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7C" w:rsidRPr="00D108AC" w:rsidRDefault="00DA334C" w:rsidP="002E1FCD">
      <w:pPr>
        <w:jc w:val="center"/>
        <w:rPr>
          <w:rFonts w:ascii="Times New Roman" w:hAnsi="Times New Roman"/>
          <w:sz w:val="72"/>
          <w:szCs w:val="72"/>
        </w:rPr>
      </w:pPr>
      <w:r>
        <w:rPr>
          <w:rFonts w:ascii="Times New Roman" w:hAnsi="Times New Roman"/>
          <w:noProof/>
          <w:sz w:val="72"/>
          <w:szCs w:val="72"/>
        </w:rPr>
        <w:drawing>
          <wp:inline distT="0" distB="0" distL="0" distR="0">
            <wp:extent cx="1323975" cy="1209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77101"/>
                    <a:stretch>
                      <a:fillRect/>
                    </a:stretch>
                  </pic:blipFill>
                  <pic:spPr bwMode="auto">
                    <a:xfrm>
                      <a:off x="0" y="0"/>
                      <a:ext cx="1323975" cy="1209675"/>
                    </a:xfrm>
                    <a:prstGeom prst="rect">
                      <a:avLst/>
                    </a:prstGeom>
                    <a:noFill/>
                    <a:ln w="9525">
                      <a:noFill/>
                      <a:miter lim="800000"/>
                      <a:headEnd/>
                      <a:tailEnd/>
                    </a:ln>
                  </pic:spPr>
                </pic:pic>
              </a:graphicData>
            </a:graphic>
          </wp:inline>
        </w:drawing>
      </w:r>
    </w:p>
    <w:p w:rsidR="00F6787C" w:rsidRPr="00D108AC" w:rsidRDefault="00F6787C" w:rsidP="002E1FCD">
      <w:pPr>
        <w:ind w:right="503"/>
        <w:jc w:val="center"/>
        <w:rPr>
          <w:rFonts w:ascii="Times New Roman" w:hAnsi="Times New Roman"/>
          <w:b/>
          <w:color w:val="000080"/>
          <w:w w:val="150"/>
          <w:sz w:val="64"/>
          <w:szCs w:val="64"/>
        </w:rPr>
      </w:pPr>
    </w:p>
    <w:p w:rsidR="00F6787C" w:rsidRPr="00D108AC" w:rsidRDefault="00F6787C" w:rsidP="002E1FCD">
      <w:pPr>
        <w:ind w:right="503"/>
        <w:jc w:val="center"/>
        <w:rPr>
          <w:rFonts w:ascii="Times New Roman" w:hAnsi="Times New Roman"/>
          <w:b/>
          <w:color w:val="000080"/>
          <w:w w:val="150"/>
          <w:sz w:val="64"/>
          <w:szCs w:val="64"/>
        </w:rPr>
      </w:pPr>
    </w:p>
    <w:p w:rsidR="00F6787C" w:rsidRPr="00D108AC" w:rsidRDefault="00F6787C" w:rsidP="002E1FCD">
      <w:pPr>
        <w:ind w:right="503"/>
        <w:jc w:val="center"/>
        <w:rPr>
          <w:rFonts w:ascii="Times New Roman" w:hAnsi="Times New Roman"/>
          <w:b/>
          <w:color w:val="000080"/>
          <w:w w:val="120"/>
          <w:sz w:val="72"/>
          <w:szCs w:val="72"/>
        </w:rPr>
      </w:pPr>
      <w:r w:rsidRPr="00D108AC">
        <w:rPr>
          <w:rFonts w:ascii="Times New Roman" w:hAnsi="Times New Roman"/>
          <w:b/>
          <w:color w:val="000080"/>
          <w:w w:val="150"/>
          <w:sz w:val="72"/>
          <w:szCs w:val="72"/>
        </w:rPr>
        <w:t>2015- 2019</w:t>
      </w:r>
    </w:p>
    <w:p w:rsidR="00D108AC" w:rsidRPr="00D108AC" w:rsidRDefault="00F6787C" w:rsidP="002E1FCD">
      <w:pPr>
        <w:ind w:right="503"/>
        <w:jc w:val="center"/>
        <w:rPr>
          <w:rFonts w:ascii="Times New Roman" w:hAnsi="Times New Roman"/>
          <w:b/>
          <w:color w:val="000080"/>
          <w:w w:val="120"/>
          <w:sz w:val="72"/>
          <w:szCs w:val="72"/>
        </w:rPr>
      </w:pPr>
      <w:r w:rsidRPr="00D108AC">
        <w:rPr>
          <w:rFonts w:ascii="Times New Roman" w:hAnsi="Times New Roman"/>
          <w:b/>
          <w:color w:val="000080"/>
          <w:w w:val="120"/>
          <w:sz w:val="72"/>
          <w:szCs w:val="72"/>
        </w:rPr>
        <w:t>STRATEJİK PLANI</w:t>
      </w:r>
    </w:p>
    <w:p w:rsidR="00F6787C" w:rsidRPr="00D108AC" w:rsidRDefault="00F6787C" w:rsidP="002E1FCD">
      <w:pPr>
        <w:ind w:right="503"/>
        <w:jc w:val="center"/>
        <w:rPr>
          <w:rFonts w:ascii="Times New Roman" w:hAnsi="Times New Roman"/>
          <w:b/>
          <w:color w:val="FF0000"/>
          <w:w w:val="120"/>
          <w:sz w:val="72"/>
          <w:szCs w:val="72"/>
        </w:rPr>
      </w:pPr>
    </w:p>
    <w:p w:rsidR="00F6787C" w:rsidRPr="00D108AC" w:rsidRDefault="00F6787C" w:rsidP="002E1FCD">
      <w:pPr>
        <w:ind w:right="503"/>
        <w:jc w:val="center"/>
        <w:rPr>
          <w:rFonts w:ascii="Times New Roman" w:hAnsi="Times New Roman"/>
          <w:b/>
          <w:color w:val="000080"/>
          <w:w w:val="120"/>
          <w:sz w:val="68"/>
          <w:szCs w:val="68"/>
        </w:rPr>
      </w:pPr>
    </w:p>
    <w:p w:rsidR="00F6787C" w:rsidRPr="00D108AC" w:rsidRDefault="00F6787C" w:rsidP="002E1FCD">
      <w:pPr>
        <w:jc w:val="center"/>
        <w:rPr>
          <w:rFonts w:ascii="Times New Roman" w:hAnsi="Times New Roman"/>
          <w:b/>
          <w:sz w:val="72"/>
          <w:szCs w:val="72"/>
        </w:rPr>
      </w:pPr>
    </w:p>
    <w:p w:rsidR="00F6787C" w:rsidRPr="00D108AC" w:rsidRDefault="009F06E2">
      <w:pPr>
        <w:pStyle w:val="AralkYok"/>
        <w:rPr>
          <w:rFonts w:ascii="Times New Roman" w:hAnsi="Times New Roman"/>
          <w:sz w:val="72"/>
          <w:szCs w:val="72"/>
        </w:rPr>
      </w:pPr>
      <w:r w:rsidRPr="009F06E2">
        <w:rPr>
          <w:rFonts w:ascii="Times New Roman" w:hAnsi="Times New Roman"/>
          <w:noProof/>
          <w:szCs w:val="22"/>
        </w:rPr>
        <w:pict>
          <v:rect id="Dikdörtgen 2" o:spid="_x0000_s1028" style="position:absolute;margin-left:0;margin-top:0;width:623.4pt;height:57.9pt;z-index:25162291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" o:allowincell="f" fillcolor="#4bacc6" strokecolor="#4f81bd">
            <w10:wrap anchorx="page" anchory="page"/>
          </v:rect>
        </w:pict>
      </w:r>
      <w:r w:rsidRPr="009F06E2">
        <w:rPr>
          <w:rFonts w:ascii="Times New Roman" w:hAnsi="Times New Roman"/>
          <w:noProof/>
          <w:szCs w:val="22"/>
        </w:rPr>
        <w:pict>
          <v:rect id="Dikdörtgen 5" o:spid="_x0000_s1029" style="position:absolute;margin-left:28.5pt;margin-top:0;width:7.15pt;height:909.05pt;z-index:25162598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f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" o:allowincell="f" strokecolor="#4f81bd">
            <w10:wrap anchorx="page" anchory="page"/>
          </v:rect>
        </w:pict>
      </w:r>
      <w:r w:rsidRPr="009F06E2">
        <w:rPr>
          <w:rFonts w:ascii="Times New Roman" w:hAnsi="Times New Roman"/>
          <w:noProof/>
          <w:szCs w:val="22"/>
        </w:rPr>
        <w:pict>
          <v:rect id="Dikdörtgen 4" o:spid="_x0000_s1030" style="position:absolute;margin-left:564.2pt;margin-top:0;width:7.15pt;height:909.05pt;z-index:25162496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TW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" o:allowincell="f" strokecolor="#4f81bd">
            <w10:wrap anchorx="page" anchory="page"/>
          </v:rect>
        </w:pict>
      </w:r>
      <w:r w:rsidRPr="009F06E2">
        <w:rPr>
          <w:rFonts w:ascii="Times New Roman" w:hAnsi="Times New Roman"/>
          <w:noProof/>
          <w:szCs w:val="22"/>
        </w:rPr>
        <w:pict>
          <v:rect id="Dikdörtgen 3" o:spid="_x0000_s1031" style="position:absolute;margin-left:0;margin-top:.75pt;width:623.4pt;height:58.3pt;z-index:25162393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EkmBVEwAgAAPgQAAA4AAAAAAAAAAAAAAAAALgIAAGRy&#10;cy9lMm9Eb2MueG1sUEsBAi0AFAAGAAgAAAAhAFX/BSXbAAAABwEAAA8AAAAAAAAAAAAAAAAAigQA&#10;AGRycy9kb3ducmV2LnhtbFBLBQYAAAAABAAEAPMAAACSBQAAAAA=&#10;" o:allowincell="f" fillcolor="#4bacc6" strokecolor="#4f81bd">
            <w10:wrap anchorx="page" anchory="page"/>
          </v:rect>
        </w:pict>
      </w:r>
    </w:p>
    <w:p w:rsidR="00F6787C" w:rsidRPr="00D108AC" w:rsidRDefault="00F6787C">
      <w:pPr>
        <w:rPr>
          <w:rFonts w:ascii="Times New Roman" w:hAnsi="Times New Roman"/>
        </w:rPr>
      </w:pPr>
    </w:p>
    <w:p w:rsidR="00F6787C" w:rsidRPr="00D108AC" w:rsidRDefault="00F6787C" w:rsidP="00662542">
      <w:pPr>
        <w:jc w:val="center"/>
        <w:rPr>
          <w:rFonts w:ascii="Times New Roman" w:hAnsi="Times New Roman"/>
        </w:rPr>
      </w:pPr>
      <w:r w:rsidRPr="00D108AC">
        <w:rPr>
          <w:rFonts w:ascii="Times New Roman" w:hAnsi="Times New Roman"/>
        </w:rPr>
        <w:br w:type="page"/>
      </w:r>
    </w:p>
    <w:p w:rsidR="00F6787C" w:rsidRDefault="00B922C3" w:rsidP="00B23EE3">
      <w:pPr>
        <w:jc w:val="center"/>
        <w:rPr>
          <w:rFonts w:ascii="Times New Roman" w:hAnsi="Times New Roman"/>
          <w:b/>
          <w:noProof/>
          <w:color w:val="000080"/>
          <w:w w:val="150"/>
          <w:sz w:val="64"/>
          <w:szCs w:val="64"/>
        </w:rPr>
      </w:pPr>
      <w:r w:rsidRPr="00B922C3">
        <w:rPr>
          <w:rFonts w:ascii="Times New Roman" w:hAnsi="Times New Roman"/>
          <w:b/>
          <w:noProof/>
          <w:color w:val="000080"/>
          <w:w w:val="150"/>
          <w:sz w:val="64"/>
          <w:szCs w:val="64"/>
        </w:rPr>
        <w:lastRenderedPageBreak/>
        <w:drawing>
          <wp:inline distT="0" distB="0" distL="0" distR="0">
            <wp:extent cx="4572000" cy="3251821"/>
            <wp:effectExtent l="19050" t="0" r="0" b="0"/>
            <wp:docPr id="6" name="8 Resim" descr="atatur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6.jpg"/>
                    <pic:cNvPicPr/>
                  </pic:nvPicPr>
                  <pic:blipFill>
                    <a:blip r:embed="rId9" cstate="print"/>
                    <a:stretch>
                      <a:fillRect/>
                    </a:stretch>
                  </pic:blipFill>
                  <pic:spPr>
                    <a:xfrm>
                      <a:off x="0" y="0"/>
                      <a:ext cx="4573481" cy="3252874"/>
                    </a:xfrm>
                    <a:prstGeom prst="rect">
                      <a:avLst/>
                    </a:prstGeom>
                  </pic:spPr>
                </pic:pic>
              </a:graphicData>
            </a:graphic>
          </wp:inline>
        </w:drawing>
      </w:r>
    </w:p>
    <w:p w:rsidR="00B922C3" w:rsidRDefault="00B922C3" w:rsidP="00B23EE3">
      <w:pPr>
        <w:jc w:val="center"/>
        <w:rPr>
          <w:rFonts w:ascii="Times New Roman" w:hAnsi="Times New Roman"/>
          <w:b/>
          <w:noProof/>
          <w:color w:val="000080"/>
          <w:w w:val="150"/>
          <w:sz w:val="64"/>
          <w:szCs w:val="64"/>
        </w:rPr>
      </w:pPr>
    </w:p>
    <w:p w:rsidR="00B922C3" w:rsidRPr="002C52D8" w:rsidRDefault="00B922C3" w:rsidP="00B922C3">
      <w:pPr>
        <w:autoSpaceDE w:val="0"/>
        <w:autoSpaceDN w:val="0"/>
        <w:adjustRightInd w:val="0"/>
        <w:spacing w:after="0" w:line="360" w:lineRule="auto"/>
        <w:ind w:firstLine="709"/>
        <w:jc w:val="both"/>
        <w:rPr>
          <w:rFonts w:ascii="Times New Roman" w:eastAsiaTheme="minorHAnsi" w:hAnsi="Times New Roman"/>
          <w:b/>
          <w:bCs/>
          <w:iCs/>
          <w:sz w:val="24"/>
          <w:szCs w:val="24"/>
        </w:rPr>
      </w:pPr>
      <w:r w:rsidRPr="002C52D8">
        <w:rPr>
          <w:rFonts w:ascii="Times New Roman" w:eastAsiaTheme="minorHAnsi" w:hAnsi="Times New Roman"/>
          <w:b/>
          <w:bCs/>
          <w:iCs/>
          <w:sz w:val="24"/>
          <w:szCs w:val="24"/>
        </w:rPr>
        <w:t>“Çalışmak demek, boşuna yorulmak, terlemek değildir. Zamanın gereklerine göre bilim, teknik ve her türlü uygar buluşlardan azami derecede istifade etmek zorunludur.”</w:t>
      </w:r>
    </w:p>
    <w:p w:rsidR="00B922C3" w:rsidRPr="002C52D8" w:rsidRDefault="00B922C3" w:rsidP="00B922C3">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B922C3" w:rsidRDefault="00B922C3" w:rsidP="00B922C3">
      <w:pPr>
        <w:autoSpaceDE w:val="0"/>
        <w:autoSpaceDN w:val="0"/>
        <w:adjustRightInd w:val="0"/>
        <w:spacing w:after="0" w:line="360" w:lineRule="auto"/>
        <w:ind w:firstLine="709"/>
        <w:jc w:val="right"/>
        <w:rPr>
          <w:rFonts w:ascii="Times New Roman" w:eastAsiaTheme="minorHAnsi" w:hAnsi="Times New Roman"/>
          <w:b/>
          <w:bCs/>
          <w:sz w:val="24"/>
          <w:szCs w:val="24"/>
        </w:rPr>
      </w:pPr>
      <w:r w:rsidRPr="002C52D8">
        <w:rPr>
          <w:rFonts w:ascii="Times New Roman" w:eastAsiaTheme="minorHAnsi" w:hAnsi="Times New Roman"/>
          <w:b/>
          <w:bCs/>
          <w:sz w:val="24"/>
          <w:szCs w:val="24"/>
        </w:rPr>
        <w:t>Mustafa Kemal ATATÜRK</w:t>
      </w:r>
    </w:p>
    <w:p w:rsidR="00B922C3" w:rsidRDefault="00B922C3" w:rsidP="00B23EE3">
      <w:pPr>
        <w:jc w:val="center"/>
        <w:rPr>
          <w:rFonts w:ascii="Times New Roman" w:hAnsi="Times New Roman"/>
          <w:b/>
          <w:noProof/>
          <w:color w:val="000080"/>
          <w:w w:val="150"/>
          <w:sz w:val="64"/>
          <w:szCs w:val="64"/>
        </w:rPr>
      </w:pPr>
    </w:p>
    <w:p w:rsidR="00B922C3" w:rsidRDefault="00B922C3" w:rsidP="00B23EE3">
      <w:pPr>
        <w:jc w:val="center"/>
        <w:rPr>
          <w:rFonts w:ascii="Times New Roman" w:hAnsi="Times New Roman"/>
          <w:b/>
          <w:noProof/>
          <w:color w:val="000080"/>
          <w:w w:val="150"/>
          <w:sz w:val="64"/>
          <w:szCs w:val="64"/>
        </w:rPr>
      </w:pPr>
    </w:p>
    <w:p w:rsidR="00B922C3" w:rsidRDefault="00B922C3" w:rsidP="00B23EE3">
      <w:pPr>
        <w:jc w:val="center"/>
        <w:rPr>
          <w:rFonts w:ascii="Times New Roman" w:hAnsi="Times New Roman"/>
          <w:b/>
          <w:noProof/>
          <w:color w:val="000080"/>
          <w:w w:val="150"/>
          <w:sz w:val="64"/>
          <w:szCs w:val="64"/>
        </w:rPr>
      </w:pPr>
    </w:p>
    <w:p w:rsidR="00B922C3" w:rsidRDefault="00B922C3" w:rsidP="00B23EE3">
      <w:pPr>
        <w:jc w:val="center"/>
        <w:rPr>
          <w:rFonts w:ascii="Times New Roman" w:hAnsi="Times New Roman"/>
          <w:b/>
          <w:noProof/>
          <w:color w:val="000080"/>
          <w:w w:val="150"/>
          <w:sz w:val="64"/>
          <w:szCs w:val="64"/>
        </w:rPr>
      </w:pPr>
    </w:p>
    <w:p w:rsidR="00B922C3" w:rsidRDefault="00B922C3" w:rsidP="00B23EE3">
      <w:pPr>
        <w:jc w:val="center"/>
        <w:rPr>
          <w:rFonts w:ascii="Times New Roman" w:hAnsi="Times New Roman"/>
          <w:b/>
          <w:noProof/>
          <w:color w:val="000080"/>
          <w:w w:val="150"/>
          <w:sz w:val="64"/>
          <w:szCs w:val="64"/>
        </w:rPr>
      </w:pPr>
    </w:p>
    <w:p w:rsidR="00B922C3" w:rsidRPr="00D108AC" w:rsidRDefault="00B922C3" w:rsidP="00860D73">
      <w:pPr>
        <w:rPr>
          <w:rFonts w:ascii="Times New Roman" w:hAnsi="Times New Roman"/>
          <w:b/>
          <w:noProof/>
          <w:color w:val="000080"/>
          <w:w w:val="150"/>
          <w:sz w:val="64"/>
          <w:szCs w:val="64"/>
        </w:rPr>
      </w:pPr>
    </w:p>
    <w:p w:rsidR="00F6787C" w:rsidRPr="00D108AC" w:rsidRDefault="00F6787C" w:rsidP="00B23EE3">
      <w:pPr>
        <w:jc w:val="center"/>
        <w:rPr>
          <w:rFonts w:ascii="Times New Roman" w:hAnsi="Times New Roman"/>
          <w:b/>
        </w:rPr>
      </w:pPr>
    </w:p>
    <w:p w:rsidR="00F6787C" w:rsidRPr="00CE3DB7" w:rsidRDefault="00DA334C" w:rsidP="00CE3DB7">
      <w:pPr>
        <w:tabs>
          <w:tab w:val="left" w:pos="6105"/>
        </w:tabs>
        <w:jc w:val="center"/>
        <w:rPr>
          <w:rFonts w:ascii="Times New Roman" w:hAnsi="Times New Roman"/>
          <w:b/>
        </w:rPr>
      </w:pPr>
      <w:r>
        <w:rPr>
          <w:rFonts w:ascii="Times New Roman" w:hAnsi="Times New Roman"/>
          <w:b/>
          <w:noProof/>
        </w:rPr>
        <w:drawing>
          <wp:inline distT="0" distB="0" distL="0" distR="0">
            <wp:extent cx="1266825" cy="12096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78088"/>
                    <a:stretch>
                      <a:fillRect/>
                    </a:stretch>
                  </pic:blipFill>
                  <pic:spPr bwMode="auto">
                    <a:xfrm>
                      <a:off x="0" y="0"/>
                      <a:ext cx="1266825" cy="1209675"/>
                    </a:xfrm>
                    <a:prstGeom prst="rect">
                      <a:avLst/>
                    </a:prstGeom>
                    <a:noFill/>
                    <a:ln w="9525">
                      <a:noFill/>
                      <a:miter lim="800000"/>
                      <a:headEnd/>
                      <a:tailEnd/>
                    </a:ln>
                  </pic:spPr>
                </pic:pic>
              </a:graphicData>
            </a:graphic>
          </wp:inline>
        </w:drawing>
      </w:r>
    </w:p>
    <w:p w:rsidR="00F6787C" w:rsidRPr="00D108AC" w:rsidRDefault="00F6787C" w:rsidP="00B23EE3">
      <w:pPr>
        <w:ind w:right="503"/>
        <w:jc w:val="center"/>
        <w:rPr>
          <w:rFonts w:ascii="Times New Roman" w:hAnsi="Times New Roman"/>
          <w:b/>
          <w:color w:val="000080"/>
          <w:sz w:val="48"/>
          <w:szCs w:val="48"/>
        </w:rPr>
      </w:pPr>
      <w:r w:rsidRPr="00D108AC">
        <w:rPr>
          <w:rFonts w:ascii="Times New Roman" w:hAnsi="Times New Roman"/>
          <w:b/>
          <w:color w:val="000080"/>
          <w:sz w:val="48"/>
          <w:szCs w:val="48"/>
        </w:rPr>
        <w:t>T.C.</w:t>
      </w:r>
    </w:p>
    <w:p w:rsidR="00F6787C" w:rsidRPr="00D108AC" w:rsidRDefault="009B4042" w:rsidP="00B23EE3">
      <w:pPr>
        <w:ind w:right="503"/>
        <w:jc w:val="center"/>
        <w:rPr>
          <w:rFonts w:ascii="Times New Roman" w:hAnsi="Times New Roman"/>
          <w:b/>
          <w:color w:val="000080"/>
          <w:sz w:val="48"/>
          <w:szCs w:val="48"/>
        </w:rPr>
      </w:pPr>
      <w:r>
        <w:rPr>
          <w:rFonts w:ascii="Times New Roman" w:hAnsi="Times New Roman"/>
          <w:b/>
          <w:color w:val="000080"/>
          <w:sz w:val="48"/>
          <w:szCs w:val="48"/>
        </w:rPr>
        <w:t>YOMRA</w:t>
      </w:r>
      <w:r w:rsidR="00F6787C" w:rsidRPr="00D108AC">
        <w:rPr>
          <w:rFonts w:ascii="Times New Roman" w:hAnsi="Times New Roman"/>
          <w:b/>
          <w:color w:val="000080"/>
          <w:sz w:val="48"/>
          <w:szCs w:val="48"/>
        </w:rPr>
        <w:t xml:space="preserve"> KAYMAKAMLIĞI</w:t>
      </w:r>
    </w:p>
    <w:p w:rsidR="00F6787C" w:rsidRPr="00CE3DB7" w:rsidRDefault="00CE3DB7" w:rsidP="00CE3DB7">
      <w:pPr>
        <w:ind w:right="503"/>
        <w:jc w:val="center"/>
        <w:rPr>
          <w:rFonts w:ascii="Times New Roman" w:hAnsi="Times New Roman"/>
          <w:b/>
          <w:color w:val="000080"/>
          <w:sz w:val="48"/>
          <w:szCs w:val="48"/>
        </w:rPr>
      </w:pPr>
      <w:r>
        <w:rPr>
          <w:rFonts w:ascii="Times New Roman" w:hAnsi="Times New Roman"/>
          <w:b/>
          <w:color w:val="000080"/>
          <w:sz w:val="48"/>
          <w:szCs w:val="48"/>
        </w:rPr>
        <w:t>ÖZDİL ÇO</w:t>
      </w:r>
      <w:r w:rsidR="009B4042">
        <w:rPr>
          <w:rFonts w:ascii="Times New Roman" w:hAnsi="Times New Roman"/>
          <w:b/>
          <w:color w:val="000080"/>
          <w:sz w:val="48"/>
          <w:szCs w:val="48"/>
        </w:rPr>
        <w:t>K PROGRAMLI ANADOLU</w:t>
      </w:r>
      <w:r w:rsidR="00F6787C" w:rsidRPr="00D108AC">
        <w:rPr>
          <w:rFonts w:ascii="Times New Roman" w:hAnsi="Times New Roman"/>
          <w:b/>
          <w:color w:val="000080"/>
          <w:sz w:val="48"/>
          <w:szCs w:val="48"/>
        </w:rPr>
        <w:t xml:space="preserve"> LİSESİ</w:t>
      </w:r>
    </w:p>
    <w:p w:rsidR="00F6787C" w:rsidRPr="00D108AC" w:rsidRDefault="00F6787C" w:rsidP="00B23EE3">
      <w:pPr>
        <w:ind w:right="503"/>
        <w:jc w:val="center"/>
        <w:rPr>
          <w:rFonts w:ascii="Times New Roman" w:hAnsi="Times New Roman"/>
          <w:b/>
          <w:sz w:val="40"/>
          <w:szCs w:val="40"/>
        </w:rPr>
      </w:pPr>
    </w:p>
    <w:p w:rsidR="00F6787C" w:rsidRPr="00D108AC" w:rsidRDefault="00DA334C" w:rsidP="00B23EE3">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362575" cy="3352800"/>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5362575" cy="3352800"/>
                    </a:xfrm>
                    <a:prstGeom prst="rect">
                      <a:avLst/>
                    </a:prstGeom>
                    <a:noFill/>
                    <a:ln w="9525">
                      <a:noFill/>
                      <a:miter lim="800000"/>
                      <a:headEnd/>
                      <a:tailEnd/>
                    </a:ln>
                  </pic:spPr>
                </pic:pic>
              </a:graphicData>
            </a:graphic>
          </wp:inline>
        </w:drawing>
      </w:r>
      <w:r w:rsidR="00F6787C" w:rsidRPr="00D108AC">
        <w:rPr>
          <w:rFonts w:ascii="Times New Roman" w:hAnsi="Times New Roman"/>
          <w:b/>
          <w:sz w:val="40"/>
          <w:szCs w:val="40"/>
        </w:rPr>
        <w:br w:type="textWrapping" w:clear="all"/>
      </w:r>
    </w:p>
    <w:p w:rsidR="00F6787C" w:rsidRPr="00C25906" w:rsidRDefault="00F6787C" w:rsidP="00C25906">
      <w:pPr>
        <w:ind w:right="503"/>
        <w:rPr>
          <w:rFonts w:ascii="Times New Roman" w:hAnsi="Times New Roman"/>
          <w:b/>
          <w:color w:val="000080"/>
          <w:w w:val="120"/>
          <w:sz w:val="20"/>
          <w:szCs w:val="20"/>
        </w:rPr>
      </w:pPr>
    </w:p>
    <w:p w:rsidR="006240A3" w:rsidRPr="00C25906" w:rsidRDefault="00C25906" w:rsidP="006240A3">
      <w:pPr>
        <w:pStyle w:val="Balk1"/>
        <w:spacing w:before="0" w:line="360" w:lineRule="auto"/>
        <w:rPr>
          <w:color w:val="auto"/>
          <w:sz w:val="22"/>
          <w:szCs w:val="22"/>
        </w:rPr>
      </w:pPr>
      <w:r>
        <w:rPr>
          <w:color w:val="auto"/>
          <w:sz w:val="22"/>
          <w:szCs w:val="22"/>
        </w:rPr>
        <w:lastRenderedPageBreak/>
        <w:t xml:space="preserve">                                                                                </w:t>
      </w:r>
      <w:r w:rsidR="006240A3" w:rsidRPr="00C25906">
        <w:rPr>
          <w:color w:val="auto"/>
          <w:sz w:val="22"/>
          <w:szCs w:val="22"/>
        </w:rPr>
        <w:t>İÇİNDEKİLER</w:t>
      </w:r>
    </w:p>
    <w:p w:rsidR="006240A3" w:rsidRDefault="006240A3" w:rsidP="00C25906">
      <w:pPr>
        <w:pStyle w:val="Balk1"/>
        <w:spacing w:before="0" w:line="360" w:lineRule="auto"/>
        <w:rPr>
          <w:color w:val="auto"/>
          <w:sz w:val="22"/>
          <w:szCs w:val="22"/>
        </w:rPr>
      </w:pPr>
    </w:p>
    <w:p w:rsidR="006240A3" w:rsidRDefault="006240A3" w:rsidP="00C25906">
      <w:pPr>
        <w:pStyle w:val="Balk1"/>
        <w:spacing w:before="0" w:line="360" w:lineRule="auto"/>
        <w:rPr>
          <w:color w:val="auto"/>
          <w:sz w:val="22"/>
          <w:szCs w:val="22"/>
        </w:rPr>
      </w:pPr>
    </w:p>
    <w:p w:rsidR="006240A3" w:rsidRDefault="006240A3" w:rsidP="00C25906">
      <w:pPr>
        <w:pStyle w:val="Balk1"/>
        <w:spacing w:before="0" w:line="360" w:lineRule="auto"/>
        <w:rPr>
          <w:color w:val="auto"/>
          <w:sz w:val="22"/>
          <w:szCs w:val="22"/>
        </w:rPr>
      </w:pPr>
    </w:p>
    <w:p w:rsidR="00C25906" w:rsidRPr="00C25906" w:rsidRDefault="00C25906" w:rsidP="00C25906">
      <w:pPr>
        <w:spacing w:after="0" w:line="360" w:lineRule="auto"/>
        <w:jc w:val="both"/>
        <w:rPr>
          <w:rFonts w:ascii="Times New Roman" w:hAnsi="Times New Roman"/>
          <w:b/>
          <w:bCs/>
        </w:rPr>
      </w:pPr>
      <w:r w:rsidRPr="00C25906">
        <w:rPr>
          <w:rFonts w:ascii="Times New Roman" w:hAnsi="Times New Roman"/>
          <w:b/>
          <w:bCs/>
        </w:rPr>
        <w:t xml:space="preserve">TABLOLAR DİZİNİ </w:t>
      </w:r>
      <w:r w:rsidRPr="00C25906">
        <w:rPr>
          <w:rFonts w:ascii="Times New Roman" w:hAnsi="Times New Roman"/>
          <w:bCs/>
        </w:rPr>
        <w:t>………………………………………………………………..………….... vi</w:t>
      </w:r>
    </w:p>
    <w:p w:rsidR="00C25906" w:rsidRPr="00C25906" w:rsidRDefault="00C25906" w:rsidP="00C25906">
      <w:pPr>
        <w:spacing w:after="0" w:line="360" w:lineRule="auto"/>
        <w:jc w:val="both"/>
        <w:rPr>
          <w:rFonts w:ascii="Times New Roman" w:hAnsi="Times New Roman"/>
        </w:rPr>
      </w:pPr>
      <w:r w:rsidRPr="00C25906">
        <w:rPr>
          <w:rFonts w:ascii="Times New Roman" w:hAnsi="Times New Roman"/>
          <w:b/>
        </w:rPr>
        <w:t xml:space="preserve">ŞEKİLLER DİZİNİ </w:t>
      </w:r>
      <w:r w:rsidRPr="00C25906">
        <w:rPr>
          <w:rFonts w:ascii="Times New Roman" w:hAnsi="Times New Roman"/>
        </w:rPr>
        <w:t>………………………………………………………….………….……….. vi</w:t>
      </w:r>
    </w:p>
    <w:p w:rsidR="00C25906" w:rsidRPr="00C25906" w:rsidRDefault="00C25906" w:rsidP="00C25906">
      <w:pPr>
        <w:spacing w:after="0" w:line="360" w:lineRule="auto"/>
        <w:jc w:val="both"/>
        <w:rPr>
          <w:rFonts w:ascii="Times New Roman" w:hAnsi="Times New Roman"/>
        </w:rPr>
      </w:pPr>
      <w:r w:rsidRPr="00C25906">
        <w:rPr>
          <w:rFonts w:ascii="Times New Roman" w:hAnsi="Times New Roman"/>
          <w:b/>
        </w:rPr>
        <w:t>KISALTMALAR</w:t>
      </w:r>
      <w:r w:rsidRPr="00C25906">
        <w:rPr>
          <w:rFonts w:ascii="Times New Roman" w:hAnsi="Times New Roman"/>
        </w:rPr>
        <w:t>…………………………...…………………………………...….……….……. vii</w:t>
      </w:r>
    </w:p>
    <w:p w:rsidR="00C25906" w:rsidRPr="00C25906" w:rsidRDefault="00C25906" w:rsidP="00C25906">
      <w:pPr>
        <w:spacing w:after="0" w:line="360" w:lineRule="auto"/>
        <w:jc w:val="both"/>
        <w:rPr>
          <w:rFonts w:ascii="Times New Roman" w:hAnsi="Times New Roman"/>
        </w:rPr>
      </w:pPr>
      <w:r w:rsidRPr="00C25906">
        <w:rPr>
          <w:rFonts w:ascii="Times New Roman" w:hAnsi="Times New Roman"/>
          <w:b/>
        </w:rPr>
        <w:t>TANIMLAR</w:t>
      </w:r>
      <w:r w:rsidRPr="00C25906">
        <w:rPr>
          <w:rFonts w:ascii="Times New Roman" w:hAnsi="Times New Roman"/>
        </w:rPr>
        <w:t>……………………………………………………………………….……...…...… viii</w:t>
      </w:r>
    </w:p>
    <w:p w:rsidR="00C25906" w:rsidRPr="00C25906" w:rsidRDefault="00C25906" w:rsidP="00C25906">
      <w:pPr>
        <w:spacing w:after="0" w:line="360" w:lineRule="auto"/>
        <w:jc w:val="both"/>
        <w:rPr>
          <w:rFonts w:ascii="Times New Roman" w:hAnsi="Times New Roman"/>
        </w:rPr>
      </w:pPr>
      <w:r w:rsidRPr="00C25906">
        <w:rPr>
          <w:rFonts w:ascii="Times New Roman" w:hAnsi="Times New Roman"/>
          <w:b/>
        </w:rPr>
        <w:t>GİRİŞ</w:t>
      </w:r>
      <w:r w:rsidRPr="00C25906">
        <w:rPr>
          <w:rFonts w:ascii="Times New Roman" w:hAnsi="Times New Roman"/>
        </w:rPr>
        <w:t>……………………..……………………………………………………………….….….… x</w:t>
      </w:r>
    </w:p>
    <w:p w:rsidR="00C25906" w:rsidRPr="00C25906" w:rsidRDefault="00C25906" w:rsidP="00C25906">
      <w:pPr>
        <w:pStyle w:val="Balk1"/>
        <w:spacing w:before="0" w:line="360" w:lineRule="auto"/>
        <w:jc w:val="both"/>
        <w:rPr>
          <w:color w:val="auto"/>
          <w:sz w:val="22"/>
          <w:szCs w:val="22"/>
        </w:rPr>
      </w:pPr>
      <w:r w:rsidRPr="00C25906">
        <w:rPr>
          <w:color w:val="auto"/>
          <w:sz w:val="22"/>
          <w:szCs w:val="22"/>
        </w:rPr>
        <w:t>I.BÖLÜM</w:t>
      </w:r>
    </w:p>
    <w:p w:rsidR="00C25906" w:rsidRPr="00C25906" w:rsidRDefault="00C25906" w:rsidP="00C25906">
      <w:pPr>
        <w:pStyle w:val="Balk1"/>
        <w:spacing w:before="0" w:line="360" w:lineRule="auto"/>
        <w:ind w:firstLine="567"/>
        <w:jc w:val="both"/>
        <w:rPr>
          <w:b w:val="0"/>
          <w:color w:val="auto"/>
          <w:sz w:val="22"/>
          <w:szCs w:val="22"/>
        </w:rPr>
      </w:pPr>
      <w:r w:rsidRPr="00C25906">
        <w:rPr>
          <w:b w:val="0"/>
          <w:color w:val="auto"/>
          <w:sz w:val="22"/>
          <w:szCs w:val="22"/>
        </w:rPr>
        <w:t>STRATEJİK PLAN HAZIRLIK SÜRECİ ..…………………………..…..….......</w:t>
      </w:r>
      <w:r w:rsidR="00DD2135">
        <w:rPr>
          <w:b w:val="0"/>
          <w:color w:val="auto"/>
          <w:sz w:val="22"/>
          <w:szCs w:val="22"/>
        </w:rPr>
        <w:t>..</w:t>
      </w:r>
      <w:r w:rsidRPr="00C25906">
        <w:rPr>
          <w:b w:val="0"/>
          <w:color w:val="auto"/>
          <w:sz w:val="22"/>
          <w:szCs w:val="22"/>
        </w:rPr>
        <w:t>.………</w:t>
      </w:r>
      <w:r w:rsidR="00A5583C">
        <w:rPr>
          <w:b w:val="0"/>
          <w:color w:val="auto"/>
          <w:sz w:val="22"/>
          <w:szCs w:val="22"/>
        </w:rPr>
        <w:t>…………………….</w:t>
      </w:r>
      <w:r w:rsidRPr="00C25906">
        <w:rPr>
          <w:b w:val="0"/>
          <w:color w:val="auto"/>
          <w:sz w:val="22"/>
          <w:szCs w:val="22"/>
        </w:rPr>
        <w:t>... 1</w:t>
      </w:r>
      <w:r w:rsidR="00315782">
        <w:rPr>
          <w:b w:val="0"/>
          <w:color w:val="auto"/>
          <w:sz w:val="22"/>
          <w:szCs w:val="22"/>
        </w:rPr>
        <w:t>1</w:t>
      </w:r>
    </w:p>
    <w:p w:rsidR="00C25906" w:rsidRPr="00C25906" w:rsidRDefault="00C25906" w:rsidP="00C25906">
      <w:pPr>
        <w:pStyle w:val="Balk1"/>
        <w:spacing w:before="0" w:line="360" w:lineRule="auto"/>
        <w:jc w:val="both"/>
        <w:rPr>
          <w:color w:val="auto"/>
          <w:sz w:val="22"/>
          <w:szCs w:val="22"/>
        </w:rPr>
      </w:pPr>
      <w:r w:rsidRPr="00C25906">
        <w:rPr>
          <w:color w:val="auto"/>
          <w:sz w:val="22"/>
          <w:szCs w:val="22"/>
        </w:rPr>
        <w:t>II. BÖLÜM</w:t>
      </w:r>
    </w:p>
    <w:p w:rsidR="00C25906" w:rsidRPr="00C25906" w:rsidRDefault="00C25906" w:rsidP="00C25906">
      <w:pPr>
        <w:pStyle w:val="Balk1"/>
        <w:spacing w:before="0" w:line="360" w:lineRule="auto"/>
        <w:ind w:firstLine="567"/>
        <w:jc w:val="both"/>
        <w:rPr>
          <w:b w:val="0"/>
          <w:color w:val="auto"/>
          <w:sz w:val="22"/>
          <w:szCs w:val="22"/>
        </w:rPr>
      </w:pPr>
      <w:r w:rsidRPr="00C25906">
        <w:rPr>
          <w:b w:val="0"/>
          <w:color w:val="auto"/>
          <w:sz w:val="22"/>
          <w:szCs w:val="22"/>
        </w:rPr>
        <w:t>DURUM ANALİZİ ...……...……………………………...…………….…….....…..…</w:t>
      </w:r>
      <w:r w:rsidR="00A5583C">
        <w:rPr>
          <w:b w:val="0"/>
          <w:color w:val="auto"/>
          <w:sz w:val="22"/>
          <w:szCs w:val="22"/>
        </w:rPr>
        <w:t>………………………….</w:t>
      </w:r>
      <w:r w:rsidRPr="00C25906">
        <w:rPr>
          <w:b w:val="0"/>
          <w:color w:val="auto"/>
          <w:sz w:val="22"/>
          <w:szCs w:val="22"/>
        </w:rPr>
        <w:t>…</w:t>
      </w:r>
      <w:r w:rsidR="00A5583C">
        <w:rPr>
          <w:b w:val="0"/>
          <w:color w:val="auto"/>
          <w:sz w:val="22"/>
          <w:szCs w:val="22"/>
        </w:rPr>
        <w:t>..</w:t>
      </w:r>
      <w:r w:rsidRPr="00C25906">
        <w:rPr>
          <w:b w:val="0"/>
          <w:color w:val="auto"/>
          <w:sz w:val="22"/>
          <w:szCs w:val="22"/>
        </w:rPr>
        <w:t>… 1</w:t>
      </w:r>
      <w:r w:rsidR="00EF6F62">
        <w:rPr>
          <w:b w:val="0"/>
          <w:color w:val="auto"/>
          <w:sz w:val="22"/>
          <w:szCs w:val="22"/>
        </w:rPr>
        <w:t>3</w:t>
      </w:r>
    </w:p>
    <w:p w:rsidR="00C25906" w:rsidRPr="00C25906" w:rsidRDefault="00C25906" w:rsidP="004B03B2">
      <w:pPr>
        <w:pStyle w:val="ListeParagraf"/>
        <w:numPr>
          <w:ilvl w:val="0"/>
          <w:numId w:val="6"/>
        </w:numPr>
        <w:spacing w:after="0" w:line="360" w:lineRule="auto"/>
        <w:jc w:val="both"/>
        <w:rPr>
          <w:rFonts w:ascii="Times New Roman" w:hAnsi="Times New Roman"/>
        </w:rPr>
      </w:pPr>
      <w:r w:rsidRPr="00C25906">
        <w:rPr>
          <w:rFonts w:ascii="Times New Roman" w:hAnsi="Times New Roman"/>
        </w:rPr>
        <w:t>TARİHİ GELİŞİM …...…………………………………………...….…....</w:t>
      </w:r>
      <w:r w:rsidR="008E1286">
        <w:rPr>
          <w:rFonts w:ascii="Times New Roman" w:hAnsi="Times New Roman"/>
        </w:rPr>
        <w:t>...</w:t>
      </w:r>
      <w:r w:rsidRPr="00C25906">
        <w:rPr>
          <w:rFonts w:ascii="Times New Roman" w:hAnsi="Times New Roman"/>
        </w:rPr>
        <w:t>…..…..… 1</w:t>
      </w:r>
      <w:r w:rsidR="00EF6F62">
        <w:rPr>
          <w:rFonts w:ascii="Times New Roman" w:hAnsi="Times New Roman"/>
        </w:rPr>
        <w:t>3</w:t>
      </w:r>
    </w:p>
    <w:p w:rsidR="00C25906" w:rsidRPr="00C25906" w:rsidRDefault="00C25906" w:rsidP="00C25906">
      <w:pPr>
        <w:pStyle w:val="T2"/>
        <w:rPr>
          <w:rStyle w:val="Kpr"/>
          <w:b/>
          <w:color w:val="auto"/>
          <w:sz w:val="22"/>
          <w:szCs w:val="22"/>
        </w:rPr>
      </w:pPr>
      <w:r w:rsidRPr="00C25906">
        <w:rPr>
          <w:sz w:val="22"/>
          <w:szCs w:val="22"/>
        </w:rPr>
        <w:t xml:space="preserve">   </w:t>
      </w:r>
      <w:hyperlink w:anchor="_Toc410741129" w:history="1">
        <w:r w:rsidRPr="00C25906">
          <w:rPr>
            <w:rStyle w:val="Kpr"/>
            <w:b/>
            <w:color w:val="auto"/>
            <w:sz w:val="22"/>
            <w:szCs w:val="22"/>
          </w:rPr>
          <w:t>B.YASAL YÜKÜMLÜLÜKLER VE MEVZUAT ANALİZİ</w:t>
        </w:r>
      </w:hyperlink>
      <w:r w:rsidRPr="00C25906">
        <w:rPr>
          <w:sz w:val="22"/>
          <w:szCs w:val="22"/>
        </w:rPr>
        <w:t>.………......</w:t>
      </w:r>
      <w:r w:rsidR="00A5583C">
        <w:rPr>
          <w:sz w:val="22"/>
          <w:szCs w:val="22"/>
        </w:rPr>
        <w:t>.......</w:t>
      </w:r>
      <w:r w:rsidRPr="00C25906">
        <w:rPr>
          <w:sz w:val="22"/>
          <w:szCs w:val="22"/>
        </w:rPr>
        <w:t>......</w:t>
      </w:r>
      <w:r w:rsidR="008E1286">
        <w:rPr>
          <w:sz w:val="22"/>
          <w:szCs w:val="22"/>
        </w:rPr>
        <w:t>.</w:t>
      </w:r>
      <w:r w:rsidRPr="00C25906">
        <w:rPr>
          <w:sz w:val="22"/>
          <w:szCs w:val="22"/>
        </w:rPr>
        <w:t xml:space="preserve">…............ </w:t>
      </w:r>
      <w:r w:rsidR="00EF6F62">
        <w:rPr>
          <w:sz w:val="22"/>
          <w:szCs w:val="22"/>
        </w:rPr>
        <w:t>.</w:t>
      </w:r>
      <w:r w:rsidRPr="00C25906">
        <w:rPr>
          <w:sz w:val="22"/>
          <w:szCs w:val="22"/>
        </w:rPr>
        <w:t>1</w:t>
      </w:r>
      <w:r w:rsidR="00315782">
        <w:rPr>
          <w:sz w:val="22"/>
          <w:szCs w:val="22"/>
        </w:rPr>
        <w:t>5</w:t>
      </w:r>
    </w:p>
    <w:p w:rsidR="00C25906" w:rsidRPr="00C25906" w:rsidRDefault="00C25906" w:rsidP="00C25906">
      <w:pPr>
        <w:spacing w:after="0" w:line="360" w:lineRule="auto"/>
        <w:ind w:firstLine="851"/>
        <w:jc w:val="both"/>
        <w:rPr>
          <w:rFonts w:ascii="Times New Roman" w:hAnsi="Times New Roman"/>
          <w:bCs/>
        </w:rPr>
      </w:pPr>
      <w:r w:rsidRPr="00C25906">
        <w:rPr>
          <w:rFonts w:ascii="Times New Roman" w:hAnsi="Times New Roman"/>
          <w:bCs/>
        </w:rPr>
        <w:t>C.FAALİYET ALANLARI, ÜRÜN VE HİZMETLER ..………………...…...</w:t>
      </w:r>
      <w:r w:rsidR="008E1286">
        <w:rPr>
          <w:rFonts w:ascii="Times New Roman" w:hAnsi="Times New Roman"/>
          <w:bCs/>
        </w:rPr>
        <w:t>....</w:t>
      </w:r>
      <w:r w:rsidRPr="00C25906">
        <w:rPr>
          <w:rFonts w:ascii="Times New Roman" w:hAnsi="Times New Roman"/>
          <w:bCs/>
        </w:rPr>
        <w:t>..….</w:t>
      </w:r>
      <w:r w:rsidR="00A5583C">
        <w:rPr>
          <w:rFonts w:ascii="Times New Roman" w:hAnsi="Times New Roman"/>
          <w:bCs/>
        </w:rPr>
        <w:t>.</w:t>
      </w:r>
      <w:r w:rsidRPr="00C25906">
        <w:rPr>
          <w:rFonts w:ascii="Times New Roman" w:hAnsi="Times New Roman"/>
          <w:bCs/>
        </w:rPr>
        <w:t>.….</w:t>
      </w:r>
      <w:r w:rsidR="00315782">
        <w:rPr>
          <w:rFonts w:ascii="Times New Roman" w:hAnsi="Times New Roman"/>
          <w:bCs/>
        </w:rPr>
        <w:t xml:space="preserve"> 16</w:t>
      </w:r>
    </w:p>
    <w:p w:rsidR="00C25906" w:rsidRPr="00C25906" w:rsidRDefault="00C25906" w:rsidP="00C25906">
      <w:pPr>
        <w:spacing w:after="0" w:line="360" w:lineRule="auto"/>
        <w:ind w:firstLine="851"/>
        <w:jc w:val="both"/>
        <w:rPr>
          <w:rFonts w:ascii="Times New Roman" w:hAnsi="Times New Roman"/>
          <w:bCs/>
        </w:rPr>
      </w:pPr>
      <w:r w:rsidRPr="00C25906">
        <w:rPr>
          <w:rFonts w:ascii="Times New Roman" w:hAnsi="Times New Roman"/>
          <w:bCs/>
        </w:rPr>
        <w:t>D.PAYDAŞ ANALİZİ…………………………….……………………...........</w:t>
      </w:r>
      <w:r w:rsidR="008E1286">
        <w:rPr>
          <w:rFonts w:ascii="Times New Roman" w:hAnsi="Times New Roman"/>
          <w:bCs/>
        </w:rPr>
        <w:t>.....</w:t>
      </w:r>
      <w:r w:rsidRPr="00C25906">
        <w:rPr>
          <w:rFonts w:ascii="Times New Roman" w:hAnsi="Times New Roman"/>
          <w:bCs/>
        </w:rPr>
        <w:t>…….….</w:t>
      </w:r>
      <w:r w:rsidR="00B772B3">
        <w:rPr>
          <w:rFonts w:ascii="Times New Roman" w:hAnsi="Times New Roman"/>
          <w:bCs/>
        </w:rPr>
        <w:t xml:space="preserve"> 1</w:t>
      </w:r>
      <w:r w:rsidR="00315782">
        <w:rPr>
          <w:rFonts w:ascii="Times New Roman" w:hAnsi="Times New Roman"/>
          <w:bCs/>
        </w:rPr>
        <w:t>9</w:t>
      </w:r>
    </w:p>
    <w:p w:rsidR="00C25906" w:rsidRPr="00C25906" w:rsidRDefault="00C25906" w:rsidP="00C25906">
      <w:pPr>
        <w:spacing w:after="0" w:line="360" w:lineRule="auto"/>
        <w:ind w:firstLine="851"/>
        <w:jc w:val="both"/>
        <w:rPr>
          <w:rFonts w:ascii="Times New Roman" w:hAnsi="Times New Roman"/>
        </w:rPr>
      </w:pPr>
      <w:r w:rsidRPr="00C25906">
        <w:rPr>
          <w:rFonts w:ascii="Times New Roman" w:hAnsi="Times New Roman"/>
        </w:rPr>
        <w:t>E.KURUM İÇİ VE DIŞI ANALİZ ………………….…………………...…...</w:t>
      </w:r>
      <w:r w:rsidR="008E1286">
        <w:rPr>
          <w:rFonts w:ascii="Times New Roman" w:hAnsi="Times New Roman"/>
        </w:rPr>
        <w:t>.....</w:t>
      </w:r>
      <w:r w:rsidRPr="00C25906">
        <w:rPr>
          <w:rFonts w:ascii="Times New Roman" w:hAnsi="Times New Roman"/>
        </w:rPr>
        <w:t>......…….</w:t>
      </w:r>
      <w:r w:rsidR="00B772B3">
        <w:rPr>
          <w:rFonts w:ascii="Times New Roman" w:hAnsi="Times New Roman"/>
        </w:rPr>
        <w:t xml:space="preserve"> 2</w:t>
      </w:r>
      <w:r w:rsidR="00EF6F62">
        <w:rPr>
          <w:rFonts w:ascii="Times New Roman" w:hAnsi="Times New Roman"/>
        </w:rPr>
        <w:t>2</w:t>
      </w:r>
    </w:p>
    <w:p w:rsidR="00C25906" w:rsidRPr="00C25906" w:rsidRDefault="00C25906" w:rsidP="00C25906">
      <w:pPr>
        <w:pStyle w:val="Balk1"/>
        <w:spacing w:before="0" w:line="360" w:lineRule="auto"/>
        <w:jc w:val="both"/>
        <w:rPr>
          <w:color w:val="auto"/>
          <w:sz w:val="22"/>
          <w:szCs w:val="22"/>
        </w:rPr>
      </w:pPr>
      <w:r w:rsidRPr="00C25906">
        <w:rPr>
          <w:color w:val="auto"/>
          <w:sz w:val="22"/>
          <w:szCs w:val="22"/>
        </w:rPr>
        <w:t>III. BÖLÜM</w:t>
      </w:r>
    </w:p>
    <w:p w:rsidR="00C25906" w:rsidRPr="00C25906" w:rsidRDefault="00C25906" w:rsidP="00C25906">
      <w:pPr>
        <w:pStyle w:val="Balk1"/>
        <w:spacing w:before="0" w:line="360" w:lineRule="auto"/>
        <w:ind w:firstLine="567"/>
        <w:jc w:val="both"/>
        <w:rPr>
          <w:b w:val="0"/>
          <w:color w:val="auto"/>
          <w:sz w:val="22"/>
          <w:szCs w:val="22"/>
        </w:rPr>
      </w:pPr>
      <w:r w:rsidRPr="00C25906">
        <w:rPr>
          <w:b w:val="0"/>
          <w:color w:val="auto"/>
          <w:sz w:val="22"/>
          <w:szCs w:val="22"/>
        </w:rPr>
        <w:t>GELECEĞE YÖNELİM…………………………………………………...…..………...…</w:t>
      </w:r>
      <w:r w:rsidR="00EF6F62">
        <w:rPr>
          <w:b w:val="0"/>
          <w:color w:val="auto"/>
          <w:sz w:val="22"/>
          <w:szCs w:val="22"/>
        </w:rPr>
        <w:t>…………………………..</w:t>
      </w:r>
      <w:r w:rsidRPr="00C25906">
        <w:rPr>
          <w:b w:val="0"/>
          <w:color w:val="auto"/>
          <w:sz w:val="22"/>
          <w:szCs w:val="22"/>
        </w:rPr>
        <w:t>.</w:t>
      </w:r>
      <w:r w:rsidR="00EF6F62">
        <w:rPr>
          <w:b w:val="0"/>
          <w:color w:val="auto"/>
          <w:sz w:val="22"/>
          <w:szCs w:val="22"/>
        </w:rPr>
        <w:t>. 39</w:t>
      </w:r>
    </w:p>
    <w:p w:rsidR="00C25906" w:rsidRPr="00C25906" w:rsidRDefault="00C25906" w:rsidP="00C25906">
      <w:pPr>
        <w:pStyle w:val="Balk2"/>
        <w:spacing w:before="0" w:line="360" w:lineRule="auto"/>
        <w:ind w:firstLine="851"/>
        <w:jc w:val="both"/>
        <w:rPr>
          <w:b w:val="0"/>
          <w:sz w:val="22"/>
          <w:szCs w:val="22"/>
        </w:rPr>
      </w:pPr>
      <w:r w:rsidRPr="006240A3">
        <w:rPr>
          <w:rFonts w:ascii="Times New Roman" w:hAnsi="Times New Roman" w:cs="Times New Roman"/>
          <w:b w:val="0"/>
          <w:color w:val="auto"/>
          <w:sz w:val="22"/>
          <w:szCs w:val="22"/>
        </w:rPr>
        <w:t>A. MİSYON, VİZYON, TEMEL DEĞERLER ve İLKELERİMİZ.……….…</w:t>
      </w:r>
      <w:r w:rsidR="008E1286">
        <w:rPr>
          <w:rFonts w:ascii="Times New Roman" w:hAnsi="Times New Roman" w:cs="Times New Roman"/>
          <w:b w:val="0"/>
          <w:color w:val="auto"/>
          <w:sz w:val="22"/>
          <w:szCs w:val="22"/>
        </w:rPr>
        <w:t>..</w:t>
      </w:r>
      <w:r w:rsidRPr="006240A3">
        <w:rPr>
          <w:rFonts w:ascii="Times New Roman" w:hAnsi="Times New Roman" w:cs="Times New Roman"/>
          <w:b w:val="0"/>
          <w:color w:val="auto"/>
          <w:sz w:val="22"/>
          <w:szCs w:val="22"/>
        </w:rPr>
        <w:t xml:space="preserve">…..…....... </w:t>
      </w:r>
      <w:r w:rsidR="00EF6F62">
        <w:rPr>
          <w:rFonts w:ascii="Times New Roman" w:hAnsi="Times New Roman" w:cs="Times New Roman"/>
          <w:b w:val="0"/>
          <w:color w:val="auto"/>
          <w:sz w:val="22"/>
          <w:szCs w:val="22"/>
        </w:rPr>
        <w:t>39</w:t>
      </w:r>
    </w:p>
    <w:p w:rsidR="00C25906" w:rsidRPr="00C25906" w:rsidRDefault="00C25906" w:rsidP="00C25906">
      <w:pPr>
        <w:spacing w:after="0" w:line="360" w:lineRule="auto"/>
        <w:ind w:firstLine="851"/>
        <w:jc w:val="both"/>
        <w:rPr>
          <w:rFonts w:ascii="Times New Roman" w:hAnsi="Times New Roman"/>
          <w:bCs/>
        </w:rPr>
      </w:pPr>
      <w:r w:rsidRPr="00C25906">
        <w:rPr>
          <w:rFonts w:ascii="Times New Roman" w:hAnsi="Times New Roman"/>
          <w:bCs/>
        </w:rPr>
        <w:t>B. STRATEJİK PLAN GENEL TABLOSU………………….……...….....……</w:t>
      </w:r>
      <w:r w:rsidR="008E1286">
        <w:rPr>
          <w:rFonts w:ascii="Times New Roman" w:hAnsi="Times New Roman"/>
          <w:bCs/>
        </w:rPr>
        <w:t>..</w:t>
      </w:r>
      <w:r w:rsidRPr="00C25906">
        <w:rPr>
          <w:rFonts w:ascii="Times New Roman" w:hAnsi="Times New Roman"/>
          <w:bCs/>
        </w:rPr>
        <w:t>.…..…</w:t>
      </w:r>
      <w:r w:rsidR="00B772B3">
        <w:rPr>
          <w:rFonts w:ascii="Times New Roman" w:hAnsi="Times New Roman"/>
          <w:bCs/>
        </w:rPr>
        <w:t>.. 4</w:t>
      </w:r>
      <w:r w:rsidR="00EF6F62">
        <w:rPr>
          <w:rFonts w:ascii="Times New Roman" w:hAnsi="Times New Roman"/>
          <w:bCs/>
        </w:rPr>
        <w:t>1</w:t>
      </w:r>
    </w:p>
    <w:p w:rsidR="00C25906" w:rsidRPr="00C25906" w:rsidRDefault="00C25906" w:rsidP="00C25906">
      <w:pPr>
        <w:spacing w:after="0" w:line="360" w:lineRule="auto"/>
        <w:ind w:firstLine="851"/>
        <w:jc w:val="both"/>
        <w:rPr>
          <w:rFonts w:ascii="Times New Roman" w:hAnsi="Times New Roman"/>
        </w:rPr>
      </w:pPr>
      <w:r w:rsidRPr="00C25906">
        <w:rPr>
          <w:rFonts w:ascii="Times New Roman" w:hAnsi="Times New Roman"/>
        </w:rPr>
        <w:t>C. TEMA, AMAÇ, HEDEF VETEDBİRLER………………...…………...……</w:t>
      </w:r>
      <w:r w:rsidR="008E1286">
        <w:rPr>
          <w:rFonts w:ascii="Times New Roman" w:hAnsi="Times New Roman"/>
        </w:rPr>
        <w:t>.</w:t>
      </w:r>
      <w:r w:rsidRPr="00C25906">
        <w:rPr>
          <w:rFonts w:ascii="Times New Roman" w:hAnsi="Times New Roman"/>
        </w:rPr>
        <w:t>...……</w:t>
      </w:r>
      <w:r w:rsidR="00B772B3">
        <w:rPr>
          <w:rFonts w:ascii="Times New Roman" w:hAnsi="Times New Roman"/>
        </w:rPr>
        <w:t xml:space="preserve">... </w:t>
      </w:r>
      <w:r w:rsidR="00EF6F62">
        <w:rPr>
          <w:rFonts w:ascii="Times New Roman" w:hAnsi="Times New Roman"/>
        </w:rPr>
        <w:t>42</w:t>
      </w:r>
    </w:p>
    <w:p w:rsidR="00C25906" w:rsidRPr="00C25906" w:rsidRDefault="00C25906" w:rsidP="00C25906">
      <w:pPr>
        <w:spacing w:after="0" w:line="360" w:lineRule="auto"/>
        <w:jc w:val="both"/>
        <w:rPr>
          <w:rFonts w:ascii="Times New Roman" w:hAnsi="Times New Roman"/>
          <w:b/>
        </w:rPr>
      </w:pPr>
      <w:r w:rsidRPr="00C25906">
        <w:rPr>
          <w:rFonts w:ascii="Times New Roman" w:hAnsi="Times New Roman"/>
          <w:b/>
        </w:rPr>
        <w:t>IV. BÖLÜM</w:t>
      </w:r>
    </w:p>
    <w:p w:rsidR="00C25906" w:rsidRPr="00C25906" w:rsidRDefault="00C25906" w:rsidP="00C25906">
      <w:pPr>
        <w:spacing w:after="0" w:line="360" w:lineRule="auto"/>
        <w:ind w:firstLine="567"/>
        <w:jc w:val="both"/>
        <w:rPr>
          <w:rFonts w:ascii="Times New Roman" w:hAnsi="Times New Roman"/>
        </w:rPr>
      </w:pPr>
      <w:r w:rsidRPr="00C25906">
        <w:rPr>
          <w:rFonts w:ascii="Times New Roman" w:hAnsi="Times New Roman"/>
        </w:rPr>
        <w:t>MALİYETLENDİRME………………………………………………..……..……</w:t>
      </w:r>
      <w:r w:rsidR="008E1286">
        <w:rPr>
          <w:rFonts w:ascii="Times New Roman" w:hAnsi="Times New Roman"/>
        </w:rPr>
        <w:t>.</w:t>
      </w:r>
      <w:r w:rsidRPr="00C25906">
        <w:rPr>
          <w:rFonts w:ascii="Times New Roman" w:hAnsi="Times New Roman"/>
        </w:rPr>
        <w:t>…....…</w:t>
      </w:r>
      <w:r w:rsidR="00B772B3">
        <w:rPr>
          <w:rFonts w:ascii="Times New Roman" w:hAnsi="Times New Roman"/>
        </w:rPr>
        <w:t xml:space="preserve">.. </w:t>
      </w:r>
      <w:r w:rsidR="00EF6F62">
        <w:rPr>
          <w:rFonts w:ascii="Times New Roman" w:hAnsi="Times New Roman"/>
        </w:rPr>
        <w:t>55</w:t>
      </w:r>
    </w:p>
    <w:p w:rsidR="00C25906" w:rsidRPr="00C25906" w:rsidRDefault="00C25906" w:rsidP="00C25906">
      <w:pPr>
        <w:keepNext/>
        <w:keepLines/>
        <w:spacing w:after="0" w:line="360" w:lineRule="auto"/>
        <w:jc w:val="both"/>
        <w:outlineLvl w:val="0"/>
        <w:rPr>
          <w:rFonts w:ascii="Times New Roman" w:hAnsi="Times New Roman"/>
          <w:b/>
          <w:bCs/>
        </w:rPr>
      </w:pPr>
      <w:r w:rsidRPr="00C25906">
        <w:rPr>
          <w:rFonts w:ascii="Times New Roman" w:hAnsi="Times New Roman"/>
          <w:b/>
          <w:bCs/>
        </w:rPr>
        <w:t>V.  BÖLÜM</w:t>
      </w:r>
    </w:p>
    <w:p w:rsidR="00C25906" w:rsidRPr="00C25906" w:rsidRDefault="00C25906" w:rsidP="00C25906">
      <w:pPr>
        <w:keepNext/>
        <w:keepLines/>
        <w:spacing w:after="0" w:line="360" w:lineRule="auto"/>
        <w:ind w:firstLine="567"/>
        <w:jc w:val="both"/>
        <w:outlineLvl w:val="0"/>
        <w:rPr>
          <w:rFonts w:ascii="Times New Roman" w:hAnsi="Times New Roman"/>
          <w:bCs/>
        </w:rPr>
      </w:pPr>
      <w:r w:rsidRPr="00C25906">
        <w:rPr>
          <w:rFonts w:ascii="Times New Roman" w:hAnsi="Times New Roman"/>
          <w:bCs/>
        </w:rPr>
        <w:t>İZLEME ve DEĞERLENDİRME………………………………..………..……….….</w:t>
      </w:r>
      <w:r w:rsidR="008E1286">
        <w:rPr>
          <w:rFonts w:ascii="Times New Roman" w:hAnsi="Times New Roman"/>
          <w:bCs/>
        </w:rPr>
        <w:t>.</w:t>
      </w:r>
      <w:r w:rsidRPr="00C25906">
        <w:rPr>
          <w:rFonts w:ascii="Times New Roman" w:hAnsi="Times New Roman"/>
          <w:bCs/>
        </w:rPr>
        <w:t>…</w:t>
      </w:r>
      <w:r w:rsidR="00EF6F62">
        <w:rPr>
          <w:rFonts w:ascii="Times New Roman" w:hAnsi="Times New Roman"/>
          <w:bCs/>
        </w:rPr>
        <w:t>… 56</w:t>
      </w:r>
    </w:p>
    <w:p w:rsidR="00C25906" w:rsidRPr="00C25906" w:rsidRDefault="00C25906" w:rsidP="00B23EE3">
      <w:pPr>
        <w:ind w:right="503"/>
        <w:jc w:val="center"/>
        <w:rPr>
          <w:rFonts w:ascii="Times New Roman" w:hAnsi="Times New Roman"/>
          <w:b/>
          <w:color w:val="000080"/>
          <w:w w:val="120"/>
        </w:rPr>
      </w:pPr>
    </w:p>
    <w:p w:rsidR="00C25906" w:rsidRDefault="00C25906" w:rsidP="00B23EE3">
      <w:pPr>
        <w:ind w:right="503"/>
        <w:jc w:val="center"/>
        <w:rPr>
          <w:rFonts w:ascii="Times New Roman" w:hAnsi="Times New Roman"/>
          <w:b/>
          <w:color w:val="000080"/>
          <w:w w:val="120"/>
          <w:sz w:val="68"/>
          <w:szCs w:val="68"/>
        </w:rPr>
      </w:pPr>
    </w:p>
    <w:p w:rsidR="00C25906" w:rsidRDefault="00C25906" w:rsidP="00B23EE3">
      <w:pPr>
        <w:ind w:right="503"/>
        <w:jc w:val="center"/>
        <w:rPr>
          <w:rFonts w:ascii="Times New Roman" w:hAnsi="Times New Roman"/>
          <w:b/>
          <w:color w:val="000080"/>
          <w:w w:val="120"/>
          <w:sz w:val="68"/>
          <w:szCs w:val="68"/>
        </w:rPr>
      </w:pPr>
    </w:p>
    <w:p w:rsidR="00C25906" w:rsidRDefault="00C25906" w:rsidP="00FE406F">
      <w:pPr>
        <w:ind w:right="503"/>
        <w:rPr>
          <w:rFonts w:ascii="Times New Roman" w:hAnsi="Times New Roman"/>
          <w:b/>
          <w:color w:val="000080"/>
          <w:w w:val="120"/>
          <w:sz w:val="68"/>
          <w:szCs w:val="68"/>
        </w:rPr>
      </w:pPr>
    </w:p>
    <w:p w:rsidR="00B2344B" w:rsidRDefault="00B2344B" w:rsidP="00FA41D9">
      <w:pPr>
        <w:spacing w:after="0" w:line="24" w:lineRule="atLeast"/>
        <w:jc w:val="both"/>
        <w:rPr>
          <w:rFonts w:ascii="Times New Roman" w:hAnsi="Times New Roman"/>
          <w:b/>
          <w:bCs/>
          <w:sz w:val="24"/>
          <w:szCs w:val="24"/>
        </w:rPr>
      </w:pPr>
    </w:p>
    <w:p w:rsidR="00FA41D9" w:rsidRDefault="00FA41D9" w:rsidP="00FA41D9">
      <w:pPr>
        <w:spacing w:after="0" w:line="24" w:lineRule="atLeast"/>
        <w:jc w:val="both"/>
        <w:rPr>
          <w:rFonts w:ascii="Times New Roman" w:hAnsi="Times New Roman"/>
          <w:b/>
          <w:bCs/>
          <w:sz w:val="24"/>
          <w:szCs w:val="24"/>
        </w:rPr>
      </w:pPr>
      <w:r w:rsidRPr="00842A1E">
        <w:rPr>
          <w:rFonts w:ascii="Times New Roman" w:hAnsi="Times New Roman"/>
          <w:b/>
          <w:bCs/>
          <w:sz w:val="24"/>
          <w:szCs w:val="24"/>
        </w:rPr>
        <w:t>TABLOLAR DİZİNİ</w:t>
      </w:r>
    </w:p>
    <w:p w:rsidR="00FA41D9" w:rsidRPr="00FC2CBC" w:rsidRDefault="00FA41D9" w:rsidP="00FA41D9">
      <w:pPr>
        <w:pStyle w:val="ResimYazs"/>
        <w:spacing w:after="0"/>
        <w:jc w:val="both"/>
        <w:rPr>
          <w:rFonts w:ascii="Times New Roman" w:hAnsi="Times New Roman"/>
          <w:b w:val="0"/>
          <w:color w:val="auto"/>
          <w:sz w:val="24"/>
          <w:szCs w:val="24"/>
        </w:rPr>
      </w:pPr>
      <w:r>
        <w:rPr>
          <w:rFonts w:ascii="Times New Roman" w:hAnsi="Times New Roman"/>
          <w:color w:val="auto"/>
          <w:sz w:val="24"/>
          <w:szCs w:val="24"/>
        </w:rPr>
        <w:t>Tablo 1</w:t>
      </w:r>
      <w:r w:rsidRPr="003159D2">
        <w:rPr>
          <w:rFonts w:ascii="Times New Roman" w:hAnsi="Times New Roman"/>
          <w:color w:val="auto"/>
          <w:sz w:val="24"/>
          <w:szCs w:val="24"/>
        </w:rPr>
        <w:t xml:space="preserve">: </w:t>
      </w:r>
      <w:r w:rsidRPr="00FC2CBC">
        <w:rPr>
          <w:rFonts w:ascii="Times New Roman" w:hAnsi="Times New Roman"/>
          <w:b w:val="0"/>
          <w:color w:val="auto"/>
          <w:sz w:val="24"/>
          <w:szCs w:val="24"/>
        </w:rPr>
        <w:t>Stratejik Plan Üst Kurulu</w:t>
      </w:r>
    </w:p>
    <w:p w:rsidR="00FA41D9" w:rsidRDefault="00FA41D9" w:rsidP="00FA41D9">
      <w:pPr>
        <w:pStyle w:val="ResimYazs"/>
        <w:spacing w:after="0"/>
        <w:jc w:val="both"/>
        <w:rPr>
          <w:rFonts w:ascii="Times New Roman" w:hAnsi="Times New Roman"/>
          <w:color w:val="auto"/>
          <w:sz w:val="24"/>
          <w:szCs w:val="24"/>
        </w:rPr>
      </w:pPr>
      <w:r>
        <w:rPr>
          <w:rFonts w:ascii="Times New Roman" w:hAnsi="Times New Roman"/>
          <w:color w:val="auto"/>
          <w:sz w:val="24"/>
          <w:szCs w:val="24"/>
        </w:rPr>
        <w:t>Tablo 2</w:t>
      </w:r>
      <w:r w:rsidRPr="003159D2">
        <w:rPr>
          <w:rFonts w:ascii="Times New Roman" w:hAnsi="Times New Roman"/>
          <w:color w:val="auto"/>
          <w:sz w:val="24"/>
          <w:szCs w:val="24"/>
        </w:rPr>
        <w:t xml:space="preserve">: </w:t>
      </w:r>
      <w:r w:rsidR="008A65B7">
        <w:rPr>
          <w:rFonts w:ascii="Times New Roman" w:hAnsi="Times New Roman"/>
          <w:b w:val="0"/>
          <w:color w:val="auto"/>
          <w:sz w:val="24"/>
          <w:szCs w:val="24"/>
        </w:rPr>
        <w:t xml:space="preserve">Stratejik Plan </w:t>
      </w:r>
      <w:r w:rsidRPr="00FC2CBC">
        <w:rPr>
          <w:rFonts w:ascii="Times New Roman" w:hAnsi="Times New Roman"/>
          <w:b w:val="0"/>
          <w:color w:val="auto"/>
          <w:sz w:val="24"/>
          <w:szCs w:val="24"/>
        </w:rPr>
        <w:t xml:space="preserve"> Koordinasyon Ekibi</w:t>
      </w:r>
    </w:p>
    <w:p w:rsidR="00FA41D9" w:rsidRPr="003159D2" w:rsidRDefault="00FA41D9" w:rsidP="00FA41D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Tablo 3</w:t>
      </w:r>
      <w:r w:rsidRPr="003159D2">
        <w:rPr>
          <w:rFonts w:ascii="Times New Roman" w:hAnsi="Times New Roman"/>
          <w:b/>
          <w:sz w:val="24"/>
          <w:szCs w:val="24"/>
        </w:rPr>
        <w:t xml:space="preserve">: </w:t>
      </w:r>
      <w:r w:rsidRPr="00FC2CBC">
        <w:rPr>
          <w:rFonts w:ascii="Times New Roman" w:hAnsi="Times New Roman"/>
          <w:sz w:val="24"/>
          <w:szCs w:val="24"/>
        </w:rPr>
        <w:t>Trabzon İli Yomra İlçesi</w:t>
      </w:r>
      <w:r w:rsidR="008A65B7">
        <w:rPr>
          <w:rFonts w:ascii="Times New Roman" w:hAnsi="Times New Roman"/>
          <w:sz w:val="24"/>
          <w:szCs w:val="24"/>
        </w:rPr>
        <w:t xml:space="preserve"> </w:t>
      </w:r>
      <w:r w:rsidR="008A65B7" w:rsidRPr="00BD76A9">
        <w:rPr>
          <w:color w:val="000000" w:themeColor="text1"/>
          <w:lang w:eastAsia="en-US"/>
        </w:rPr>
        <w:t>Özdil Çok Programlı Anadolu Lisesi</w:t>
      </w:r>
      <w:r w:rsidRPr="00FC2CBC">
        <w:rPr>
          <w:rFonts w:ascii="Times New Roman" w:hAnsi="Times New Roman"/>
          <w:sz w:val="24"/>
          <w:szCs w:val="24"/>
        </w:rPr>
        <w:t xml:space="preserve"> 2015-2019 Stratejik Planlama Çalışma Takvimi</w:t>
      </w:r>
    </w:p>
    <w:p w:rsidR="00FA41D9" w:rsidRPr="00D159AB" w:rsidRDefault="00FA41D9" w:rsidP="00FA41D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Tablo 4</w:t>
      </w:r>
      <w:r w:rsidRPr="003159D2">
        <w:rPr>
          <w:rFonts w:ascii="Times New Roman" w:hAnsi="Times New Roman"/>
          <w:b/>
          <w:sz w:val="24"/>
          <w:szCs w:val="24"/>
        </w:rPr>
        <w:t xml:space="preserve">: </w:t>
      </w:r>
      <w:r w:rsidRPr="00FC2CBC">
        <w:rPr>
          <w:rFonts w:ascii="Times New Roman" w:hAnsi="Times New Roman"/>
          <w:sz w:val="24"/>
          <w:szCs w:val="24"/>
        </w:rPr>
        <w:t>Stratejik Plan Veri Hazırlama ve Özdeğerlendirme Ekipleri</w:t>
      </w:r>
    </w:p>
    <w:p w:rsidR="00FA41D9" w:rsidRPr="00D159AB" w:rsidRDefault="00FA41D9" w:rsidP="00FA41D9">
      <w:pPr>
        <w:autoSpaceDE w:val="0"/>
        <w:autoSpaceDN w:val="0"/>
        <w:adjustRightInd w:val="0"/>
        <w:spacing w:after="0" w:line="240" w:lineRule="auto"/>
        <w:ind w:left="993" w:hanging="993"/>
        <w:jc w:val="both"/>
        <w:rPr>
          <w:rFonts w:ascii="Times New Roman" w:hAnsi="Times New Roman"/>
          <w:b/>
          <w:sz w:val="24"/>
          <w:szCs w:val="24"/>
        </w:rPr>
      </w:pPr>
      <w:r>
        <w:rPr>
          <w:rFonts w:ascii="Times New Roman" w:hAnsi="Times New Roman"/>
          <w:b/>
          <w:sz w:val="24"/>
          <w:szCs w:val="24"/>
        </w:rPr>
        <w:t>Tablo 5</w:t>
      </w:r>
      <w:r w:rsidRPr="003159D2">
        <w:rPr>
          <w:rFonts w:ascii="Times New Roman" w:hAnsi="Times New Roman"/>
          <w:b/>
          <w:sz w:val="24"/>
          <w:szCs w:val="24"/>
        </w:rPr>
        <w:t xml:space="preserve">: </w:t>
      </w:r>
      <w:r w:rsidR="008A65B7">
        <w:rPr>
          <w:rFonts w:ascii="Times New Roman" w:hAnsi="Times New Roman"/>
        </w:rPr>
        <w:t xml:space="preserve">Kuruluşundan bugüne kadar </w:t>
      </w:r>
      <w:r w:rsidR="008A65B7" w:rsidRPr="008A65B7">
        <w:rPr>
          <w:rFonts w:ascii="Times New Roman" w:hAnsi="Times New Roman"/>
        </w:rPr>
        <w:t>Özdil Çok Programlı Anadolu Lisesi’nde</w:t>
      </w:r>
      <w:r w:rsidR="008A65B7">
        <w:rPr>
          <w:rFonts w:ascii="Times New Roman" w:hAnsi="Times New Roman"/>
        </w:rPr>
        <w:t xml:space="preserve"> görev yapan Okul </w:t>
      </w:r>
      <w:r w:rsidRPr="00861BF2">
        <w:rPr>
          <w:rFonts w:ascii="Times New Roman" w:hAnsi="Times New Roman"/>
        </w:rPr>
        <w:t xml:space="preserve"> Müdürleri ve görev süreleri</w:t>
      </w:r>
    </w:p>
    <w:p w:rsidR="00FA41D9" w:rsidRPr="003159D2" w:rsidRDefault="00FA41D9" w:rsidP="00FA41D9">
      <w:pPr>
        <w:pStyle w:val="AltKonuBal"/>
        <w:spacing w:before="0" w:after="0"/>
        <w:ind w:firstLine="0"/>
        <w:rPr>
          <w:rFonts w:ascii="Times New Roman" w:eastAsiaTheme="minorEastAsia" w:hAnsi="Times New Roman"/>
          <w:b/>
          <w:i w:val="0"/>
          <w:color w:val="auto"/>
          <w:lang w:eastAsia="tr-TR"/>
        </w:rPr>
      </w:pPr>
      <w:r>
        <w:rPr>
          <w:rFonts w:ascii="Times New Roman" w:eastAsiaTheme="minorEastAsia" w:hAnsi="Times New Roman"/>
          <w:b/>
          <w:i w:val="0"/>
          <w:color w:val="auto"/>
          <w:lang w:eastAsia="tr-TR"/>
        </w:rPr>
        <w:t>Tablo 6:</w:t>
      </w:r>
      <w:r w:rsidRPr="00FC2CBC">
        <w:rPr>
          <w:rFonts w:ascii="Times New Roman" w:eastAsiaTheme="minorEastAsia" w:hAnsi="Times New Roman"/>
          <w:i w:val="0"/>
          <w:color w:val="auto"/>
          <w:lang w:eastAsia="tr-TR"/>
        </w:rPr>
        <w:t>Faaliyet Alanları ile Ürün ve Hizmetler</w:t>
      </w:r>
    </w:p>
    <w:p w:rsidR="00FA41D9" w:rsidRPr="003159D2" w:rsidRDefault="00FA41D9" w:rsidP="00FA41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Tablo </w:t>
      </w:r>
      <w:r w:rsidRPr="00A81F15">
        <w:rPr>
          <w:rFonts w:ascii="Times New Roman" w:hAnsi="Times New Roman"/>
          <w:b/>
          <w:sz w:val="24"/>
          <w:szCs w:val="24"/>
        </w:rPr>
        <w:t>7:</w:t>
      </w:r>
      <w:r w:rsidRPr="003159D2">
        <w:rPr>
          <w:rFonts w:ascii="Times New Roman" w:hAnsi="Times New Roman"/>
          <w:b/>
          <w:sz w:val="24"/>
          <w:szCs w:val="24"/>
        </w:rPr>
        <w:t xml:space="preserve"> </w:t>
      </w:r>
      <w:r w:rsidRPr="008C7AB9">
        <w:rPr>
          <w:rFonts w:ascii="Times New Roman" w:hAnsi="Times New Roman"/>
          <w:sz w:val="24"/>
          <w:szCs w:val="24"/>
        </w:rPr>
        <w:t>Paydaş Listesi</w:t>
      </w:r>
    </w:p>
    <w:p w:rsidR="00FA41D9" w:rsidRPr="003159D2" w:rsidRDefault="00FA41D9" w:rsidP="00FA41D9">
      <w:pPr>
        <w:pStyle w:val="AltKonuBal"/>
        <w:spacing w:before="0" w:after="0"/>
        <w:ind w:firstLine="0"/>
        <w:rPr>
          <w:rFonts w:ascii="Times New Roman" w:hAnsi="Times New Roman"/>
          <w:b/>
          <w:i w:val="0"/>
          <w:color w:val="auto"/>
        </w:rPr>
      </w:pPr>
      <w:r w:rsidRPr="003159D2">
        <w:rPr>
          <w:rFonts w:ascii="Times New Roman" w:hAnsi="Times New Roman"/>
          <w:b/>
          <w:i w:val="0"/>
          <w:color w:val="auto"/>
        </w:rPr>
        <w:t xml:space="preserve">Tablo </w:t>
      </w:r>
      <w:r>
        <w:rPr>
          <w:rFonts w:ascii="Times New Roman" w:hAnsi="Times New Roman"/>
          <w:b/>
          <w:i w:val="0"/>
          <w:color w:val="auto"/>
        </w:rPr>
        <w:t>8:</w:t>
      </w:r>
      <w:r w:rsidRPr="008C7AB9">
        <w:rPr>
          <w:rFonts w:ascii="Times New Roman" w:hAnsi="Times New Roman"/>
          <w:i w:val="0"/>
          <w:color w:val="auto"/>
        </w:rPr>
        <w:t>Paydaş Önceliklendirme Matrisi</w:t>
      </w:r>
    </w:p>
    <w:p w:rsidR="00FA41D9" w:rsidRDefault="00FA41D9" w:rsidP="00FA41D9">
      <w:pPr>
        <w:spacing w:after="0" w:line="240" w:lineRule="auto"/>
        <w:jc w:val="both"/>
        <w:rPr>
          <w:rFonts w:ascii="Times New Roman" w:hAnsi="Times New Roman"/>
          <w:b/>
          <w:sz w:val="24"/>
          <w:szCs w:val="24"/>
        </w:rPr>
      </w:pPr>
      <w:r>
        <w:rPr>
          <w:rFonts w:ascii="Times New Roman" w:hAnsi="Times New Roman"/>
          <w:b/>
          <w:sz w:val="24"/>
          <w:szCs w:val="24"/>
        </w:rPr>
        <w:t>Tablo 8/a</w:t>
      </w:r>
      <w:r w:rsidRPr="003159D2">
        <w:rPr>
          <w:rFonts w:ascii="Times New Roman" w:hAnsi="Times New Roman"/>
          <w:b/>
          <w:sz w:val="24"/>
          <w:szCs w:val="24"/>
        </w:rPr>
        <w:t xml:space="preserve">: </w:t>
      </w:r>
      <w:r>
        <w:rPr>
          <w:rFonts w:ascii="Times New Roman" w:hAnsi="Times New Roman"/>
          <w:sz w:val="24"/>
          <w:szCs w:val="24"/>
        </w:rPr>
        <w:t xml:space="preserve">Paydaş Önem </w:t>
      </w:r>
      <w:r w:rsidRPr="008C7AB9">
        <w:rPr>
          <w:rFonts w:ascii="Times New Roman" w:hAnsi="Times New Roman"/>
          <w:sz w:val="24"/>
          <w:szCs w:val="24"/>
        </w:rPr>
        <w:t>/ Etki Matrisi</w:t>
      </w:r>
    </w:p>
    <w:p w:rsidR="00FA41D9" w:rsidRDefault="00FA41D9" w:rsidP="00FA41D9">
      <w:pPr>
        <w:spacing w:after="0" w:line="240" w:lineRule="auto"/>
        <w:jc w:val="both"/>
        <w:rPr>
          <w:rFonts w:ascii="Times New Roman" w:hAnsi="Times New Roman"/>
          <w:b/>
          <w:sz w:val="24"/>
          <w:szCs w:val="24"/>
        </w:rPr>
      </w:pPr>
      <w:r>
        <w:rPr>
          <w:rFonts w:ascii="Times New Roman" w:hAnsi="Times New Roman"/>
          <w:b/>
          <w:sz w:val="24"/>
          <w:szCs w:val="24"/>
        </w:rPr>
        <w:t>Tablo 8/a</w:t>
      </w:r>
      <w:r w:rsidRPr="003159D2">
        <w:rPr>
          <w:rFonts w:ascii="Times New Roman" w:hAnsi="Times New Roman"/>
          <w:b/>
          <w:sz w:val="24"/>
          <w:szCs w:val="24"/>
        </w:rPr>
        <w:t xml:space="preserve">: </w:t>
      </w:r>
      <w:r>
        <w:rPr>
          <w:rFonts w:ascii="Times New Roman" w:hAnsi="Times New Roman"/>
          <w:sz w:val="24"/>
          <w:szCs w:val="24"/>
        </w:rPr>
        <w:t xml:space="preserve">Paydaş Önem </w:t>
      </w:r>
      <w:r w:rsidRPr="008C7AB9">
        <w:rPr>
          <w:rFonts w:ascii="Times New Roman" w:hAnsi="Times New Roman"/>
          <w:sz w:val="24"/>
          <w:szCs w:val="24"/>
        </w:rPr>
        <w:t>/ Etki Matrisi</w:t>
      </w:r>
    </w:p>
    <w:p w:rsidR="00FA41D9" w:rsidRDefault="00FA41D9" w:rsidP="00FA41D9">
      <w:pPr>
        <w:spacing w:after="0" w:line="240" w:lineRule="auto"/>
        <w:jc w:val="both"/>
        <w:rPr>
          <w:rFonts w:ascii="Times New Roman" w:hAnsi="Times New Roman"/>
          <w:b/>
          <w:bCs/>
          <w:sz w:val="24"/>
          <w:szCs w:val="24"/>
        </w:rPr>
      </w:pPr>
      <w:r>
        <w:rPr>
          <w:rFonts w:ascii="Times New Roman" w:hAnsi="Times New Roman"/>
          <w:b/>
          <w:sz w:val="24"/>
          <w:szCs w:val="24"/>
        </w:rPr>
        <w:t>Tablo 9/a</w:t>
      </w:r>
      <w:r w:rsidRPr="003159D2">
        <w:rPr>
          <w:rFonts w:ascii="Times New Roman" w:hAnsi="Times New Roman"/>
          <w:b/>
          <w:sz w:val="24"/>
          <w:szCs w:val="24"/>
        </w:rPr>
        <w:t xml:space="preserve">: </w:t>
      </w:r>
      <w:r w:rsidRPr="00A81F15">
        <w:rPr>
          <w:rFonts w:ascii="Times New Roman" w:hAnsi="Times New Roman"/>
          <w:bCs/>
          <w:sz w:val="24"/>
          <w:szCs w:val="24"/>
        </w:rPr>
        <w:t>Yararlanıcı Ürün/Hizmet Matrisi</w:t>
      </w:r>
    </w:p>
    <w:p w:rsidR="00FA41D9" w:rsidRDefault="00FA41D9" w:rsidP="00FA41D9">
      <w:pPr>
        <w:spacing w:after="0" w:line="240" w:lineRule="auto"/>
        <w:jc w:val="both"/>
        <w:rPr>
          <w:rFonts w:ascii="Times New Roman" w:hAnsi="Times New Roman"/>
          <w:sz w:val="24"/>
          <w:szCs w:val="24"/>
        </w:rPr>
      </w:pPr>
      <w:r>
        <w:rPr>
          <w:rFonts w:ascii="Times New Roman" w:hAnsi="Times New Roman"/>
          <w:b/>
          <w:sz w:val="24"/>
          <w:szCs w:val="24"/>
        </w:rPr>
        <w:t>Tablo 9/b</w:t>
      </w:r>
      <w:r w:rsidRPr="003159D2">
        <w:rPr>
          <w:rFonts w:ascii="Times New Roman" w:hAnsi="Times New Roman"/>
          <w:b/>
          <w:sz w:val="24"/>
          <w:szCs w:val="24"/>
        </w:rPr>
        <w:t xml:space="preserve">: </w:t>
      </w:r>
      <w:r w:rsidRPr="00A81F15">
        <w:rPr>
          <w:rFonts w:ascii="Times New Roman" w:hAnsi="Times New Roman"/>
          <w:bCs/>
          <w:sz w:val="24"/>
          <w:szCs w:val="24"/>
        </w:rPr>
        <w:t>Yararlanıcı Ürün/Hizmet Matrisi</w:t>
      </w:r>
    </w:p>
    <w:p w:rsidR="00FA41D9" w:rsidRPr="003159D2" w:rsidRDefault="00FA41D9" w:rsidP="00FA41D9">
      <w:pPr>
        <w:numPr>
          <w:ilvl w:val="1"/>
          <w:numId w:val="0"/>
        </w:numPr>
        <w:spacing w:after="0" w:line="240" w:lineRule="auto"/>
        <w:jc w:val="both"/>
        <w:rPr>
          <w:rFonts w:ascii="Times New Roman" w:eastAsiaTheme="majorEastAsia" w:hAnsi="Times New Roman"/>
          <w:b/>
          <w:iCs/>
          <w:spacing w:val="15"/>
          <w:sz w:val="24"/>
          <w:szCs w:val="24"/>
        </w:rPr>
      </w:pPr>
      <w:r>
        <w:rPr>
          <w:rFonts w:ascii="Times New Roman" w:eastAsiaTheme="majorEastAsia" w:hAnsi="Times New Roman"/>
          <w:b/>
          <w:iCs/>
          <w:spacing w:val="15"/>
          <w:sz w:val="24"/>
          <w:szCs w:val="24"/>
        </w:rPr>
        <w:t>Tablo 10</w:t>
      </w:r>
      <w:r w:rsidRPr="003159D2">
        <w:rPr>
          <w:rFonts w:ascii="Times New Roman" w:eastAsiaTheme="majorEastAsia" w:hAnsi="Times New Roman"/>
          <w:b/>
          <w:iCs/>
          <w:spacing w:val="15"/>
          <w:sz w:val="24"/>
          <w:szCs w:val="24"/>
        </w:rPr>
        <w:t xml:space="preserve">: </w:t>
      </w:r>
      <w:r w:rsidR="008A65B7" w:rsidRPr="008A65B7">
        <w:rPr>
          <w:rFonts w:ascii="Times New Roman" w:eastAsiaTheme="majorEastAsia" w:hAnsi="Times New Roman"/>
          <w:iCs/>
          <w:spacing w:val="15"/>
          <w:sz w:val="24"/>
          <w:szCs w:val="24"/>
        </w:rPr>
        <w:t>Özdil Çok Programlı Anadolu Lisesi</w:t>
      </w:r>
      <w:r w:rsidRPr="00D870C4">
        <w:rPr>
          <w:rFonts w:ascii="Times New Roman" w:eastAsiaTheme="majorEastAsia" w:hAnsi="Times New Roman"/>
          <w:iCs/>
          <w:spacing w:val="15"/>
          <w:sz w:val="24"/>
          <w:szCs w:val="24"/>
        </w:rPr>
        <w:t xml:space="preserve"> Paydaş Görüş Alma</w:t>
      </w:r>
    </w:p>
    <w:p w:rsidR="00FA41D9" w:rsidRPr="00AF51D1" w:rsidRDefault="00FA41D9" w:rsidP="00FA41D9">
      <w:pPr>
        <w:pStyle w:val="ResimYazs"/>
        <w:spacing w:after="0"/>
        <w:rPr>
          <w:rFonts w:ascii="Times New Roman" w:hAnsi="Times New Roman"/>
          <w:color w:val="auto"/>
          <w:sz w:val="20"/>
          <w:szCs w:val="20"/>
        </w:rPr>
      </w:pPr>
      <w:r w:rsidRPr="00115891">
        <w:rPr>
          <w:rFonts w:ascii="Times New Roman" w:hAnsi="Times New Roman"/>
          <w:color w:val="auto"/>
          <w:sz w:val="24"/>
          <w:szCs w:val="24"/>
        </w:rPr>
        <w:t>Tablo 11:</w:t>
      </w:r>
      <w:r w:rsidRPr="00AF51D1">
        <w:rPr>
          <w:rFonts w:ascii="Times New Roman" w:hAnsi="Times New Roman"/>
          <w:color w:val="auto"/>
          <w:sz w:val="20"/>
          <w:szCs w:val="20"/>
        </w:rPr>
        <w:t xml:space="preserve"> </w:t>
      </w:r>
      <w:r w:rsidR="008A65B7" w:rsidRPr="008A65B7">
        <w:rPr>
          <w:rFonts w:ascii="Times New Roman" w:eastAsiaTheme="majorEastAsia" w:hAnsi="Times New Roman"/>
          <w:b w:val="0"/>
          <w:iCs/>
          <w:color w:val="auto"/>
          <w:spacing w:val="15"/>
          <w:sz w:val="24"/>
          <w:szCs w:val="24"/>
        </w:rPr>
        <w:t>Özdil Çok Programlı Anadolu Lisesi</w:t>
      </w:r>
      <w:r w:rsidRPr="00115891">
        <w:rPr>
          <w:rFonts w:ascii="Times New Roman" w:hAnsi="Times New Roman"/>
          <w:b w:val="0"/>
          <w:color w:val="auto"/>
          <w:sz w:val="24"/>
          <w:szCs w:val="24"/>
        </w:rPr>
        <w:t xml:space="preserve"> İnsan Kaynakları Dağılımı</w:t>
      </w:r>
    </w:p>
    <w:p w:rsidR="00FA41D9" w:rsidRPr="00AF51D1" w:rsidRDefault="00FA41D9" w:rsidP="00FA41D9">
      <w:pPr>
        <w:pStyle w:val="ResimYazs"/>
        <w:spacing w:after="0"/>
        <w:rPr>
          <w:rFonts w:ascii="Times New Roman" w:hAnsi="Times New Roman"/>
          <w:color w:val="auto"/>
          <w:sz w:val="20"/>
          <w:szCs w:val="20"/>
        </w:rPr>
      </w:pPr>
      <w:r w:rsidRPr="00115891">
        <w:rPr>
          <w:rFonts w:ascii="Times New Roman" w:hAnsi="Times New Roman"/>
          <w:color w:val="auto"/>
          <w:sz w:val="24"/>
          <w:szCs w:val="24"/>
        </w:rPr>
        <w:t>Tablo 12:</w:t>
      </w:r>
      <w:r w:rsidRPr="00AF51D1">
        <w:rPr>
          <w:rFonts w:ascii="Times New Roman" w:hAnsi="Times New Roman"/>
          <w:color w:val="auto"/>
          <w:sz w:val="20"/>
          <w:szCs w:val="20"/>
        </w:rPr>
        <w:t xml:space="preserve"> </w:t>
      </w:r>
      <w:r w:rsidRPr="00115891">
        <w:rPr>
          <w:rFonts w:ascii="Times New Roman" w:hAnsi="Times New Roman"/>
          <w:b w:val="0"/>
          <w:color w:val="auto"/>
          <w:sz w:val="24"/>
          <w:szCs w:val="24"/>
        </w:rPr>
        <w:t>Personelin Öğrenim Durumlarına Göre Dağılımı</w:t>
      </w:r>
    </w:p>
    <w:p w:rsidR="00FA41D9" w:rsidRPr="00AF51D1" w:rsidRDefault="00FA41D9" w:rsidP="00FA41D9">
      <w:pPr>
        <w:pStyle w:val="ResimYazs"/>
        <w:spacing w:after="0"/>
        <w:rPr>
          <w:rFonts w:ascii="Times New Roman" w:hAnsi="Times New Roman"/>
          <w:color w:val="auto"/>
          <w:sz w:val="20"/>
          <w:szCs w:val="20"/>
        </w:rPr>
      </w:pPr>
      <w:r w:rsidRPr="00115891">
        <w:rPr>
          <w:rFonts w:ascii="Times New Roman" w:hAnsi="Times New Roman"/>
          <w:color w:val="auto"/>
          <w:sz w:val="24"/>
          <w:szCs w:val="24"/>
        </w:rPr>
        <w:t>Tablo 13</w:t>
      </w:r>
      <w:r w:rsidRPr="00115891">
        <w:rPr>
          <w:rFonts w:ascii="Times New Roman" w:hAnsi="Times New Roman"/>
          <w:noProof/>
          <w:color w:val="auto"/>
          <w:sz w:val="24"/>
          <w:szCs w:val="24"/>
        </w:rPr>
        <w:t>:</w:t>
      </w:r>
      <w:r w:rsidRPr="00AF51D1">
        <w:rPr>
          <w:rFonts w:ascii="Times New Roman" w:hAnsi="Times New Roman"/>
          <w:noProof/>
          <w:color w:val="auto"/>
          <w:sz w:val="20"/>
          <w:szCs w:val="20"/>
        </w:rPr>
        <w:t xml:space="preserve"> </w:t>
      </w:r>
      <w:r w:rsidR="008A65B7" w:rsidRPr="008A65B7">
        <w:rPr>
          <w:rFonts w:ascii="Times New Roman" w:eastAsiaTheme="majorEastAsia" w:hAnsi="Times New Roman"/>
          <w:b w:val="0"/>
          <w:iCs/>
          <w:color w:val="auto"/>
          <w:spacing w:val="15"/>
          <w:sz w:val="24"/>
          <w:szCs w:val="24"/>
        </w:rPr>
        <w:t>Özdil Çok Programlı Anadolu</w:t>
      </w:r>
      <w:r w:rsidR="008A65B7" w:rsidRPr="008A65B7">
        <w:rPr>
          <w:rFonts w:ascii="Times New Roman" w:eastAsiaTheme="majorEastAsia" w:hAnsi="Times New Roman"/>
          <w:iCs/>
          <w:color w:val="auto"/>
          <w:spacing w:val="15"/>
          <w:sz w:val="24"/>
          <w:szCs w:val="24"/>
        </w:rPr>
        <w:t xml:space="preserve"> </w:t>
      </w:r>
      <w:r w:rsidR="008A65B7" w:rsidRPr="008A65B7">
        <w:rPr>
          <w:rFonts w:ascii="Times New Roman" w:eastAsiaTheme="majorEastAsia" w:hAnsi="Times New Roman"/>
          <w:b w:val="0"/>
          <w:iCs/>
          <w:color w:val="auto"/>
          <w:spacing w:val="15"/>
          <w:sz w:val="24"/>
          <w:szCs w:val="24"/>
        </w:rPr>
        <w:t>Lisesi</w:t>
      </w:r>
      <w:r w:rsidR="008A65B7">
        <w:rPr>
          <w:rFonts w:ascii="Times New Roman" w:eastAsiaTheme="majorEastAsia" w:hAnsi="Times New Roman"/>
          <w:b w:val="0"/>
          <w:iCs/>
          <w:color w:val="auto"/>
          <w:spacing w:val="15"/>
          <w:sz w:val="24"/>
          <w:szCs w:val="24"/>
        </w:rPr>
        <w:t>’nde</w:t>
      </w:r>
      <w:r w:rsidRPr="00115891">
        <w:rPr>
          <w:rFonts w:ascii="Times New Roman" w:hAnsi="Times New Roman"/>
          <w:b w:val="0"/>
          <w:noProof/>
          <w:color w:val="auto"/>
          <w:sz w:val="24"/>
          <w:szCs w:val="24"/>
        </w:rPr>
        <w:t xml:space="preserve"> Görev Yapan Personelin Yaş Dağılımı</w:t>
      </w:r>
    </w:p>
    <w:p w:rsidR="00FA41D9" w:rsidRPr="00842A1E" w:rsidRDefault="00FA41D9" w:rsidP="00FA41D9">
      <w:pPr>
        <w:pStyle w:val="ResimYazs"/>
        <w:spacing w:after="0" w:line="24" w:lineRule="atLeast"/>
        <w:jc w:val="both"/>
        <w:rPr>
          <w:rFonts w:ascii="Times New Roman" w:hAnsi="Times New Roman"/>
          <w:b w:val="0"/>
          <w:color w:val="auto"/>
          <w:sz w:val="24"/>
          <w:szCs w:val="24"/>
        </w:rPr>
      </w:pPr>
      <w:r w:rsidRPr="000B1496">
        <w:rPr>
          <w:rFonts w:ascii="Times New Roman" w:hAnsi="Times New Roman"/>
          <w:color w:val="auto"/>
          <w:sz w:val="24"/>
          <w:szCs w:val="24"/>
        </w:rPr>
        <w:t>Tablo 13</w:t>
      </w:r>
      <w:r w:rsidRPr="000B1496">
        <w:rPr>
          <w:rFonts w:ascii="Times New Roman" w:hAnsi="Times New Roman"/>
          <w:noProof/>
          <w:color w:val="auto"/>
          <w:sz w:val="24"/>
          <w:szCs w:val="24"/>
        </w:rPr>
        <w:t>:</w:t>
      </w:r>
      <w:r w:rsidRPr="00842A1E">
        <w:rPr>
          <w:rFonts w:ascii="Times New Roman" w:hAnsi="Times New Roman"/>
          <w:b w:val="0"/>
          <w:noProof/>
          <w:color w:val="auto"/>
          <w:sz w:val="24"/>
          <w:szCs w:val="24"/>
        </w:rPr>
        <w:t xml:space="preserve"> Temalara göre GZFT</w:t>
      </w:r>
    </w:p>
    <w:p w:rsidR="00FA41D9" w:rsidRPr="00842A1E" w:rsidRDefault="00FA41D9" w:rsidP="00FA41D9">
      <w:pPr>
        <w:tabs>
          <w:tab w:val="left" w:pos="426"/>
        </w:tabs>
        <w:spacing w:after="0" w:line="24" w:lineRule="atLeast"/>
        <w:jc w:val="both"/>
        <w:rPr>
          <w:rFonts w:ascii="Times New Roman" w:hAnsi="Times New Roman"/>
          <w:sz w:val="24"/>
          <w:szCs w:val="24"/>
        </w:rPr>
      </w:pPr>
      <w:r w:rsidRPr="000B1496">
        <w:rPr>
          <w:rFonts w:ascii="Times New Roman" w:hAnsi="Times New Roman"/>
          <w:b/>
          <w:sz w:val="24"/>
          <w:szCs w:val="24"/>
        </w:rPr>
        <w:t>Tablo 14:</w:t>
      </w:r>
      <w:r w:rsidRPr="00842A1E">
        <w:rPr>
          <w:rFonts w:ascii="Times New Roman" w:hAnsi="Times New Roman"/>
          <w:sz w:val="24"/>
          <w:szCs w:val="24"/>
        </w:rPr>
        <w:t xml:space="preserve"> Gelişim ve Sorun Alanları</w:t>
      </w:r>
    </w:p>
    <w:p w:rsidR="00FA41D9" w:rsidRDefault="00FA41D9" w:rsidP="00FA41D9">
      <w:pPr>
        <w:spacing w:after="0" w:line="24" w:lineRule="atLeast"/>
        <w:jc w:val="both"/>
        <w:rPr>
          <w:rFonts w:ascii="Times New Roman" w:hAnsi="Times New Roman"/>
          <w:sz w:val="24"/>
          <w:szCs w:val="24"/>
        </w:rPr>
      </w:pPr>
      <w:r>
        <w:rPr>
          <w:rFonts w:ascii="Times New Roman" w:hAnsi="Times New Roman"/>
          <w:b/>
          <w:sz w:val="24"/>
          <w:szCs w:val="24"/>
        </w:rPr>
        <w:t xml:space="preserve">Tablo </w:t>
      </w:r>
      <w:r w:rsidRPr="00783807">
        <w:rPr>
          <w:rFonts w:ascii="Times New Roman" w:hAnsi="Times New Roman"/>
          <w:b/>
          <w:sz w:val="24"/>
          <w:szCs w:val="24"/>
        </w:rPr>
        <w:t xml:space="preserve">15: </w:t>
      </w:r>
      <w:r w:rsidRPr="00783807">
        <w:rPr>
          <w:rFonts w:ascii="Times New Roman" w:hAnsi="Times New Roman"/>
          <w:sz w:val="24"/>
          <w:szCs w:val="24"/>
        </w:rPr>
        <w:t>Devamsızlıktan Kalan ve İlişiği Kesilen Öğrenci Sayıları</w:t>
      </w:r>
    </w:p>
    <w:p w:rsidR="00FA41D9" w:rsidRPr="006F5D78" w:rsidRDefault="00FA41D9" w:rsidP="00FA41D9">
      <w:pPr>
        <w:spacing w:after="0" w:line="240" w:lineRule="auto"/>
        <w:rPr>
          <w:rFonts w:ascii="Times New Roman" w:hAnsi="Times New Roman"/>
          <w:sz w:val="24"/>
          <w:szCs w:val="24"/>
        </w:rPr>
      </w:pPr>
      <w:r w:rsidRPr="006F5D78">
        <w:rPr>
          <w:rFonts w:ascii="Times New Roman" w:hAnsi="Times New Roman"/>
          <w:b/>
          <w:sz w:val="24"/>
          <w:szCs w:val="24"/>
        </w:rPr>
        <w:t xml:space="preserve">Tablo 16: </w:t>
      </w:r>
      <w:r w:rsidRPr="006F5D78">
        <w:rPr>
          <w:rFonts w:ascii="Times New Roman" w:hAnsi="Times New Roman"/>
          <w:sz w:val="24"/>
          <w:szCs w:val="24"/>
        </w:rPr>
        <w:t>Performans Gösterge</w:t>
      </w:r>
      <w:r>
        <w:rPr>
          <w:rFonts w:ascii="Times New Roman" w:hAnsi="Times New Roman"/>
          <w:sz w:val="24"/>
          <w:szCs w:val="24"/>
        </w:rPr>
        <w:t>ler</w:t>
      </w:r>
      <w:r w:rsidRPr="006F5D78">
        <w:rPr>
          <w:rFonts w:ascii="Times New Roman" w:hAnsi="Times New Roman"/>
          <w:sz w:val="24"/>
          <w:szCs w:val="24"/>
        </w:rPr>
        <w:t>i 1.1.</w:t>
      </w:r>
    </w:p>
    <w:p w:rsidR="00FA41D9" w:rsidRPr="006D67CD" w:rsidRDefault="00FA41D9" w:rsidP="00FA41D9">
      <w:pPr>
        <w:spacing w:after="0" w:line="240" w:lineRule="auto"/>
        <w:rPr>
          <w:rFonts w:ascii="Times New Roman" w:hAnsi="Times New Roman"/>
          <w:b/>
          <w:sz w:val="24"/>
          <w:szCs w:val="24"/>
        </w:rPr>
      </w:pPr>
      <w:r w:rsidRPr="006D67CD">
        <w:rPr>
          <w:rFonts w:ascii="Times New Roman" w:hAnsi="Times New Roman"/>
          <w:b/>
          <w:sz w:val="24"/>
          <w:szCs w:val="24"/>
        </w:rPr>
        <w:t>Tablo 17:</w:t>
      </w:r>
      <w:r>
        <w:rPr>
          <w:b/>
        </w:rPr>
        <w:t xml:space="preserve"> </w:t>
      </w:r>
      <w:r w:rsidRPr="006D67CD">
        <w:rPr>
          <w:rFonts w:ascii="Times New Roman" w:hAnsi="Times New Roman"/>
          <w:sz w:val="24"/>
          <w:szCs w:val="24"/>
        </w:rPr>
        <w:t>Tedbirler 1.1</w:t>
      </w:r>
      <w:r w:rsidRPr="006D67CD">
        <w:rPr>
          <w:rFonts w:ascii="Times New Roman" w:hAnsi="Times New Roman"/>
          <w:bCs/>
          <w:iCs/>
          <w:sz w:val="24"/>
          <w:szCs w:val="24"/>
        </w:rPr>
        <w:t>.</w:t>
      </w:r>
    </w:p>
    <w:p w:rsidR="00FA41D9" w:rsidRPr="00905C82" w:rsidRDefault="00FA41D9" w:rsidP="00FA41D9">
      <w:pPr>
        <w:spacing w:after="0" w:line="240" w:lineRule="auto"/>
        <w:rPr>
          <w:rFonts w:ascii="Times New Roman" w:hAnsi="Times New Roman"/>
          <w:b/>
          <w:sz w:val="24"/>
          <w:szCs w:val="24"/>
        </w:rPr>
      </w:pPr>
      <w:r w:rsidRPr="00905C82">
        <w:rPr>
          <w:rFonts w:ascii="Times New Roman" w:hAnsi="Times New Roman"/>
          <w:b/>
          <w:sz w:val="24"/>
          <w:szCs w:val="24"/>
        </w:rPr>
        <w:t xml:space="preserve">Tablo 18: </w:t>
      </w:r>
      <w:r w:rsidRPr="00905C82">
        <w:rPr>
          <w:rFonts w:ascii="Times New Roman" w:hAnsi="Times New Roman"/>
          <w:sz w:val="24"/>
          <w:szCs w:val="24"/>
        </w:rPr>
        <w:t>Performans Göstergesi 2.1.</w:t>
      </w:r>
    </w:p>
    <w:p w:rsidR="00FA41D9" w:rsidRPr="00842A1E" w:rsidRDefault="00FA41D9" w:rsidP="00FA41D9">
      <w:pPr>
        <w:spacing w:after="0" w:line="24" w:lineRule="atLeast"/>
        <w:jc w:val="both"/>
        <w:rPr>
          <w:rFonts w:ascii="Times New Roman" w:hAnsi="Times New Roman"/>
          <w:sz w:val="24"/>
          <w:szCs w:val="24"/>
        </w:rPr>
      </w:pPr>
      <w:r w:rsidRPr="00D70EFC">
        <w:rPr>
          <w:rFonts w:ascii="Times New Roman" w:hAnsi="Times New Roman"/>
          <w:b/>
          <w:sz w:val="24"/>
          <w:szCs w:val="24"/>
        </w:rPr>
        <w:t>Tablo 19:</w:t>
      </w:r>
      <w:r w:rsidRPr="00842A1E">
        <w:rPr>
          <w:rFonts w:ascii="Times New Roman" w:hAnsi="Times New Roman"/>
          <w:sz w:val="24"/>
          <w:szCs w:val="24"/>
        </w:rPr>
        <w:t xml:space="preserve"> Tedbirler 2.1</w:t>
      </w:r>
      <w:r w:rsidRPr="00842A1E">
        <w:rPr>
          <w:rFonts w:ascii="Times New Roman" w:hAnsi="Times New Roman"/>
          <w:bCs/>
          <w:iCs/>
          <w:sz w:val="24"/>
          <w:szCs w:val="24"/>
        </w:rPr>
        <w:t>.</w:t>
      </w:r>
    </w:p>
    <w:p w:rsidR="00FA41D9" w:rsidRPr="00842A1E" w:rsidRDefault="00FA41D9" w:rsidP="00FA41D9">
      <w:pPr>
        <w:spacing w:after="0" w:line="24" w:lineRule="atLeast"/>
        <w:jc w:val="both"/>
        <w:rPr>
          <w:rFonts w:ascii="Times New Roman" w:hAnsi="Times New Roman"/>
          <w:bCs/>
          <w:iCs/>
          <w:sz w:val="24"/>
          <w:szCs w:val="24"/>
        </w:rPr>
      </w:pPr>
      <w:r w:rsidRPr="008F0B3B">
        <w:rPr>
          <w:rFonts w:ascii="Times New Roman" w:hAnsi="Times New Roman"/>
          <w:b/>
          <w:sz w:val="24"/>
          <w:szCs w:val="24"/>
        </w:rPr>
        <w:t>Tablo 20:</w:t>
      </w:r>
      <w:r w:rsidRPr="00842A1E">
        <w:rPr>
          <w:rFonts w:ascii="Times New Roman" w:hAnsi="Times New Roman"/>
          <w:sz w:val="24"/>
          <w:szCs w:val="24"/>
        </w:rPr>
        <w:t xml:space="preserve"> Performans Göstergesi 2.2.</w:t>
      </w:r>
    </w:p>
    <w:p w:rsidR="00FA41D9" w:rsidRPr="00842A1E" w:rsidRDefault="00FA41D9" w:rsidP="00FA41D9">
      <w:pPr>
        <w:spacing w:after="0" w:line="24" w:lineRule="atLeast"/>
        <w:jc w:val="both"/>
        <w:rPr>
          <w:rFonts w:ascii="Times New Roman" w:hAnsi="Times New Roman"/>
          <w:sz w:val="24"/>
          <w:szCs w:val="24"/>
        </w:rPr>
      </w:pPr>
      <w:r w:rsidRPr="008F0B3B">
        <w:rPr>
          <w:rFonts w:ascii="Times New Roman" w:hAnsi="Times New Roman"/>
          <w:b/>
          <w:sz w:val="24"/>
          <w:szCs w:val="24"/>
        </w:rPr>
        <w:t>Tablo 21:</w:t>
      </w:r>
      <w:r w:rsidRPr="00842A1E">
        <w:rPr>
          <w:rFonts w:ascii="Times New Roman" w:hAnsi="Times New Roman"/>
          <w:sz w:val="24"/>
          <w:szCs w:val="24"/>
        </w:rPr>
        <w:t xml:space="preserve"> Tedbirler 2.2</w:t>
      </w:r>
      <w:r w:rsidRPr="00842A1E">
        <w:rPr>
          <w:rFonts w:ascii="Times New Roman" w:hAnsi="Times New Roman"/>
          <w:bCs/>
          <w:iCs/>
          <w:sz w:val="24"/>
          <w:szCs w:val="24"/>
        </w:rPr>
        <w:t>.</w:t>
      </w:r>
    </w:p>
    <w:p w:rsidR="00FA41D9" w:rsidRPr="00842A1E" w:rsidRDefault="00FA41D9" w:rsidP="00FA41D9">
      <w:pPr>
        <w:spacing w:after="0" w:line="24" w:lineRule="atLeast"/>
        <w:jc w:val="both"/>
        <w:rPr>
          <w:rFonts w:ascii="Times New Roman" w:hAnsi="Times New Roman"/>
          <w:sz w:val="24"/>
          <w:szCs w:val="24"/>
        </w:rPr>
      </w:pPr>
      <w:r w:rsidRPr="00C91925">
        <w:rPr>
          <w:rFonts w:ascii="Times New Roman" w:hAnsi="Times New Roman"/>
          <w:b/>
          <w:sz w:val="24"/>
          <w:szCs w:val="24"/>
        </w:rPr>
        <w:t>Tablo 22:</w:t>
      </w:r>
      <w:r w:rsidRPr="00842A1E">
        <w:rPr>
          <w:rFonts w:ascii="Times New Roman" w:hAnsi="Times New Roman"/>
          <w:sz w:val="24"/>
          <w:szCs w:val="24"/>
        </w:rPr>
        <w:t xml:space="preserve"> Performans Göstergesi 2.3.</w:t>
      </w:r>
    </w:p>
    <w:p w:rsidR="00FA41D9" w:rsidRPr="00842A1E" w:rsidRDefault="00FA41D9" w:rsidP="00FA41D9">
      <w:pPr>
        <w:spacing w:after="0" w:line="24" w:lineRule="atLeast"/>
        <w:jc w:val="both"/>
        <w:rPr>
          <w:rFonts w:ascii="Times New Roman" w:hAnsi="Times New Roman"/>
          <w:sz w:val="24"/>
          <w:szCs w:val="24"/>
        </w:rPr>
      </w:pPr>
      <w:r w:rsidRPr="00C91925">
        <w:rPr>
          <w:rFonts w:ascii="Times New Roman" w:hAnsi="Times New Roman"/>
          <w:b/>
          <w:sz w:val="24"/>
          <w:szCs w:val="24"/>
        </w:rPr>
        <w:t>Tablo 23:</w:t>
      </w:r>
      <w:r w:rsidRPr="00842A1E">
        <w:rPr>
          <w:rFonts w:ascii="Times New Roman" w:hAnsi="Times New Roman"/>
          <w:sz w:val="24"/>
          <w:szCs w:val="24"/>
        </w:rPr>
        <w:t xml:space="preserve"> Tedbirler 2.3.</w:t>
      </w:r>
    </w:p>
    <w:p w:rsidR="00FA41D9" w:rsidRPr="00C44CE4" w:rsidRDefault="00FA41D9" w:rsidP="00FA41D9">
      <w:pPr>
        <w:spacing w:after="0" w:line="240" w:lineRule="auto"/>
        <w:jc w:val="both"/>
        <w:rPr>
          <w:rFonts w:ascii="Times New Roman" w:hAnsi="Times New Roman"/>
          <w:sz w:val="24"/>
          <w:szCs w:val="24"/>
        </w:rPr>
      </w:pPr>
      <w:r>
        <w:rPr>
          <w:rFonts w:ascii="Times New Roman" w:hAnsi="Times New Roman"/>
          <w:b/>
          <w:sz w:val="24"/>
          <w:szCs w:val="24"/>
        </w:rPr>
        <w:t>Tablo 24</w:t>
      </w:r>
      <w:r w:rsidRPr="00155601">
        <w:rPr>
          <w:rFonts w:ascii="Times New Roman" w:hAnsi="Times New Roman"/>
          <w:b/>
          <w:sz w:val="24"/>
          <w:szCs w:val="24"/>
        </w:rPr>
        <w:t xml:space="preserve">: </w:t>
      </w:r>
      <w:r w:rsidRPr="00C44CE4">
        <w:rPr>
          <w:rFonts w:ascii="Times New Roman" w:hAnsi="Times New Roman"/>
          <w:sz w:val="24"/>
          <w:szCs w:val="24"/>
        </w:rPr>
        <w:t>Performans Göstergesi 3.1.</w:t>
      </w:r>
    </w:p>
    <w:p w:rsidR="00FA41D9" w:rsidRPr="00155601" w:rsidRDefault="00FA41D9" w:rsidP="00FA41D9">
      <w:pPr>
        <w:spacing w:after="0" w:line="240" w:lineRule="auto"/>
        <w:jc w:val="both"/>
        <w:rPr>
          <w:rFonts w:ascii="Times New Roman" w:hAnsi="Times New Roman"/>
          <w:b/>
          <w:sz w:val="24"/>
          <w:szCs w:val="24"/>
        </w:rPr>
      </w:pPr>
      <w:r>
        <w:rPr>
          <w:rFonts w:ascii="Times New Roman" w:hAnsi="Times New Roman"/>
          <w:b/>
          <w:sz w:val="24"/>
          <w:szCs w:val="24"/>
        </w:rPr>
        <w:t>Tablo 25</w:t>
      </w:r>
      <w:r w:rsidRPr="00155601">
        <w:rPr>
          <w:rFonts w:ascii="Times New Roman" w:hAnsi="Times New Roman"/>
          <w:b/>
          <w:sz w:val="24"/>
          <w:szCs w:val="24"/>
        </w:rPr>
        <w:t>:</w:t>
      </w:r>
      <w:r w:rsidRPr="00C44CE4">
        <w:rPr>
          <w:rFonts w:ascii="Times New Roman" w:hAnsi="Times New Roman"/>
          <w:sz w:val="24"/>
          <w:szCs w:val="24"/>
        </w:rPr>
        <w:t>Tedbirler 3.1</w:t>
      </w:r>
      <w:r w:rsidRPr="00C44CE4">
        <w:rPr>
          <w:rFonts w:ascii="Times New Roman" w:hAnsi="Times New Roman"/>
          <w:bCs/>
          <w:iCs/>
          <w:sz w:val="24"/>
          <w:szCs w:val="24"/>
        </w:rPr>
        <w:t>.</w:t>
      </w:r>
    </w:p>
    <w:p w:rsidR="00FA41D9" w:rsidRPr="00A35E39" w:rsidRDefault="00FA41D9" w:rsidP="00FA41D9">
      <w:pPr>
        <w:spacing w:after="0" w:line="240" w:lineRule="auto"/>
        <w:jc w:val="both"/>
        <w:rPr>
          <w:rFonts w:ascii="Times New Roman" w:hAnsi="Times New Roman"/>
          <w:sz w:val="24"/>
          <w:szCs w:val="24"/>
        </w:rPr>
      </w:pPr>
      <w:r w:rsidRPr="00155601">
        <w:rPr>
          <w:rFonts w:ascii="Times New Roman" w:hAnsi="Times New Roman"/>
          <w:b/>
          <w:sz w:val="24"/>
          <w:szCs w:val="24"/>
        </w:rPr>
        <w:t>Tablo 2</w:t>
      </w:r>
      <w:r>
        <w:rPr>
          <w:rFonts w:ascii="Times New Roman" w:hAnsi="Times New Roman"/>
          <w:b/>
          <w:sz w:val="24"/>
          <w:szCs w:val="24"/>
        </w:rPr>
        <w:t>6</w:t>
      </w:r>
      <w:r w:rsidRPr="00155601">
        <w:rPr>
          <w:rFonts w:ascii="Times New Roman" w:hAnsi="Times New Roman"/>
          <w:b/>
          <w:sz w:val="24"/>
          <w:szCs w:val="24"/>
        </w:rPr>
        <w:t xml:space="preserve">: </w:t>
      </w:r>
      <w:r w:rsidRPr="00A35E39">
        <w:rPr>
          <w:rFonts w:ascii="Times New Roman" w:hAnsi="Times New Roman"/>
          <w:sz w:val="24"/>
          <w:szCs w:val="24"/>
        </w:rPr>
        <w:t>Performans Göstergesi 3.2.</w:t>
      </w:r>
    </w:p>
    <w:p w:rsidR="00FA41D9" w:rsidRPr="00E866A3" w:rsidRDefault="00FA41D9" w:rsidP="00FA41D9">
      <w:pPr>
        <w:spacing w:after="0" w:line="240" w:lineRule="auto"/>
        <w:jc w:val="both"/>
        <w:rPr>
          <w:rFonts w:ascii="Times New Roman" w:hAnsi="Times New Roman"/>
          <w:sz w:val="24"/>
          <w:szCs w:val="24"/>
        </w:rPr>
      </w:pPr>
      <w:r w:rsidRPr="00155601">
        <w:rPr>
          <w:rFonts w:ascii="Times New Roman" w:hAnsi="Times New Roman"/>
          <w:b/>
          <w:sz w:val="24"/>
          <w:szCs w:val="24"/>
        </w:rPr>
        <w:t>Tablo 2</w:t>
      </w:r>
      <w:r>
        <w:rPr>
          <w:rFonts w:ascii="Times New Roman" w:hAnsi="Times New Roman"/>
          <w:b/>
          <w:sz w:val="24"/>
          <w:szCs w:val="24"/>
        </w:rPr>
        <w:t>7</w:t>
      </w:r>
      <w:r w:rsidRPr="00155601">
        <w:rPr>
          <w:rFonts w:ascii="Times New Roman" w:hAnsi="Times New Roman"/>
          <w:b/>
          <w:sz w:val="24"/>
          <w:szCs w:val="24"/>
        </w:rPr>
        <w:t>:</w:t>
      </w:r>
      <w:r>
        <w:rPr>
          <w:rFonts w:ascii="Times New Roman" w:hAnsi="Times New Roman"/>
          <w:b/>
          <w:sz w:val="24"/>
          <w:szCs w:val="24"/>
        </w:rPr>
        <w:t xml:space="preserve"> </w:t>
      </w:r>
      <w:r w:rsidRPr="00E866A3">
        <w:rPr>
          <w:rFonts w:ascii="Times New Roman" w:hAnsi="Times New Roman"/>
          <w:sz w:val="24"/>
          <w:szCs w:val="24"/>
        </w:rPr>
        <w:t>Tedbirler 3.2.</w:t>
      </w:r>
    </w:p>
    <w:p w:rsidR="00FA41D9" w:rsidRPr="00155601" w:rsidRDefault="00FA41D9" w:rsidP="00FA41D9">
      <w:pPr>
        <w:spacing w:after="0" w:line="240" w:lineRule="auto"/>
        <w:jc w:val="both"/>
        <w:rPr>
          <w:rFonts w:ascii="Times New Roman" w:hAnsi="Times New Roman"/>
          <w:b/>
          <w:sz w:val="24"/>
          <w:szCs w:val="24"/>
        </w:rPr>
      </w:pPr>
      <w:r w:rsidRPr="00155601">
        <w:rPr>
          <w:rFonts w:ascii="Times New Roman" w:hAnsi="Times New Roman"/>
          <w:b/>
          <w:sz w:val="24"/>
          <w:szCs w:val="24"/>
        </w:rPr>
        <w:t xml:space="preserve">Tablo </w:t>
      </w:r>
      <w:r>
        <w:rPr>
          <w:rFonts w:ascii="Times New Roman" w:hAnsi="Times New Roman"/>
          <w:b/>
          <w:sz w:val="24"/>
          <w:szCs w:val="24"/>
        </w:rPr>
        <w:t>28</w:t>
      </w:r>
      <w:r w:rsidRPr="00155601">
        <w:rPr>
          <w:rFonts w:ascii="Times New Roman" w:hAnsi="Times New Roman"/>
          <w:b/>
          <w:sz w:val="24"/>
          <w:szCs w:val="24"/>
        </w:rPr>
        <w:t xml:space="preserve">: </w:t>
      </w:r>
      <w:r w:rsidRPr="004A3643">
        <w:rPr>
          <w:rFonts w:ascii="Times New Roman" w:hAnsi="Times New Roman"/>
          <w:sz w:val="24"/>
          <w:szCs w:val="24"/>
        </w:rPr>
        <w:t>Performans Göstergesi 3.3.</w:t>
      </w:r>
    </w:p>
    <w:p w:rsidR="00FA41D9" w:rsidRPr="002E4841" w:rsidRDefault="00FA41D9" w:rsidP="00FA41D9">
      <w:pPr>
        <w:spacing w:after="0" w:line="240" w:lineRule="auto"/>
        <w:jc w:val="both"/>
        <w:rPr>
          <w:rFonts w:ascii="Times New Roman" w:hAnsi="Times New Roman"/>
          <w:b/>
          <w:bCs/>
          <w:sz w:val="24"/>
          <w:szCs w:val="24"/>
        </w:rPr>
      </w:pPr>
      <w:r w:rsidRPr="002E4841">
        <w:rPr>
          <w:rFonts w:ascii="Times New Roman" w:hAnsi="Times New Roman"/>
          <w:b/>
          <w:bCs/>
          <w:sz w:val="24"/>
          <w:szCs w:val="24"/>
        </w:rPr>
        <w:t>Tablo 29:</w:t>
      </w:r>
      <w:r>
        <w:rPr>
          <w:rFonts w:ascii="Times New Roman" w:hAnsi="Times New Roman"/>
          <w:b/>
          <w:bCs/>
          <w:sz w:val="24"/>
          <w:szCs w:val="24"/>
        </w:rPr>
        <w:t xml:space="preserve"> </w:t>
      </w:r>
      <w:r w:rsidRPr="002E4841">
        <w:rPr>
          <w:rFonts w:ascii="Times New Roman" w:hAnsi="Times New Roman"/>
          <w:sz w:val="24"/>
          <w:szCs w:val="24"/>
        </w:rPr>
        <w:t>Tedbirler 3.3.</w:t>
      </w:r>
    </w:p>
    <w:p w:rsidR="00FA41D9" w:rsidRDefault="00FA41D9" w:rsidP="00FA41D9">
      <w:pPr>
        <w:spacing w:after="0" w:line="240" w:lineRule="auto"/>
        <w:rPr>
          <w:rFonts w:ascii="Times New Roman" w:hAnsi="Times New Roman"/>
          <w:sz w:val="24"/>
          <w:szCs w:val="24"/>
        </w:rPr>
      </w:pPr>
      <w:r w:rsidRPr="00E866A3">
        <w:rPr>
          <w:rFonts w:ascii="Times New Roman" w:hAnsi="Times New Roman"/>
          <w:b/>
          <w:sz w:val="24"/>
          <w:szCs w:val="24"/>
        </w:rPr>
        <w:t>Tablo 30-</w:t>
      </w:r>
      <w:r>
        <w:rPr>
          <w:rFonts w:ascii="Times New Roman" w:hAnsi="Times New Roman"/>
          <w:sz w:val="24"/>
          <w:szCs w:val="24"/>
        </w:rPr>
        <w:t xml:space="preserve"> Maliyetlendirme 1</w:t>
      </w:r>
    </w:p>
    <w:p w:rsidR="00FA41D9" w:rsidRPr="00842A1E" w:rsidRDefault="00FA41D9" w:rsidP="00FA41D9">
      <w:pPr>
        <w:spacing w:after="0" w:line="24" w:lineRule="atLeast"/>
        <w:jc w:val="both"/>
        <w:rPr>
          <w:rFonts w:ascii="Times New Roman" w:hAnsi="Times New Roman"/>
          <w:sz w:val="24"/>
          <w:szCs w:val="24"/>
        </w:rPr>
      </w:pPr>
      <w:r w:rsidRPr="00E866A3">
        <w:rPr>
          <w:rFonts w:ascii="Times New Roman" w:hAnsi="Times New Roman"/>
          <w:b/>
          <w:sz w:val="24"/>
          <w:szCs w:val="24"/>
        </w:rPr>
        <w:t>Tablo 3</w:t>
      </w:r>
      <w:r>
        <w:rPr>
          <w:rFonts w:ascii="Times New Roman" w:hAnsi="Times New Roman"/>
          <w:b/>
          <w:sz w:val="24"/>
          <w:szCs w:val="24"/>
        </w:rPr>
        <w:t>1</w:t>
      </w:r>
      <w:r w:rsidRPr="00E866A3">
        <w:rPr>
          <w:rFonts w:ascii="Times New Roman" w:hAnsi="Times New Roman"/>
          <w:b/>
          <w:sz w:val="24"/>
          <w:szCs w:val="24"/>
        </w:rPr>
        <w:t>:</w:t>
      </w:r>
      <w:r w:rsidRPr="00842A1E">
        <w:rPr>
          <w:rFonts w:ascii="Times New Roman" w:hAnsi="Times New Roman"/>
          <w:sz w:val="24"/>
          <w:szCs w:val="24"/>
        </w:rPr>
        <w:t xml:space="preserve"> Maliyetlendirme 2</w:t>
      </w:r>
    </w:p>
    <w:p w:rsidR="00FA41D9" w:rsidRPr="00842A1E" w:rsidRDefault="00FA41D9" w:rsidP="00FA41D9">
      <w:pPr>
        <w:spacing w:after="0" w:line="24" w:lineRule="atLeast"/>
        <w:jc w:val="both"/>
        <w:rPr>
          <w:rFonts w:ascii="Times New Roman" w:hAnsi="Times New Roman"/>
          <w:sz w:val="24"/>
          <w:szCs w:val="24"/>
        </w:rPr>
      </w:pPr>
      <w:r w:rsidRPr="00E866A3">
        <w:rPr>
          <w:rFonts w:ascii="Times New Roman" w:hAnsi="Times New Roman"/>
          <w:b/>
          <w:sz w:val="24"/>
          <w:szCs w:val="24"/>
        </w:rPr>
        <w:t>Tablo 3</w:t>
      </w:r>
      <w:r>
        <w:rPr>
          <w:rFonts w:ascii="Times New Roman" w:hAnsi="Times New Roman"/>
          <w:b/>
          <w:sz w:val="24"/>
          <w:szCs w:val="24"/>
        </w:rPr>
        <w:t>2</w:t>
      </w:r>
      <w:r w:rsidRPr="00E866A3">
        <w:rPr>
          <w:rFonts w:ascii="Times New Roman" w:hAnsi="Times New Roman"/>
          <w:b/>
          <w:sz w:val="24"/>
          <w:szCs w:val="24"/>
        </w:rPr>
        <w:t>:</w:t>
      </w:r>
      <w:r w:rsidRPr="00842A1E">
        <w:rPr>
          <w:rFonts w:ascii="Times New Roman" w:hAnsi="Times New Roman"/>
          <w:sz w:val="24"/>
          <w:szCs w:val="24"/>
        </w:rPr>
        <w:t xml:space="preserve"> Maliyetlendirme Genel</w:t>
      </w:r>
    </w:p>
    <w:p w:rsidR="00FA41D9" w:rsidRPr="00E866A3" w:rsidRDefault="00FA41D9" w:rsidP="00FA41D9">
      <w:pPr>
        <w:spacing w:after="0" w:line="240" w:lineRule="auto"/>
        <w:jc w:val="both"/>
        <w:rPr>
          <w:rFonts w:ascii="Times New Roman" w:hAnsi="Times New Roman"/>
          <w:sz w:val="24"/>
          <w:szCs w:val="24"/>
        </w:rPr>
      </w:pPr>
      <w:r>
        <w:rPr>
          <w:rFonts w:ascii="Times New Roman" w:hAnsi="Times New Roman"/>
          <w:b/>
          <w:sz w:val="24"/>
          <w:szCs w:val="24"/>
        </w:rPr>
        <w:t>Tablo 33</w:t>
      </w:r>
      <w:r w:rsidRPr="003159D2">
        <w:rPr>
          <w:rFonts w:ascii="Times New Roman" w:hAnsi="Times New Roman"/>
          <w:b/>
          <w:sz w:val="24"/>
          <w:szCs w:val="24"/>
        </w:rPr>
        <w:t xml:space="preserve">: </w:t>
      </w:r>
      <w:r w:rsidRPr="00E866A3">
        <w:rPr>
          <w:rFonts w:ascii="Times New Roman" w:hAnsi="Times New Roman"/>
          <w:sz w:val="24"/>
          <w:szCs w:val="24"/>
        </w:rPr>
        <w:t>İzleme ve Değerlendirme</w:t>
      </w:r>
    </w:p>
    <w:p w:rsidR="00FA41D9" w:rsidRPr="003159D2" w:rsidRDefault="00FA41D9" w:rsidP="00FA41D9">
      <w:pPr>
        <w:spacing w:after="0" w:line="24" w:lineRule="atLeast"/>
        <w:ind w:firstLine="709"/>
        <w:jc w:val="both"/>
        <w:rPr>
          <w:rFonts w:ascii="Times New Roman" w:hAnsi="Times New Roman"/>
          <w:b/>
          <w:bCs/>
          <w:sz w:val="24"/>
          <w:szCs w:val="24"/>
        </w:rPr>
      </w:pPr>
    </w:p>
    <w:p w:rsidR="00FA41D9" w:rsidRPr="003159D2" w:rsidRDefault="00FA41D9" w:rsidP="00FA41D9">
      <w:pPr>
        <w:spacing w:after="0" w:line="24" w:lineRule="atLeast"/>
        <w:jc w:val="both"/>
        <w:rPr>
          <w:rFonts w:ascii="Times New Roman" w:hAnsi="Times New Roman"/>
          <w:b/>
          <w:bCs/>
          <w:sz w:val="24"/>
          <w:szCs w:val="24"/>
        </w:rPr>
      </w:pPr>
      <w:r w:rsidRPr="003159D2">
        <w:rPr>
          <w:rFonts w:ascii="Times New Roman" w:hAnsi="Times New Roman"/>
          <w:b/>
          <w:bCs/>
          <w:sz w:val="24"/>
          <w:szCs w:val="24"/>
        </w:rPr>
        <w:t>ŞEKİLLER DİZİNİ</w:t>
      </w:r>
    </w:p>
    <w:p w:rsidR="00FA41D9" w:rsidRPr="003159D2" w:rsidRDefault="00FA41D9" w:rsidP="00FA41D9">
      <w:pPr>
        <w:spacing w:after="0" w:line="24" w:lineRule="atLeast"/>
        <w:jc w:val="both"/>
        <w:rPr>
          <w:rFonts w:ascii="Times New Roman" w:hAnsi="Times New Roman"/>
          <w:b/>
          <w:bCs/>
          <w:sz w:val="24"/>
          <w:szCs w:val="24"/>
        </w:rPr>
      </w:pPr>
    </w:p>
    <w:p w:rsidR="00FA41D9" w:rsidRPr="003159D2" w:rsidRDefault="00FA41D9" w:rsidP="00FA41D9">
      <w:pPr>
        <w:pStyle w:val="ResimYazs"/>
        <w:spacing w:after="0"/>
        <w:jc w:val="both"/>
        <w:rPr>
          <w:rFonts w:ascii="Times New Roman" w:hAnsi="Times New Roman"/>
          <w:color w:val="auto"/>
          <w:sz w:val="24"/>
          <w:szCs w:val="24"/>
        </w:rPr>
      </w:pPr>
      <w:r w:rsidRPr="003159D2">
        <w:rPr>
          <w:rFonts w:ascii="Times New Roman" w:hAnsi="Times New Roman"/>
          <w:color w:val="auto"/>
          <w:sz w:val="24"/>
          <w:szCs w:val="24"/>
        </w:rPr>
        <w:t xml:space="preserve">Şekil </w:t>
      </w:r>
      <w:r>
        <w:rPr>
          <w:rFonts w:ascii="Times New Roman" w:hAnsi="Times New Roman"/>
          <w:color w:val="auto"/>
          <w:sz w:val="24"/>
          <w:szCs w:val="24"/>
        </w:rPr>
        <w:t>1</w:t>
      </w:r>
      <w:r w:rsidRPr="003159D2">
        <w:rPr>
          <w:rFonts w:ascii="Times New Roman" w:hAnsi="Times New Roman"/>
          <w:color w:val="auto"/>
          <w:sz w:val="24"/>
          <w:szCs w:val="24"/>
        </w:rPr>
        <w:t xml:space="preserve">: </w:t>
      </w:r>
      <w:r w:rsidRPr="00D870C4">
        <w:rPr>
          <w:rFonts w:ascii="Times New Roman" w:hAnsi="Times New Roman"/>
          <w:b w:val="0"/>
          <w:color w:val="auto"/>
          <w:sz w:val="24"/>
          <w:szCs w:val="24"/>
        </w:rPr>
        <w:t>Stratejik Plan Hazırlık Çalışmaları</w:t>
      </w:r>
    </w:p>
    <w:p w:rsidR="00FA41D9" w:rsidRPr="003159D2" w:rsidRDefault="00FA41D9" w:rsidP="00FA41D9">
      <w:pPr>
        <w:spacing w:after="0" w:line="360" w:lineRule="auto"/>
        <w:jc w:val="both"/>
        <w:rPr>
          <w:rFonts w:ascii="Times New Roman" w:hAnsi="Times New Roman"/>
          <w:b/>
          <w:sz w:val="24"/>
          <w:szCs w:val="24"/>
        </w:rPr>
      </w:pPr>
      <w:r w:rsidRPr="003159D2">
        <w:rPr>
          <w:rFonts w:ascii="Times New Roman" w:hAnsi="Times New Roman"/>
          <w:b/>
          <w:sz w:val="24"/>
          <w:szCs w:val="24"/>
        </w:rPr>
        <w:t xml:space="preserve">Şekil 2: </w:t>
      </w:r>
      <w:r w:rsidR="008A65B7" w:rsidRPr="008A65B7">
        <w:rPr>
          <w:rFonts w:ascii="Times New Roman" w:eastAsiaTheme="majorEastAsia" w:hAnsi="Times New Roman"/>
          <w:iCs/>
          <w:spacing w:val="15"/>
          <w:sz w:val="24"/>
          <w:szCs w:val="24"/>
        </w:rPr>
        <w:t>Özdil Çok Programlı Anadolu Lisesi</w:t>
      </w:r>
      <w:r w:rsidRPr="00D870C4">
        <w:rPr>
          <w:rFonts w:ascii="Times New Roman" w:hAnsi="Times New Roman"/>
          <w:sz w:val="24"/>
          <w:szCs w:val="24"/>
        </w:rPr>
        <w:t xml:space="preserve"> Teşkilat Şeması</w:t>
      </w:r>
    </w:p>
    <w:p w:rsidR="006072E4" w:rsidRDefault="006072E4" w:rsidP="00FA41D9">
      <w:pPr>
        <w:spacing w:after="0" w:line="360" w:lineRule="auto"/>
        <w:jc w:val="both"/>
        <w:rPr>
          <w:rFonts w:ascii="Times New Roman" w:hAnsi="Times New Roman"/>
          <w:b/>
          <w:bCs/>
          <w:sz w:val="24"/>
          <w:szCs w:val="24"/>
        </w:rPr>
      </w:pPr>
    </w:p>
    <w:p w:rsidR="006072E4" w:rsidRDefault="006072E4" w:rsidP="00FA41D9">
      <w:pPr>
        <w:spacing w:after="0" w:line="360" w:lineRule="auto"/>
        <w:jc w:val="both"/>
        <w:rPr>
          <w:rFonts w:ascii="Times New Roman" w:hAnsi="Times New Roman"/>
          <w:b/>
          <w:bCs/>
          <w:sz w:val="24"/>
          <w:szCs w:val="24"/>
        </w:rPr>
      </w:pPr>
    </w:p>
    <w:p w:rsidR="00FA41D9" w:rsidRPr="003159D2" w:rsidRDefault="00FA41D9" w:rsidP="00FA41D9">
      <w:pPr>
        <w:spacing w:after="0" w:line="360" w:lineRule="auto"/>
        <w:jc w:val="both"/>
        <w:rPr>
          <w:rFonts w:ascii="Times New Roman" w:hAnsi="Times New Roman"/>
          <w:b/>
          <w:sz w:val="24"/>
          <w:szCs w:val="24"/>
        </w:rPr>
      </w:pPr>
      <w:r w:rsidRPr="003159D2">
        <w:rPr>
          <w:rFonts w:ascii="Times New Roman" w:hAnsi="Times New Roman"/>
          <w:b/>
          <w:sz w:val="24"/>
          <w:szCs w:val="24"/>
        </w:rPr>
        <w:lastRenderedPageBreak/>
        <w:t>KISALTMALAR</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AB</w:t>
      </w:r>
      <w:r w:rsidRPr="004F5324">
        <w:rPr>
          <w:rFonts w:ascii="Times New Roman" w:hAnsi="Times New Roman"/>
          <w:szCs w:val="24"/>
        </w:rPr>
        <w:t>: Avrupa Birliği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AR-GE</w:t>
      </w:r>
      <w:r w:rsidRPr="004F5324">
        <w:rPr>
          <w:rFonts w:ascii="Times New Roman" w:hAnsi="Times New Roman"/>
          <w:szCs w:val="24"/>
        </w:rPr>
        <w:t>: Araştırma Geliştirme</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B.K.K</w:t>
      </w:r>
      <w:r w:rsidRPr="004F5324">
        <w:rPr>
          <w:rFonts w:ascii="Times New Roman" w:hAnsi="Times New Roman"/>
          <w:szCs w:val="24"/>
        </w:rPr>
        <w:t>: Bakanlar Kurulu Kararı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CEDEFOP</w:t>
      </w:r>
      <w:r w:rsidRPr="004F5324">
        <w:rPr>
          <w:rFonts w:ascii="Times New Roman" w:hAnsi="Times New Roman"/>
          <w:szCs w:val="24"/>
        </w:rPr>
        <w:t>: Avrupa Mesleki Eğitimi Geliştirme Merkezi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DMK</w:t>
      </w:r>
      <w:r w:rsidRPr="004F5324">
        <w:rPr>
          <w:rFonts w:ascii="Times New Roman" w:hAnsi="Times New Roman"/>
          <w:szCs w:val="24"/>
        </w:rPr>
        <w:t>: Devlet Memurları Kanunu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DYS</w:t>
      </w:r>
      <w:r w:rsidRPr="004F5324">
        <w:rPr>
          <w:rFonts w:ascii="Times New Roman" w:hAnsi="Times New Roman"/>
          <w:szCs w:val="24"/>
        </w:rPr>
        <w:t xml:space="preserve">: </w:t>
      </w:r>
      <w:r w:rsidRPr="004F5324">
        <w:rPr>
          <w:rFonts w:ascii="Times New Roman" w:eastAsiaTheme="minorEastAsia" w:hAnsi="Times New Roman"/>
          <w:szCs w:val="24"/>
        </w:rPr>
        <w:t>Doküman Yönetim Sistemi</w:t>
      </w:r>
    </w:p>
    <w:p w:rsidR="00FA41D9" w:rsidRPr="004F5324" w:rsidRDefault="00FA41D9" w:rsidP="00FA41D9">
      <w:pPr>
        <w:spacing w:after="0" w:line="283" w:lineRule="auto"/>
        <w:jc w:val="both"/>
        <w:rPr>
          <w:rFonts w:ascii="Times New Roman" w:hAnsi="Times New Roman"/>
          <w:b/>
          <w:szCs w:val="24"/>
        </w:rPr>
      </w:pPr>
      <w:r w:rsidRPr="004F5324">
        <w:rPr>
          <w:rFonts w:ascii="Times New Roman" w:hAnsi="Times New Roman"/>
          <w:b/>
          <w:szCs w:val="24"/>
        </w:rPr>
        <w:t xml:space="preserve">ECVET: </w:t>
      </w:r>
      <w:r w:rsidRPr="004F5324">
        <w:rPr>
          <w:rFonts w:ascii="Times New Roman" w:hAnsi="Times New Roman"/>
          <w:szCs w:val="24"/>
        </w:rPr>
        <w:t>Mesleki Eğitim ve Öğretimde Avrupa Kredi Sistemi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EBA</w:t>
      </w:r>
      <w:r w:rsidRPr="004F5324">
        <w:rPr>
          <w:rFonts w:ascii="Times New Roman" w:hAnsi="Times New Roman"/>
          <w:szCs w:val="24"/>
        </w:rPr>
        <w:t>: Eğitim Bilişim Ağı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FATİH</w:t>
      </w:r>
      <w:r w:rsidRPr="004F5324">
        <w:rPr>
          <w:rFonts w:ascii="Times New Roman" w:hAnsi="Times New Roman"/>
          <w:szCs w:val="24"/>
        </w:rPr>
        <w:t>:</w:t>
      </w:r>
      <w:r w:rsidRPr="004F5324">
        <w:rPr>
          <w:rStyle w:val="st1"/>
          <w:rFonts w:ascii="Times New Roman" w:hAnsi="Times New Roman"/>
          <w:szCs w:val="24"/>
        </w:rPr>
        <w:t xml:space="preserve"> Fırsatları Artırma ve Teknolojiyi İyileştirme Hareketi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GSMH</w:t>
      </w:r>
      <w:r w:rsidRPr="004F5324">
        <w:rPr>
          <w:rFonts w:ascii="Times New Roman" w:hAnsi="Times New Roman"/>
          <w:szCs w:val="24"/>
        </w:rPr>
        <w:t>: Gayri Safi Milli Hâsıla</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GZFT</w:t>
      </w:r>
      <w:r w:rsidRPr="004F5324">
        <w:rPr>
          <w:rFonts w:ascii="Times New Roman" w:hAnsi="Times New Roman"/>
          <w:szCs w:val="24"/>
        </w:rPr>
        <w:t>: Güçlü Yönler, Zayıf Yönler, Fırsatlar Ve Tehditler Analizi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İŞ-KUR</w:t>
      </w:r>
      <w:r w:rsidRPr="004F5324">
        <w:rPr>
          <w:rFonts w:ascii="Times New Roman" w:hAnsi="Times New Roman"/>
          <w:szCs w:val="24"/>
        </w:rPr>
        <w:t>: Türkiye İş Kurumu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KTÜ</w:t>
      </w:r>
      <w:r w:rsidRPr="004F5324">
        <w:rPr>
          <w:rFonts w:ascii="Times New Roman" w:hAnsi="Times New Roman"/>
          <w:szCs w:val="24"/>
        </w:rPr>
        <w:t>: Karadeniz Teknik Üniversitesi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LYS</w:t>
      </w:r>
      <w:r w:rsidRPr="004F5324">
        <w:rPr>
          <w:rFonts w:ascii="Times New Roman" w:hAnsi="Times New Roman"/>
          <w:szCs w:val="24"/>
        </w:rPr>
        <w:t>: Lisans Yerleştirme Sınavı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MEBBİS</w:t>
      </w:r>
      <w:r w:rsidRPr="004F5324">
        <w:rPr>
          <w:rFonts w:ascii="Times New Roman" w:hAnsi="Times New Roman"/>
          <w:szCs w:val="24"/>
        </w:rPr>
        <w:t>: Milli Eğitim Bakanlığı Bilgi İşlem Sistemleri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MEB</w:t>
      </w:r>
      <w:r w:rsidRPr="004F5324">
        <w:rPr>
          <w:rFonts w:ascii="Times New Roman" w:hAnsi="Times New Roman"/>
          <w:szCs w:val="24"/>
        </w:rPr>
        <w:t>: Milli Eğitim Bakanlığı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MEM</w:t>
      </w:r>
      <w:r w:rsidRPr="004F5324">
        <w:rPr>
          <w:rFonts w:ascii="Times New Roman" w:hAnsi="Times New Roman"/>
          <w:szCs w:val="24"/>
        </w:rPr>
        <w:t>: Milli Eğitim Müdürlüğü</w:t>
      </w:r>
    </w:p>
    <w:p w:rsidR="00FA41D9" w:rsidRPr="004F5324" w:rsidRDefault="00FA41D9" w:rsidP="00EB50EA">
      <w:pPr>
        <w:tabs>
          <w:tab w:val="left" w:pos="3945"/>
        </w:tabs>
        <w:spacing w:after="0" w:line="283" w:lineRule="auto"/>
        <w:jc w:val="both"/>
        <w:rPr>
          <w:rFonts w:ascii="Times New Roman" w:hAnsi="Times New Roman"/>
          <w:szCs w:val="24"/>
        </w:rPr>
      </w:pPr>
      <w:r w:rsidRPr="004F5324">
        <w:rPr>
          <w:rFonts w:ascii="Times New Roman" w:hAnsi="Times New Roman"/>
          <w:b/>
          <w:szCs w:val="24"/>
        </w:rPr>
        <w:t xml:space="preserve">MTE: </w:t>
      </w:r>
      <w:r w:rsidRPr="004F5324">
        <w:rPr>
          <w:rFonts w:ascii="Times New Roman" w:hAnsi="Times New Roman"/>
          <w:szCs w:val="24"/>
        </w:rPr>
        <w:t>Mesleki Teknik Eğitim</w:t>
      </w:r>
      <w:r w:rsidR="00EB50EA">
        <w:rPr>
          <w:rFonts w:ascii="Times New Roman" w:hAnsi="Times New Roman"/>
          <w:szCs w:val="24"/>
        </w:rPr>
        <w:tab/>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PEST</w:t>
      </w:r>
      <w:r w:rsidRPr="004F5324">
        <w:rPr>
          <w:rFonts w:ascii="Times New Roman" w:hAnsi="Times New Roman"/>
          <w:szCs w:val="24"/>
        </w:rPr>
        <w:t>: Politik, Ekonomik, Sosyal, Teknolojik, Yasal ve Çevresel Kurum Analizi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PISA</w:t>
      </w:r>
      <w:r w:rsidRPr="004F5324">
        <w:rPr>
          <w:rFonts w:ascii="Times New Roman" w:hAnsi="Times New Roman"/>
          <w:szCs w:val="24"/>
        </w:rPr>
        <w:t>: Uluslararası Öğrenci Değerlendirme Programı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PG</w:t>
      </w:r>
      <w:r w:rsidRPr="004F5324">
        <w:rPr>
          <w:rFonts w:ascii="Times New Roman" w:hAnsi="Times New Roman"/>
          <w:szCs w:val="24"/>
        </w:rPr>
        <w:t>: Performans Göstergesi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RG</w:t>
      </w:r>
      <w:r w:rsidRPr="004F5324">
        <w:rPr>
          <w:rFonts w:ascii="Times New Roman" w:hAnsi="Times New Roman"/>
          <w:szCs w:val="24"/>
        </w:rPr>
        <w:t>: Resmi Gazete</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 xml:space="preserve">SEM: </w:t>
      </w:r>
      <w:r w:rsidRPr="004F5324">
        <w:rPr>
          <w:rFonts w:ascii="Times New Roman" w:hAnsi="Times New Roman"/>
          <w:szCs w:val="24"/>
        </w:rPr>
        <w:t>Sürekli Eğitim Merkezi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SGB</w:t>
      </w:r>
      <w:r w:rsidRPr="004F5324">
        <w:rPr>
          <w:rFonts w:ascii="Times New Roman" w:hAnsi="Times New Roman"/>
          <w:szCs w:val="24"/>
        </w:rPr>
        <w:t>: Strateji Geliştirme Başkanlığı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SGK</w:t>
      </w:r>
      <w:r w:rsidRPr="004F5324">
        <w:rPr>
          <w:rFonts w:ascii="Times New Roman" w:hAnsi="Times New Roman"/>
          <w:szCs w:val="24"/>
        </w:rPr>
        <w:t>: Sosyal Güvenlik Kurumu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SPKE</w:t>
      </w:r>
      <w:r w:rsidRPr="004F5324">
        <w:rPr>
          <w:rFonts w:ascii="Times New Roman" w:hAnsi="Times New Roman"/>
          <w:szCs w:val="24"/>
        </w:rPr>
        <w:t>: Stratejik Plan Koordinasyon Ekibi</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SPÜK</w:t>
      </w:r>
      <w:r w:rsidRPr="004F5324">
        <w:rPr>
          <w:rFonts w:ascii="Times New Roman" w:hAnsi="Times New Roman"/>
          <w:szCs w:val="24"/>
        </w:rPr>
        <w:t>: Stratejik Planlama Üst Kurulu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STK</w:t>
      </w:r>
      <w:r w:rsidRPr="004F5324">
        <w:rPr>
          <w:rFonts w:ascii="Times New Roman" w:hAnsi="Times New Roman"/>
          <w:szCs w:val="24"/>
        </w:rPr>
        <w:t>: Sivil Toplum Kuruluşu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TD</w:t>
      </w:r>
      <w:r w:rsidRPr="004F5324">
        <w:rPr>
          <w:rFonts w:ascii="Times New Roman" w:hAnsi="Times New Roman"/>
          <w:szCs w:val="24"/>
        </w:rPr>
        <w:t>: Tebliğler Dergisi</w:t>
      </w:r>
    </w:p>
    <w:p w:rsidR="00FA41D9" w:rsidRPr="004F5324" w:rsidRDefault="00FA41D9" w:rsidP="00FA41D9">
      <w:pPr>
        <w:spacing w:after="0" w:line="283" w:lineRule="auto"/>
        <w:jc w:val="both"/>
        <w:rPr>
          <w:rStyle w:val="st1"/>
          <w:rFonts w:ascii="Times New Roman" w:hAnsi="Times New Roman"/>
          <w:szCs w:val="24"/>
        </w:rPr>
      </w:pPr>
      <w:r w:rsidRPr="004F5324">
        <w:rPr>
          <w:rFonts w:ascii="Times New Roman" w:hAnsi="Times New Roman"/>
          <w:b/>
          <w:szCs w:val="24"/>
        </w:rPr>
        <w:t>TEMA</w:t>
      </w:r>
      <w:r w:rsidRPr="004F5324">
        <w:rPr>
          <w:rFonts w:ascii="Times New Roman" w:hAnsi="Times New Roman"/>
          <w:szCs w:val="24"/>
        </w:rPr>
        <w:t>:</w:t>
      </w:r>
      <w:r w:rsidRPr="004F5324">
        <w:rPr>
          <w:rStyle w:val="st1"/>
          <w:rFonts w:ascii="Times New Roman" w:hAnsi="Times New Roman"/>
          <w:szCs w:val="24"/>
        </w:rPr>
        <w:t xml:space="preserve"> Türkiye Erozyonla Mücadele Ağaçlandırma ve Doğal Varlıkları Koruma Vakfı</w:t>
      </w:r>
    </w:p>
    <w:p w:rsidR="00FA41D9" w:rsidRPr="004F5324" w:rsidRDefault="00FA41D9" w:rsidP="00FA41D9">
      <w:pPr>
        <w:spacing w:after="0" w:line="283" w:lineRule="auto"/>
        <w:jc w:val="both"/>
        <w:rPr>
          <w:rFonts w:ascii="Times New Roman" w:hAnsi="Times New Roman"/>
          <w:b/>
          <w:szCs w:val="24"/>
        </w:rPr>
      </w:pPr>
      <w:r w:rsidRPr="004F5324">
        <w:rPr>
          <w:rFonts w:ascii="Times New Roman" w:hAnsi="Times New Roman"/>
          <w:b/>
          <w:szCs w:val="24"/>
        </w:rPr>
        <w:t xml:space="preserve">TEOG: </w:t>
      </w:r>
      <w:r w:rsidRPr="004F5324">
        <w:rPr>
          <w:rFonts w:ascii="Times New Roman" w:hAnsi="Times New Roman"/>
          <w:szCs w:val="24"/>
        </w:rPr>
        <w:t>Temel Eğitimden Ortaöğretime Geçiş Sınavı</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 xml:space="preserve">TKY: </w:t>
      </w:r>
      <w:r w:rsidRPr="004F5324">
        <w:rPr>
          <w:rFonts w:ascii="Times New Roman" w:hAnsi="Times New Roman"/>
          <w:szCs w:val="24"/>
        </w:rPr>
        <w:t>Toplam Kalite Yönetimi</w:t>
      </w:r>
    </w:p>
    <w:p w:rsidR="00FA41D9" w:rsidRPr="004F5324" w:rsidRDefault="00FA41D9" w:rsidP="00FA41D9">
      <w:pPr>
        <w:spacing w:after="0" w:line="283" w:lineRule="auto"/>
        <w:jc w:val="both"/>
        <w:rPr>
          <w:rFonts w:ascii="Times New Roman" w:hAnsi="Times New Roman"/>
          <w:b/>
          <w:szCs w:val="24"/>
        </w:rPr>
      </w:pPr>
      <w:r w:rsidRPr="004F5324">
        <w:rPr>
          <w:rFonts w:ascii="Times New Roman" w:hAnsi="Times New Roman"/>
          <w:b/>
          <w:szCs w:val="24"/>
        </w:rPr>
        <w:t xml:space="preserve">TRT: </w:t>
      </w:r>
      <w:r w:rsidRPr="004F5324">
        <w:rPr>
          <w:rFonts w:ascii="Times New Roman" w:hAnsi="Times New Roman"/>
          <w:szCs w:val="24"/>
        </w:rPr>
        <w:t>Türkiye Radyo Televizyonu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TTK</w:t>
      </w:r>
      <w:r w:rsidRPr="004F5324">
        <w:rPr>
          <w:rFonts w:ascii="Times New Roman" w:hAnsi="Times New Roman"/>
          <w:szCs w:val="24"/>
        </w:rPr>
        <w:t>: Talim Terbiye Kurulu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TÜBİTAK</w:t>
      </w:r>
      <w:r w:rsidRPr="004F5324">
        <w:rPr>
          <w:rFonts w:ascii="Times New Roman" w:hAnsi="Times New Roman"/>
          <w:szCs w:val="24"/>
        </w:rPr>
        <w:t>: Türkiye Bilimsel ve Teknolojik Araştırma Kurumu</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UNESCO</w:t>
      </w:r>
      <w:r w:rsidRPr="004F5324">
        <w:rPr>
          <w:rFonts w:ascii="Times New Roman" w:hAnsi="Times New Roman"/>
          <w:szCs w:val="24"/>
        </w:rPr>
        <w:t>:</w:t>
      </w:r>
      <w:r w:rsidRPr="004F5324">
        <w:rPr>
          <w:rStyle w:val="st1"/>
          <w:rFonts w:ascii="Times New Roman" w:hAnsi="Times New Roman"/>
          <w:szCs w:val="24"/>
        </w:rPr>
        <w:t xml:space="preserve"> Birleşmiş Milletler Eğitim, Bilim ve Kültür Örgütü</w:t>
      </w:r>
    </w:p>
    <w:p w:rsidR="00FA41D9" w:rsidRPr="004F5324" w:rsidRDefault="00FA41D9" w:rsidP="00FA41D9">
      <w:pPr>
        <w:spacing w:after="0" w:line="283" w:lineRule="auto"/>
        <w:jc w:val="both"/>
        <w:rPr>
          <w:rFonts w:ascii="Times New Roman" w:hAnsi="Times New Roman"/>
          <w:szCs w:val="24"/>
        </w:rPr>
      </w:pPr>
      <w:r w:rsidRPr="004F5324">
        <w:rPr>
          <w:rFonts w:ascii="Times New Roman" w:hAnsi="Times New Roman"/>
          <w:b/>
          <w:szCs w:val="24"/>
        </w:rPr>
        <w:t>UNICEF</w:t>
      </w:r>
      <w:r w:rsidRPr="004F5324">
        <w:rPr>
          <w:rFonts w:ascii="Times New Roman" w:hAnsi="Times New Roman"/>
          <w:szCs w:val="24"/>
        </w:rPr>
        <w:t>: Birleşmiş Milletler Çocuk Fonu</w:t>
      </w:r>
    </w:p>
    <w:p w:rsidR="0071717C" w:rsidRPr="00CF7FFE" w:rsidRDefault="00FA41D9" w:rsidP="00CF7FFE">
      <w:pPr>
        <w:rPr>
          <w:rFonts w:ascii="Times New Roman" w:hAnsi="Times New Roman"/>
          <w:b/>
          <w:sz w:val="28"/>
          <w:szCs w:val="28"/>
        </w:rPr>
      </w:pPr>
      <w:r w:rsidRPr="004F5324">
        <w:rPr>
          <w:rFonts w:ascii="Times New Roman" w:hAnsi="Times New Roman"/>
          <w:b/>
          <w:szCs w:val="24"/>
        </w:rPr>
        <w:t>YGS</w:t>
      </w:r>
      <w:r w:rsidRPr="004F5324">
        <w:rPr>
          <w:rFonts w:ascii="Times New Roman" w:hAnsi="Times New Roman"/>
          <w:szCs w:val="24"/>
        </w:rPr>
        <w:t>: Yüksek Öğretime Geçiş Sınavı</w:t>
      </w:r>
      <w:bookmarkStart w:id="0" w:name="_Toc405974190"/>
      <w:bookmarkStart w:id="1" w:name="_Toc405980031"/>
      <w:bookmarkStart w:id="2" w:name="_Toc405980505"/>
    </w:p>
    <w:p w:rsidR="00FE406F" w:rsidRDefault="00FE406F" w:rsidP="00FA41D9">
      <w:pPr>
        <w:pStyle w:val="Balk2"/>
        <w:jc w:val="center"/>
        <w:rPr>
          <w:rFonts w:ascii="Times New Roman" w:hAnsi="Times New Roman" w:cs="Times New Roman"/>
          <w:color w:val="000000" w:themeColor="text1"/>
        </w:rPr>
      </w:pPr>
    </w:p>
    <w:p w:rsidR="00FE406F" w:rsidRDefault="00FE406F" w:rsidP="00FA41D9">
      <w:pPr>
        <w:pStyle w:val="Balk2"/>
        <w:jc w:val="center"/>
        <w:rPr>
          <w:rFonts w:ascii="Times New Roman" w:hAnsi="Times New Roman" w:cs="Times New Roman"/>
          <w:color w:val="000000" w:themeColor="text1"/>
        </w:rPr>
      </w:pPr>
    </w:p>
    <w:p w:rsidR="00FE406F" w:rsidRDefault="00FE406F" w:rsidP="00FA41D9">
      <w:pPr>
        <w:pStyle w:val="Balk2"/>
        <w:jc w:val="center"/>
        <w:rPr>
          <w:rFonts w:ascii="Times New Roman" w:hAnsi="Times New Roman" w:cs="Times New Roman"/>
          <w:color w:val="000000" w:themeColor="text1"/>
        </w:rPr>
      </w:pPr>
    </w:p>
    <w:p w:rsidR="00FA41D9" w:rsidRPr="00BD76A9" w:rsidRDefault="00FA41D9" w:rsidP="00FA41D9">
      <w:pPr>
        <w:pStyle w:val="Balk2"/>
        <w:jc w:val="center"/>
        <w:rPr>
          <w:rFonts w:ascii="Times New Roman" w:hAnsi="Times New Roman" w:cs="Times New Roman"/>
          <w:color w:val="000000" w:themeColor="text1"/>
        </w:rPr>
      </w:pPr>
      <w:r w:rsidRPr="00BD76A9">
        <w:rPr>
          <w:rFonts w:ascii="Times New Roman" w:hAnsi="Times New Roman" w:cs="Times New Roman"/>
          <w:color w:val="000000" w:themeColor="text1"/>
        </w:rPr>
        <w:t>SUNUŞ</w:t>
      </w:r>
      <w:bookmarkEnd w:id="0"/>
      <w:bookmarkEnd w:id="1"/>
      <w:bookmarkEnd w:id="2"/>
    </w:p>
    <w:p w:rsidR="00FA41D9" w:rsidRDefault="00FA41D9" w:rsidP="00FA41D9">
      <w:pPr>
        <w:shd w:val="clear" w:color="auto" w:fill="FFFFFF"/>
        <w:autoSpaceDE w:val="0"/>
        <w:autoSpaceDN w:val="0"/>
        <w:adjustRightInd w:val="0"/>
        <w:ind w:firstLine="709"/>
        <w:jc w:val="both"/>
        <w:rPr>
          <w:color w:val="000000" w:themeColor="text1"/>
          <w:lang w:eastAsia="en-US"/>
        </w:rPr>
      </w:pP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Bütün sosyal sistemler, varlıklarını etkin bir şekilde sürdürebilmek için kendilerini yenilemek ve değişen koşullara uyum sağlamak zorundadır.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Eğitim sisteminin de kendini yenilemesi, dünyadaki değişme ve gelişmelere paralel olarak en önemli alt yapısını oluşturan okulların yeniden yapılandırılması, ülkenin kalkınmasını sağlayacak eğitilmiş beyin gücünü yetiştirmek bakımından büyük önem taşımaktadır.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Okul Gelişim Yönetim Ekibimiz okulumuza özgü “STRATEJİK PLANI (2015-2019)” hazırlamış ve OGYE tarafından son şekli verilerek uygulamaya konmuştur.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Stratejik plan ile okulumuzun plânlı gelişiminin yanında, sistemli bir yaklaşımla öğrencilere çok yönlü, soyut eleştirel yaratıcı, özgür düşünme, problem çözme ve iletişim becerileri kazandırılarak kendilerini kanıtlamaları amaçlanmaktadır.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Stratejik planımızda ayrıcalıklı okullar ve seçilmiş öğrenciler yerine “Her öğrenci öğrenebilir.” inancıyla bütün öğrencilerin başarısını arttırmak ön plâna çıkarılmıştır.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Stratejik planımızda eğitimde yükselen değerler olan; öğrenci merkezli eğitim anlayışı, istenilen niteliklerdeki öğrenci çıktısına ulaşma, sürekli ve plânlı gelişimle okullardaki anlayış ve işleyişin değişmesi hedeflenmiştir.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Bu süreçte, kaynağını Toplam Kalite Yönetimi'nden alan paylaşımcı, etkili bir yönetim anlayışı ile sürekli bir iş birliğine dayalı ekip çalışmasının okul kültürüne yerleşmesi gerekmektedir.</w:t>
      </w: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r>
        <w:rPr>
          <w:color w:val="000000" w:themeColor="text1"/>
          <w:lang w:eastAsia="en-US"/>
        </w:rPr>
        <w:t>Bu da öğrencilere “</w:t>
      </w:r>
      <w:r w:rsidRPr="00BD76A9">
        <w:rPr>
          <w:color w:val="000000" w:themeColor="text1"/>
          <w:lang w:eastAsia="en-US"/>
        </w:rPr>
        <w:t>öğrenmeyi öğreten” eğitimde kalitenin vazgeçilmez koşulu ve sınıfın lideri olan öğretmenlerle okuldaki öğrenmeyi etkili ve anlamlı kılan, işleri kolaylaştıran lider yöneticilerin çabalarıyla mümkün olabilecektir.</w:t>
      </w:r>
    </w:p>
    <w:p w:rsidR="00FA41D9" w:rsidRDefault="00FA41D9" w:rsidP="00FA41D9">
      <w:pPr>
        <w:shd w:val="clear" w:color="auto" w:fill="FFFFFF"/>
        <w:autoSpaceDE w:val="0"/>
        <w:autoSpaceDN w:val="0"/>
        <w:adjustRightInd w:val="0"/>
        <w:ind w:firstLine="709"/>
        <w:jc w:val="both"/>
        <w:rPr>
          <w:color w:val="000000" w:themeColor="text1"/>
          <w:lang w:eastAsia="en-US"/>
        </w:rPr>
      </w:pPr>
      <w:r w:rsidRPr="00BD76A9">
        <w:rPr>
          <w:color w:val="000000" w:themeColor="text1"/>
          <w:lang w:eastAsia="en-US"/>
        </w:rPr>
        <w:t>Okulumuzu daha etkili, verimli ve çağdaş bir yapılanma sürecine çekmek, öğrencilerimize bilgi toplumunun gereği olan tüm davranışları kazandırmak yolunda Toplam Kalite Yönetimi ruhu ile çalışacağına inandığım Özdil Çok Programlı Anadolu Lisesi çalışanlarına üstün başarılar diliyorum.</w:t>
      </w:r>
    </w:p>
    <w:p w:rsidR="00FA41D9" w:rsidRDefault="00FA41D9" w:rsidP="00FA41D9">
      <w:pPr>
        <w:shd w:val="clear" w:color="auto" w:fill="FFFFFF"/>
        <w:autoSpaceDE w:val="0"/>
        <w:autoSpaceDN w:val="0"/>
        <w:adjustRightInd w:val="0"/>
        <w:ind w:firstLine="709"/>
        <w:jc w:val="both"/>
        <w:rPr>
          <w:color w:val="000000" w:themeColor="text1"/>
          <w:lang w:eastAsia="en-US"/>
        </w:rPr>
      </w:pPr>
    </w:p>
    <w:p w:rsidR="00FA41D9" w:rsidRPr="00BD76A9" w:rsidRDefault="00FA41D9" w:rsidP="00FA41D9">
      <w:pPr>
        <w:shd w:val="clear" w:color="auto" w:fill="FFFFFF"/>
        <w:autoSpaceDE w:val="0"/>
        <w:autoSpaceDN w:val="0"/>
        <w:adjustRightInd w:val="0"/>
        <w:ind w:firstLine="709"/>
        <w:jc w:val="both"/>
        <w:rPr>
          <w:color w:val="000000" w:themeColor="text1"/>
          <w:lang w:eastAsia="en-US"/>
        </w:rPr>
      </w:pPr>
    </w:p>
    <w:p w:rsidR="00FA41D9" w:rsidRPr="00BD76A9" w:rsidRDefault="00FA41D9" w:rsidP="00FA41D9">
      <w:pPr>
        <w:shd w:val="clear" w:color="auto" w:fill="FFFFFF"/>
        <w:rPr>
          <w:color w:val="000000" w:themeColor="text1"/>
          <w:lang w:eastAsia="en-US"/>
        </w:rPr>
      </w:pPr>
    </w:p>
    <w:p w:rsidR="00FA41D9" w:rsidRPr="007823B7" w:rsidRDefault="00FA41D9" w:rsidP="00FA41D9">
      <w:pPr>
        <w:shd w:val="clear" w:color="auto" w:fill="FFFFFF"/>
        <w:tabs>
          <w:tab w:val="left" w:pos="6540"/>
        </w:tabs>
        <w:jc w:val="right"/>
        <w:rPr>
          <w:b/>
          <w:color w:val="000000" w:themeColor="text1"/>
          <w:lang w:eastAsia="en-US"/>
        </w:rPr>
      </w:pPr>
      <w:r w:rsidRPr="00BD76A9">
        <w:rPr>
          <w:color w:val="000000" w:themeColor="text1"/>
          <w:lang w:eastAsia="en-US"/>
        </w:rPr>
        <w:t xml:space="preserve">                                                                                                          </w:t>
      </w:r>
      <w:r w:rsidRPr="007823B7">
        <w:rPr>
          <w:b/>
          <w:color w:val="000000" w:themeColor="text1"/>
          <w:lang w:eastAsia="en-US"/>
        </w:rPr>
        <w:t>Murat ULUDÜZ</w:t>
      </w:r>
    </w:p>
    <w:p w:rsidR="00FA41D9" w:rsidRPr="007823B7" w:rsidRDefault="00FA41D9" w:rsidP="00FA41D9">
      <w:pPr>
        <w:shd w:val="clear" w:color="auto" w:fill="FFFFFF"/>
        <w:tabs>
          <w:tab w:val="left" w:pos="6540"/>
        </w:tabs>
        <w:rPr>
          <w:b/>
          <w:color w:val="000000" w:themeColor="text1"/>
          <w:lang w:eastAsia="en-US"/>
        </w:rPr>
      </w:pPr>
      <w:r w:rsidRPr="007823B7">
        <w:rPr>
          <w:b/>
          <w:color w:val="000000" w:themeColor="text1"/>
          <w:lang w:eastAsia="en-US"/>
        </w:rPr>
        <w:t xml:space="preserve">                                                                                                </w:t>
      </w:r>
      <w:r>
        <w:rPr>
          <w:b/>
          <w:color w:val="000000" w:themeColor="text1"/>
          <w:lang w:eastAsia="en-US"/>
        </w:rPr>
        <w:t xml:space="preserve">                           </w:t>
      </w:r>
      <w:r>
        <w:rPr>
          <w:b/>
          <w:color w:val="000000" w:themeColor="text1"/>
          <w:lang w:eastAsia="en-US"/>
        </w:rPr>
        <w:tab/>
      </w:r>
      <w:r>
        <w:rPr>
          <w:b/>
          <w:color w:val="000000" w:themeColor="text1"/>
          <w:lang w:eastAsia="en-US"/>
        </w:rPr>
        <w:tab/>
        <w:t xml:space="preserve">              </w:t>
      </w:r>
      <w:r w:rsidRPr="007823B7">
        <w:rPr>
          <w:b/>
          <w:color w:val="000000" w:themeColor="text1"/>
          <w:lang w:eastAsia="en-US"/>
        </w:rPr>
        <w:t>Okul Müdürü</w:t>
      </w:r>
    </w:p>
    <w:p w:rsidR="00F6787C" w:rsidRPr="00D108AC" w:rsidRDefault="00F6787C" w:rsidP="00FD69B5">
      <w:pPr>
        <w:rPr>
          <w:rFonts w:ascii="Times New Roman" w:hAnsi="Times New Roman"/>
          <w:b/>
          <w:sz w:val="28"/>
          <w:szCs w:val="28"/>
        </w:rPr>
      </w:pPr>
    </w:p>
    <w:p w:rsidR="00F6787C" w:rsidRPr="00D108AC" w:rsidRDefault="00F6787C" w:rsidP="00FD69B5">
      <w:pPr>
        <w:rPr>
          <w:rFonts w:ascii="Times New Roman" w:hAnsi="Times New Roman"/>
          <w:b/>
          <w:sz w:val="28"/>
          <w:szCs w:val="28"/>
        </w:rPr>
      </w:pPr>
    </w:p>
    <w:p w:rsidR="00CF7FFE" w:rsidRPr="002C52D8" w:rsidRDefault="00CF7FFE" w:rsidP="00CF7FFE">
      <w:pPr>
        <w:spacing w:after="0" w:line="360" w:lineRule="auto"/>
        <w:jc w:val="center"/>
        <w:rPr>
          <w:rFonts w:ascii="Times New Roman" w:hAnsi="Times New Roman"/>
          <w:b/>
          <w:sz w:val="24"/>
          <w:szCs w:val="24"/>
        </w:rPr>
      </w:pPr>
      <w:r w:rsidRPr="002C52D8">
        <w:rPr>
          <w:rFonts w:ascii="Times New Roman" w:hAnsi="Times New Roman"/>
          <w:b/>
          <w:sz w:val="24"/>
          <w:szCs w:val="24"/>
        </w:rPr>
        <w:t>TANIMLAR</w:t>
      </w:r>
    </w:p>
    <w:p w:rsidR="00CF7FFE" w:rsidRPr="002C52D8" w:rsidRDefault="00CF7FFE" w:rsidP="00CF7FFE">
      <w:pPr>
        <w:spacing w:after="0" w:line="360" w:lineRule="auto"/>
        <w:ind w:firstLine="709"/>
        <w:jc w:val="center"/>
        <w:rPr>
          <w:rFonts w:ascii="Times New Roman" w:hAnsi="Times New Roman"/>
          <w:b/>
          <w:sz w:val="24"/>
          <w:szCs w:val="24"/>
        </w:rPr>
      </w:pPr>
    </w:p>
    <w:p w:rsidR="00CF7FFE"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Devamsızlık:</w:t>
      </w:r>
      <w:r w:rsidRPr="002C52D8">
        <w:rPr>
          <w:rFonts w:ascii="Times New Roman" w:hAnsi="Times New Roman"/>
          <w:sz w:val="24"/>
          <w:szCs w:val="24"/>
        </w:rPr>
        <w:t xml:space="preserve"> Özürlü ya da özürsüz olarak okulda bulunmama durumu ifade eder.</w:t>
      </w:r>
    </w:p>
    <w:p w:rsidR="00CF7FFE" w:rsidRPr="002C52D8" w:rsidRDefault="00CF7FFE" w:rsidP="00CF7FFE">
      <w:pPr>
        <w:spacing w:after="0" w:line="360" w:lineRule="auto"/>
        <w:jc w:val="both"/>
        <w:rPr>
          <w:rFonts w:ascii="Times New Roman" w:hAnsi="Times New Roman"/>
          <w:sz w:val="24"/>
          <w:szCs w:val="24"/>
        </w:rPr>
      </w:pPr>
      <w:r w:rsidRPr="009F532A">
        <w:rPr>
          <w:rFonts w:ascii="Times New Roman" w:hAnsi="Times New Roman"/>
          <w:b/>
          <w:sz w:val="24"/>
          <w:szCs w:val="24"/>
        </w:rPr>
        <w:t>Eğitim arama motoru</w:t>
      </w:r>
      <w:r w:rsidRPr="002C52D8">
        <w:rPr>
          <w:rFonts w:ascii="Times New Roman" w:hAnsi="Times New Roman"/>
          <w:sz w:val="24"/>
          <w:szCs w:val="24"/>
        </w:rPr>
        <w:t>: Sadece eğitim kategorisindeki sonuçların görüntülendiği ve kategori dışı ve sakıncalı içeriklerin filtrelendiği internet arama motoru.</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Eğitim ve öğretimden erken ayrılma:</w:t>
      </w:r>
      <w:r w:rsidRPr="002C52D8">
        <w:rPr>
          <w:rFonts w:ascii="Times New Roman" w:hAnsi="Times New Roman"/>
          <w:sz w:val="24"/>
          <w:szCs w:val="24"/>
        </w:rPr>
        <w:t xml:space="preserve"> Avrupa Topluluğu İstatistik Ofisinin (Eurostat) yayınladığı ve hane halkı araştırmasına göre 18-24 yaş aralığındaki kişilerden en fazla ortaokul mezunu olan ve daha üstü bir eğitim kademesinde kayıtlı olmayanların ilgili çağ nüfusuna oranı olarak ifade edilen göstergedir.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İşletmelerde</w:t>
      </w:r>
      <w:r>
        <w:rPr>
          <w:rFonts w:ascii="Times New Roman" w:hAnsi="Times New Roman"/>
          <w:b/>
          <w:sz w:val="24"/>
          <w:szCs w:val="24"/>
        </w:rPr>
        <w:t xml:space="preserve"> m</w:t>
      </w:r>
      <w:r w:rsidRPr="002C52D8">
        <w:rPr>
          <w:rFonts w:ascii="Times New Roman" w:hAnsi="Times New Roman"/>
          <w:b/>
          <w:sz w:val="24"/>
          <w:szCs w:val="24"/>
        </w:rPr>
        <w:t xml:space="preserve">eslekî </w:t>
      </w:r>
      <w:r>
        <w:rPr>
          <w:rFonts w:ascii="Times New Roman" w:hAnsi="Times New Roman"/>
          <w:b/>
          <w:sz w:val="24"/>
          <w:szCs w:val="24"/>
        </w:rPr>
        <w:t>e</w:t>
      </w:r>
      <w:r w:rsidRPr="002C52D8">
        <w:rPr>
          <w:rFonts w:ascii="Times New Roman" w:hAnsi="Times New Roman"/>
          <w:b/>
          <w:sz w:val="24"/>
          <w:szCs w:val="24"/>
        </w:rPr>
        <w:t>ğitim:</w:t>
      </w:r>
      <w:r w:rsidRPr="002C52D8">
        <w:rPr>
          <w:rFonts w:ascii="Times New Roman" w:hAnsi="Times New Roman"/>
          <w:sz w:val="24"/>
          <w:szCs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Öğretmenlik mesleği genel ve özel alan yeterlilikleri:</w:t>
      </w:r>
      <w:r w:rsidRPr="002C52D8">
        <w:rPr>
          <w:rFonts w:ascii="Times New Roman" w:hAnsi="Times New Roman"/>
          <w:sz w:val="24"/>
          <w:szCs w:val="24"/>
        </w:rPr>
        <w:t xml:space="preserve"> Öğretmenlik mesleğini etkili ve verimli biçimde yerine getirebilmek için sahip olunması gereken genel bilgi, beceri ve tutumlar ile alanlara özgü olarak sahip olunması gereken bilgi, beceri ve tutumlardır. </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Önceki öğrenmelerin tanınması:</w:t>
      </w:r>
      <w:r w:rsidRPr="002C52D8">
        <w:rPr>
          <w:rFonts w:ascii="Times New Roman" w:hAnsi="Times New Roman"/>
          <w:sz w:val="24"/>
          <w:szCs w:val="24"/>
        </w:rPr>
        <w:t xml:space="preserve"> Bireyin eğitim, iş veya diğer hayat tecrübeleri aracılığıyla hayatlarının bütün dönemlerinde gerçekleştirdikleri öğrenme için yeterlilik belgesine sahi</w:t>
      </w:r>
      <w:r>
        <w:rPr>
          <w:rFonts w:ascii="Times New Roman" w:hAnsi="Times New Roman"/>
          <w:sz w:val="24"/>
          <w:szCs w:val="24"/>
        </w:rPr>
        <w:t>p</w:t>
      </w:r>
      <w:r w:rsidRPr="002C52D8">
        <w:rPr>
          <w:rFonts w:ascii="Times New Roman" w:hAnsi="Times New Roman"/>
          <w:sz w:val="24"/>
          <w:szCs w:val="24"/>
        </w:rPr>
        <w:t xml:space="preserve"> olmalarına imkân tanıyan bir sistem olup, örgün, yaygın veya serbest öğrenme çerçevesinde elde edilen belgelendirilmemiş öğrenme kazanımlarının belirli bir standart çerçevesinde tanınması sürecidir.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Örgün eğitim dışına çıkma:</w:t>
      </w:r>
      <w:r w:rsidRPr="002C52D8">
        <w:rPr>
          <w:rFonts w:ascii="Times New Roman" w:hAnsi="Times New Roman"/>
          <w:sz w:val="24"/>
          <w:szCs w:val="24"/>
        </w:rPr>
        <w:t xml:space="preserve"> Ölüm ve yurt dışına çıkma haricindeki nedenlerin herhangi birisine bağlı olarak örgün eğitim kurumlarından ilişik kesilmesi durumunu ifade etmektedir. </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Örgün eğitim:</w:t>
      </w:r>
      <w:r w:rsidRPr="002C52D8">
        <w:rPr>
          <w:rFonts w:ascii="Times New Roman" w:hAnsi="Times New Roman"/>
          <w:sz w:val="24"/>
          <w:szCs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Özel eğitime ihtiyacı olan bireyler (Özel eğitim gerektiren birey):</w:t>
      </w:r>
      <w:r w:rsidRPr="002C52D8">
        <w:rPr>
          <w:rFonts w:ascii="Times New Roman" w:hAnsi="Times New Roman"/>
          <w:sz w:val="24"/>
          <w:szCs w:val="24"/>
        </w:rPr>
        <w:t xml:space="preserve"> Çeşitli nedenlerle, bireysel özellikleri ve eğitim yeterlilikleri açısından akranlarından beklenilen düzeyden anlamlı farklılık gösteren bireyi ifade eder.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lastRenderedPageBreak/>
        <w:t>Özel yetenekli bireyler:</w:t>
      </w:r>
      <w:r w:rsidRPr="002C52D8">
        <w:rPr>
          <w:rFonts w:ascii="Times New Roman" w:hAnsi="Times New Roman"/>
          <w:sz w:val="24"/>
          <w:szCs w:val="24"/>
        </w:rPr>
        <w:t xml:space="preserve"> Zeka, yaratıcılık, sanat, liderlik kapasitesi, motivasyon ve özel akademik alanlarda yaşıtlarına göre daha yüksek düzeyde performans gösteren bireyi ifade eder.</w:t>
      </w:r>
    </w:p>
    <w:p w:rsidR="00CF7FFE" w:rsidRPr="002C52D8" w:rsidRDefault="00CF7FFE" w:rsidP="00CF7FFE">
      <w:pPr>
        <w:spacing w:after="0" w:line="360" w:lineRule="auto"/>
        <w:jc w:val="both"/>
        <w:rPr>
          <w:rFonts w:ascii="Times New Roman" w:hAnsi="Times New Roman"/>
          <w:sz w:val="24"/>
          <w:szCs w:val="24"/>
        </w:rPr>
      </w:pPr>
      <w:r w:rsidRPr="002C52D8">
        <w:rPr>
          <w:rFonts w:ascii="Times New Roman" w:hAnsi="Times New Roman"/>
          <w:b/>
          <w:sz w:val="24"/>
          <w:szCs w:val="24"/>
        </w:rPr>
        <w:t>Zorunlu eğitim:</w:t>
      </w:r>
      <w:r w:rsidRPr="002C52D8">
        <w:rPr>
          <w:rFonts w:ascii="Times New Roman" w:hAnsi="Times New Roman"/>
          <w:sz w:val="24"/>
          <w:szCs w:val="24"/>
        </w:rPr>
        <w:t xml:space="preserve"> Dört yıl süreli ve zorunlu ilkokullar ile dört yıl süreli, zorunlu ve farklı programlar arasında tercihe imkân veren ortaokullar</w:t>
      </w:r>
      <w:r>
        <w:rPr>
          <w:rFonts w:ascii="Times New Roman" w:hAnsi="Times New Roman"/>
          <w:sz w:val="24"/>
          <w:szCs w:val="24"/>
        </w:rPr>
        <w:t xml:space="preserve"> ve</w:t>
      </w:r>
      <w:r w:rsidRPr="002C52D8">
        <w:rPr>
          <w:rFonts w:ascii="Times New Roman" w:hAnsi="Times New Roman"/>
          <w:sz w:val="24"/>
          <w:szCs w:val="24"/>
        </w:rPr>
        <w:t xml:space="preserve"> imam-hatip ortaokulları</w:t>
      </w:r>
      <w:r>
        <w:rPr>
          <w:rFonts w:ascii="Times New Roman" w:hAnsi="Times New Roman"/>
          <w:sz w:val="24"/>
          <w:szCs w:val="24"/>
        </w:rPr>
        <w:t>ndan</w:t>
      </w:r>
      <w:r w:rsidRPr="002C52D8">
        <w:rPr>
          <w:rFonts w:ascii="Times New Roman" w:hAnsi="Times New Roman"/>
          <w:sz w:val="24"/>
          <w:szCs w:val="24"/>
        </w:rPr>
        <w:t xml:space="preserve"> oluşan ilköğretim ile ilköğretime dayalı, dört yıllık zorunlu, örgün veya yaygın öğrenim veren genel, mesleki ve teknik öğretim kademelerinden</w:t>
      </w:r>
    </w:p>
    <w:p w:rsidR="00F6787C" w:rsidRPr="00D108AC" w:rsidRDefault="00F6787C" w:rsidP="00FD69B5">
      <w:pPr>
        <w:rPr>
          <w:rFonts w:ascii="Times New Roman" w:hAnsi="Times New Roman"/>
          <w:b/>
          <w:sz w:val="28"/>
          <w:szCs w:val="28"/>
        </w:rPr>
      </w:pPr>
    </w:p>
    <w:p w:rsidR="0071717C" w:rsidRDefault="0071717C" w:rsidP="00B14099">
      <w:pPr>
        <w:pStyle w:val="Balk2"/>
        <w:jc w:val="center"/>
        <w:rPr>
          <w:rFonts w:ascii="Times New Roman" w:hAnsi="Times New Roman" w:cs="Times New Roman"/>
          <w:color w:val="000000" w:themeColor="text1"/>
          <w:lang w:eastAsia="en-US"/>
        </w:rPr>
      </w:pPr>
      <w:bookmarkStart w:id="3" w:name="_Toc405974191"/>
      <w:bookmarkStart w:id="4" w:name="_Toc405980032"/>
      <w:bookmarkStart w:id="5" w:name="_Toc405980506"/>
    </w:p>
    <w:bookmarkEnd w:id="3"/>
    <w:bookmarkEnd w:id="4"/>
    <w:bookmarkEnd w:id="5"/>
    <w:p w:rsidR="00B13240" w:rsidRDefault="00B13240"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315782">
      <w:pPr>
        <w:pStyle w:val="Balk2"/>
        <w:jc w:val="center"/>
        <w:rPr>
          <w:rFonts w:ascii="Times New Roman" w:hAnsi="Times New Roman" w:cs="Times New Roman"/>
          <w:color w:val="000000" w:themeColor="text1"/>
          <w:lang w:eastAsia="en-US"/>
        </w:rPr>
      </w:pPr>
      <w:r w:rsidRPr="00BD76A9">
        <w:rPr>
          <w:rFonts w:ascii="Times New Roman" w:hAnsi="Times New Roman" w:cs="Times New Roman"/>
          <w:color w:val="000000" w:themeColor="text1"/>
          <w:lang w:eastAsia="en-US"/>
        </w:rPr>
        <w:t>GİRİŞ</w:t>
      </w:r>
    </w:p>
    <w:p w:rsidR="00315782" w:rsidRPr="003A631F" w:rsidRDefault="00315782" w:rsidP="00315782">
      <w:pPr>
        <w:rPr>
          <w:lang w:eastAsia="en-US"/>
        </w:rPr>
      </w:pPr>
    </w:p>
    <w:p w:rsidR="00315782" w:rsidRPr="00BD76A9" w:rsidRDefault="00315782" w:rsidP="00315782">
      <w:pPr>
        <w:autoSpaceDE w:val="0"/>
        <w:autoSpaceDN w:val="0"/>
        <w:adjustRightInd w:val="0"/>
        <w:ind w:firstLine="708"/>
        <w:jc w:val="both"/>
        <w:rPr>
          <w:color w:val="000000" w:themeColor="text1"/>
        </w:rPr>
      </w:pPr>
      <w:r w:rsidRPr="00BD76A9">
        <w:rPr>
          <w:color w:val="000000" w:themeColor="text1"/>
        </w:rPr>
        <w:t>Stratejik planlama, bir örgütün ne olduğu, ne yaptığı ve bunu niçin yaptığını şekillendirmek ve buna rehberlik etmek için temel kararlar üretmeye yönelik disiplinli bir çaba olarak tanımlanabilir.</w:t>
      </w:r>
    </w:p>
    <w:p w:rsidR="00315782" w:rsidRPr="00BD76A9" w:rsidRDefault="00315782" w:rsidP="00315782">
      <w:pPr>
        <w:autoSpaceDE w:val="0"/>
        <w:autoSpaceDN w:val="0"/>
        <w:adjustRightInd w:val="0"/>
        <w:ind w:firstLine="708"/>
        <w:jc w:val="both"/>
        <w:rPr>
          <w:color w:val="000000" w:themeColor="text1"/>
        </w:rPr>
      </w:pPr>
      <w:r w:rsidRPr="00BD76A9">
        <w:rPr>
          <w:color w:val="000000" w:themeColor="text1"/>
        </w:rPr>
        <w:t>Stratejik planlamada etkili bilgi toplama, yorumlama, arşivleme, kullanma, stratejik alternatiflerin gelişimi ve keşfi ile şu andaki kararların gelecekteki etkileri önemlidir. Stratejik planlama; etkili iletişim ve katılımın sağlanmasına, farklı ilgi alanları ve değerlerin yerleşmesine yardımcı olmayı, analitik karar almayı hızlandırma ve başarılı işlevselliği teşvik eder.</w:t>
      </w:r>
    </w:p>
    <w:p w:rsidR="00315782" w:rsidRPr="00BD76A9" w:rsidRDefault="00315782" w:rsidP="00315782">
      <w:pPr>
        <w:autoSpaceDE w:val="0"/>
        <w:autoSpaceDN w:val="0"/>
        <w:adjustRightInd w:val="0"/>
        <w:ind w:firstLine="708"/>
        <w:jc w:val="both"/>
        <w:rPr>
          <w:color w:val="000000" w:themeColor="text1"/>
        </w:rPr>
      </w:pPr>
      <w:r w:rsidRPr="00BD76A9">
        <w:rPr>
          <w:color w:val="000000" w:themeColor="text1"/>
        </w:rPr>
        <w:t>Kısaca stratejik planlamada örgütler yaratıcılığa teşvik edilir. Stratejik planlama, örgütte çalışan insanlara da yarar</w:t>
      </w:r>
      <w:r>
        <w:rPr>
          <w:color w:val="000000" w:themeColor="text1"/>
        </w:rPr>
        <w:t xml:space="preserve">lı olabilir. </w:t>
      </w:r>
      <w:r w:rsidRPr="00BD76A9">
        <w:rPr>
          <w:color w:val="000000" w:themeColor="text1"/>
        </w:rPr>
        <w:t>Ekip çalışması ve uzmanlık, örgüt üyeleri arasındaki ilişkiyi güçlen</w:t>
      </w:r>
      <w:r>
        <w:rPr>
          <w:color w:val="000000" w:themeColor="text1"/>
        </w:rPr>
        <w:t>dirir. Stratejik planlama</w:t>
      </w:r>
      <w:r w:rsidRPr="00BD76A9">
        <w:rPr>
          <w:color w:val="000000" w:themeColor="text1"/>
        </w:rPr>
        <w:t>;</w:t>
      </w:r>
      <w:r>
        <w:rPr>
          <w:color w:val="000000" w:themeColor="text1"/>
        </w:rPr>
        <w:t xml:space="preserve"> Okulumuzda paydaşların</w:t>
      </w:r>
      <w:r w:rsidRPr="00BD76A9">
        <w:rPr>
          <w:color w:val="000000" w:themeColor="text1"/>
        </w:rPr>
        <w:t xml:space="preserve"> stratejik olarak hareket etmelerine ve düşünmelerine yardımcı olmak üzere tasarlanan kavram, prosedür ve araçlar dizisidir. </w:t>
      </w:r>
      <w:r>
        <w:rPr>
          <w:color w:val="000000" w:themeColor="text1"/>
        </w:rPr>
        <w:t>Yomra İlçe Stratejik planı referans alınarak</w:t>
      </w:r>
      <w:r w:rsidRPr="00BD76A9">
        <w:rPr>
          <w:color w:val="000000" w:themeColor="text1"/>
        </w:rPr>
        <w:t xml:space="preserve"> hazırlamış olduğumuz okulumuza ait 2015-2019 yılları stratejik planımız okulumuzun çalışmalarında yol gösterici ve ekip çalışmasının bir ürünüdür.</w:t>
      </w: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315782" w:rsidRDefault="00315782" w:rsidP="00471206">
      <w:pPr>
        <w:pStyle w:val="ListeParagraf"/>
        <w:ind w:right="503"/>
        <w:rPr>
          <w:rFonts w:ascii="Times New Roman" w:hAnsi="Times New Roman"/>
          <w:b/>
          <w:bCs/>
          <w:color w:val="003366"/>
          <w:sz w:val="28"/>
          <w:szCs w:val="28"/>
        </w:rPr>
      </w:pPr>
    </w:p>
    <w:p w:rsidR="00B13240" w:rsidRPr="003F5FB7" w:rsidRDefault="00B13240" w:rsidP="003F5FB7">
      <w:pPr>
        <w:ind w:right="503"/>
        <w:rPr>
          <w:rFonts w:ascii="Times New Roman" w:hAnsi="Times New Roman"/>
          <w:b/>
          <w:bCs/>
          <w:color w:val="003366"/>
          <w:sz w:val="28"/>
          <w:szCs w:val="28"/>
        </w:rPr>
      </w:pPr>
    </w:p>
    <w:p w:rsidR="007F0C46" w:rsidRDefault="007F0C46" w:rsidP="003F5FB7">
      <w:pPr>
        <w:pStyle w:val="Balk1"/>
        <w:spacing w:before="0" w:line="360" w:lineRule="auto"/>
        <w:jc w:val="both"/>
        <w:rPr>
          <w:color w:val="auto"/>
          <w:sz w:val="22"/>
          <w:szCs w:val="22"/>
        </w:rPr>
      </w:pPr>
    </w:p>
    <w:p w:rsidR="00B13240" w:rsidRPr="003F5FB7" w:rsidRDefault="00CF7FFE" w:rsidP="003F5FB7">
      <w:pPr>
        <w:pStyle w:val="Balk1"/>
        <w:spacing w:before="0" w:line="360" w:lineRule="auto"/>
        <w:jc w:val="both"/>
        <w:rPr>
          <w:color w:val="auto"/>
          <w:sz w:val="22"/>
          <w:szCs w:val="22"/>
        </w:rPr>
      </w:pPr>
      <w:r w:rsidRPr="00C25906">
        <w:rPr>
          <w:color w:val="auto"/>
          <w:sz w:val="22"/>
          <w:szCs w:val="22"/>
        </w:rPr>
        <w:t>I.BÖLÜM</w:t>
      </w:r>
    </w:p>
    <w:p w:rsidR="00F614F3" w:rsidRPr="00F614F3" w:rsidRDefault="00F614F3" w:rsidP="00471206">
      <w:pPr>
        <w:pStyle w:val="ListeParagraf"/>
        <w:ind w:right="503"/>
        <w:rPr>
          <w:rFonts w:ascii="Times New Roman" w:hAnsi="Times New Roman"/>
          <w:b/>
          <w:bCs/>
          <w:color w:val="003366"/>
          <w:sz w:val="28"/>
          <w:szCs w:val="28"/>
        </w:rPr>
      </w:pPr>
      <w:r w:rsidRPr="00F614F3">
        <w:rPr>
          <w:rFonts w:ascii="Times New Roman" w:hAnsi="Times New Roman"/>
          <w:b/>
          <w:bCs/>
          <w:color w:val="003366"/>
          <w:sz w:val="28"/>
          <w:szCs w:val="28"/>
        </w:rPr>
        <w:t>Stratejik Plan Hazırlık Süreci</w:t>
      </w:r>
    </w:p>
    <w:p w:rsidR="006C7D1E" w:rsidRDefault="006C7D1E" w:rsidP="006C7D1E">
      <w:pPr>
        <w:pStyle w:val="ListeParagraf"/>
        <w:autoSpaceDE w:val="0"/>
        <w:autoSpaceDN w:val="0"/>
        <w:adjustRightInd w:val="0"/>
        <w:spacing w:after="0" w:line="360" w:lineRule="auto"/>
        <w:jc w:val="both"/>
        <w:rPr>
          <w:rFonts w:ascii="Times New Roman" w:hAnsi="Times New Roman"/>
          <w:sz w:val="24"/>
          <w:szCs w:val="24"/>
        </w:rPr>
      </w:pPr>
    </w:p>
    <w:p w:rsidR="00B13240" w:rsidRPr="00B13240" w:rsidRDefault="006C7D1E" w:rsidP="00B13240">
      <w:pPr>
        <w:pStyle w:val="ListeParagraf"/>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6C7D1E">
        <w:rPr>
          <w:rFonts w:ascii="Times New Roman" w:hAnsi="Times New Roman"/>
          <w:sz w:val="24"/>
          <w:szCs w:val="24"/>
        </w:rPr>
        <w:t>Stratejilerin belirlenmesi aşamasında yöneticilerin, uygulayıcıların ve diğer kilit konumda yer alan yetkililerin kurum adına ortak bir gelecek öngörmeleri,  istenen hedefe nasıl başarıyla ulaşacağını belirlemeleri, alternatif eylemlerin ya da stratejilerin maliyetleri, yararları ve olası sonuçları tahmin etmeleri beklenmiş, çalışma sonunda en etkili ve verimli stratejiler seçilmeye çalışılmıştır.</w:t>
      </w:r>
      <w:r w:rsidR="009F06E2" w:rsidRPr="009F06E2">
        <w:rPr>
          <w:noProof/>
        </w:rPr>
        <w:pict>
          <v:group id="Grup 15" o:spid="_x0000_s1259" style="position:absolute;left:0;text-align:left;margin-left:25.55pt;margin-top:107pt;width:414.4pt;height:541.5pt;z-index:251692544;mso-position-horizontal-relative:text;mso-position-vertical-relative:text;mso-width-relative:margin;mso-height-relative:margin" coordorigin="-982,1316" coordsize="48014,5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">
            <v:group id="Grup 16" o:spid="_x0000_s1260"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Dikdörtgen 18" o:spid="_x0000_s1261" style="position:absolute;left:-1257;top:10572;width:61429;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fEL0A&#10;AADaAAAADwAAAGRycy9kb3ducmV2LnhtbERPyQrCMBC9C/5DGMGbpi6IVKOIoOhBwQXF29CMbbGZ&#10;lCZq/XtzEDw+3j6d16YQL6pcbllBrxuBIE6szjlVcD6tOmMQziNrLCyTgg85mM+ajSnG2r75QK+j&#10;T0UIYRejgsz7MpbSJRkZdF1bEgfubiuDPsAqlbrCdwg3hexH0UgazDk0ZFjSMqPkcXwaBcP8QsNb&#10;tE2uo9V1P3Dr5263JaXarXoxAeGp9n/xz73RCsLWcCXc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2fEL0AAADaAAAADwAAAAAAAAAAAAAAAACYAgAAZHJzL2Rvd25yZXYu&#10;eG1sUEsFBgAAAAAEAAQA9QAAAIIDAAAAAA==&#10;" filled="f" strokecolor="#243f60 [1604]" strokeweight="1pt">
                <v:textbox style="mso-next-textbox:#Dikdörtgen 18">
                  <w:txbxContent>
                    <w:p w:rsidR="00D44B04" w:rsidRPr="00A51D4F" w:rsidRDefault="00D44B04" w:rsidP="00B13240">
                      <w:pPr>
                        <w:spacing w:after="0" w:line="240" w:lineRule="auto"/>
                        <w:jc w:val="center"/>
                        <w:rPr>
                          <w:rFonts w:ascii="Times New Roman" w:hAnsi="Times New Roman"/>
                          <w:b/>
                          <w:color w:val="000000" w:themeColor="text1"/>
                          <w:sz w:val="18"/>
                          <w:szCs w:val="18"/>
                        </w:rPr>
                      </w:pPr>
                      <w:r w:rsidRPr="00A51D4F">
                        <w:rPr>
                          <w:rFonts w:ascii="Times New Roman" w:hAnsi="Times New Roman"/>
                          <w:b/>
                          <w:color w:val="000000" w:themeColor="text1"/>
                          <w:sz w:val="18"/>
                          <w:szCs w:val="18"/>
                        </w:rPr>
                        <w:t>Durum Analizi</w:t>
                      </w:r>
                    </w:p>
                  </w:txbxContent>
                </v:textbox>
              </v:rect>
              <v:rect id="Dikdörtgen 17" o:spid="_x0000_s1262" style="position:absolute;left:12314;top:1598;width:33890;height: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6i8MA&#10;AADaAAAADwAAAGRycy9kb3ducmV2LnhtbESPQYvCMBSE74L/ITxhb5rqiqy1UURwWQ8Kq6J4ezTP&#10;tti8lCbW7r/fCILHYWa+YZJFa0rRUO0KywqGgwgEcWp1wZmC42Hd/wLhPLLG0jIp+CMHi3m3k2Cs&#10;7YN/qdn7TAQIuxgV5N5XsZQuzcmgG9iKOHhXWxv0QdaZ1DU+AtyUchRFE2mw4LCQY0WrnNLb/m4U&#10;jIsTjS/RJj1P1ufdp/u+b7cbUuqj1y5nIDy1/h1+tX+0gik8r4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6i8MAAADaAAAADwAAAAAAAAAAAAAAAACYAgAAZHJzL2Rv&#10;d25yZXYueG1sUEsFBgAAAAAEAAQA9QAAAIgDAAAAAA==&#10;" filled="f" strokecolor="#243f60 [1604]" strokeweight="1pt">
                <v:textbox style="mso-next-textbox:#Dikdörtgen 17">
                  <w:txbxContent>
                    <w:p w:rsidR="00D44B04" w:rsidRPr="00A51D4F" w:rsidRDefault="00D44B04" w:rsidP="00B13240">
                      <w:pPr>
                        <w:spacing w:after="0" w:line="240" w:lineRule="auto"/>
                        <w:jc w:val="center"/>
                        <w:rPr>
                          <w:rFonts w:ascii="Times New Roman" w:hAnsi="Times New Roman"/>
                          <w:b/>
                          <w:color w:val="000000" w:themeColor="text1"/>
                          <w:sz w:val="18"/>
                          <w:szCs w:val="18"/>
                        </w:rPr>
                      </w:pPr>
                      <w:r w:rsidRPr="00A51D4F">
                        <w:rPr>
                          <w:rFonts w:ascii="Times New Roman" w:hAnsi="Times New Roman"/>
                          <w:b/>
                          <w:color w:val="000000" w:themeColor="text1"/>
                          <w:sz w:val="18"/>
                          <w:szCs w:val="18"/>
                        </w:rPr>
                        <w:t>Hazırlık Programının Oluşturulması</w:t>
                      </w:r>
                    </w:p>
                    <w:p w:rsidR="00D44B04" w:rsidRPr="00A51D4F" w:rsidRDefault="00D44B04" w:rsidP="00B13240">
                      <w:pPr>
                        <w:spacing w:after="0" w:line="240" w:lineRule="auto"/>
                        <w:ind w:left="709"/>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Planlama Yöntem ve Kapsamı</w:t>
                      </w:r>
                    </w:p>
                    <w:p w:rsidR="00D44B04" w:rsidRPr="00A51D4F" w:rsidRDefault="00D44B04" w:rsidP="00B13240">
                      <w:pPr>
                        <w:spacing w:after="0" w:line="240" w:lineRule="auto"/>
                        <w:ind w:left="709"/>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Plan Ekip ve Kurulları</w:t>
                      </w:r>
                    </w:p>
                    <w:p w:rsidR="00D44B04" w:rsidRPr="00A51D4F" w:rsidRDefault="00D44B04" w:rsidP="00B13240">
                      <w:pPr>
                        <w:spacing w:after="0" w:line="240" w:lineRule="auto"/>
                        <w:ind w:left="709"/>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Planlama İş Takvimi</w:t>
                      </w:r>
                    </w:p>
                  </w:txbxContent>
                </v:textbox>
              </v:rect>
              <v:rect id="Dikdörtgen 19" o:spid="_x0000_s1263" style="position:absolute;top:13284;width:971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b178A&#10;AADbAAAADwAAAGRycy9kb3ducmV2LnhtbERPS4vCMBC+C/6HMII3TV1Z0doosqAseBAf4HVopg9s&#10;JrWJbfffb4SFvc3H95xk25tKtNS40rKC2TQCQZxaXXKu4HbdT5YgnEfWWFkmBT/kYLsZDhKMte34&#10;TO3F5yKEsItRQeF9HUvp0oIMuqmtiQOX2cagD7DJpW6wC+Gmkh9RtJAGSw4NBdb0VVD6uLyMgmN7&#10;t4iyXZXPA8/1Z3XqjjJTajzqd2sQnnr/L/5zf+swfw7vX8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pvXvwAAANsAAAAPAAAAAAAAAAAAAAAAAJgCAABkcnMvZG93bnJl&#10;di54bWxQSwUGAAAAAAQABAD1AAAAhAMAAAAA&#10;" filled="f" strokecolor="#243f60 [1604]" strokeweight="1pt">
                <v:stroke dashstyle="dash"/>
                <v:textbox style="mso-next-textbox:#Dikdörtgen 19">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Tarihi Gelişim</w:t>
                      </w:r>
                    </w:p>
                  </w:txbxContent>
                </v:textbox>
              </v:rect>
              <v:rect id="Dikdörtgen 20" o:spid="_x0000_s1264" style="position:absolute;left:9699;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Do78A&#10;AADbAAAADwAAAGRycy9kb3ducmV2LnhtbERPS4vCMBC+C/6HMII3TdVVtBpFBGXBw+IDvA7N2Bab&#10;SW1iW//9ZmHB23x8z1ltWlOImiqXW1YwGkYgiBOrc04VXC/7wRyE88gaC8uk4E0ONutuZ4Wxtg2f&#10;qD77VIQQdjEqyLwvYyldkpFBN7QlceDutjLoA6xSqStsQrgp5DiKZtJgzqEhw5J2GSWP88soONY3&#10;iyjrRf488ERPi5/mKO9K9XvtdgnCU+s/4n/3tw7zv+Dvl3C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wOjvwAAANsAAAAPAAAAAAAAAAAAAAAAAJgCAABkcnMvZG93bnJl&#10;di54bWxQSwUGAAAAAAQABAD1AAAAhAMAAAAA&#10;" filled="f" strokecolor="#243f60 [1604]" strokeweight="1pt">
                <v:stroke dashstyle="dash"/>
                <v:textbox style="mso-next-textbox:#Dikdörtgen 20">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Mevzuat Analizi</w:t>
                      </w:r>
                    </w:p>
                  </w:txbxContent>
                </v:textbox>
              </v:rect>
              <v:rect id="Dikdörtgen 21" o:spid="_x0000_s1265" style="position:absolute;left:20908;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mOL4A&#10;AADbAAAADwAAAGRycy9kb3ducmV2LnhtbERPTYvCMBC9L/gfwgje1lRFWatRRFAED6IreB2asS02&#10;k9rEtv57Iwje5vE+Z75sTSFqqlxuWcGgH4EgTqzOOVVw/t/8/oFwHlljYZkUPMnBctH5mWOsbcNH&#10;qk8+FSGEXYwKMu/LWEqXZGTQ9W1JHLirrQz6AKtU6gqbEG4KOYyiiTSYc2jIsKR1Rsnt9DAK9vXF&#10;Isp6mt+3PNLj4tDs5VWpXrddzUB4av1X/HHvdJg/hvcv4Q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jpji+AAAA2wAAAA8AAAAAAAAAAAAAAAAAmAIAAGRycy9kb3ducmV2&#10;LnhtbFBLBQYAAAAABAAEAPUAAACDAwAAAAA=&#10;" filled="f" strokecolor="#243f60 [1604]" strokeweight="1pt">
                <v:stroke dashstyle="dash"/>
                <v:textbox style="mso-next-textbox:#Dikdörtgen 21">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Faaliyet Alanları ile Sunulan Hizmetler</w:t>
                      </w:r>
                    </w:p>
                  </w:txbxContent>
                </v:textbox>
              </v:rect>
              <v:rect id="Dikdörtgen 22" o:spid="_x0000_s1266" style="position:absolute;left:32116;top:13284;width:8356;height:8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4T78A&#10;AADbAAAADwAAAGRycy9kb3ducmV2LnhtbERPS4vCMBC+L/gfwgh7W1MVRWujiKAseJBVwevQTB/Y&#10;TGoT2+6/3wjC3ubje06y6U0lWmpcaVnBeBSBIE6tLjlXcL3svxYgnEfWWFkmBb/kYLMefCQYa9vx&#10;D7Vnn4sQwi5GBYX3dSylSwsy6Ea2Jg5cZhuDPsAml7rBLoSbSk6iaC4NlhwaCqxpV1B6Pz+NgmN7&#10;s4iyXZaPA0/1rDp1R5kp9TnstysQnnr/L367v3WYP4f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ThPvwAAANsAAAAPAAAAAAAAAAAAAAAAAJgCAABkcnMvZG93bnJl&#10;di54bWxQSwUGAAAAAAQABAD1AAAAhAMAAAAA&#10;" filled="f" strokecolor="#243f60 [1604]" strokeweight="1pt">
                <v:stroke dashstyle="dash"/>
                <v:textbox style="mso-next-textbox:#Dikdörtgen 22">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Paydaş Analizi</w:t>
                      </w:r>
                    </w:p>
                  </w:txbxContent>
                </v:textbox>
              </v:rect>
              <v:rect id="Dikdörtgen 23" o:spid="_x0000_s1267" style="position:absolute;left:40471;top:13284;width:18440;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d1L8A&#10;AADbAAAADwAAAGRycy9kb3ducmV2LnhtbERPS4vCMBC+C/6HMII3TVXWRzWKCMqCh8UHeB2asS02&#10;k9rEtv77zcKCt/n4nrPatKYQNVUut6xgNIxAECdW55wquF72gzkI55E1FpZJwZscbNbdzgpjbRs+&#10;UX32qQgh7GJUkHlfxlK6JCODbmhL4sDdbWXQB1ilUlfYhHBTyHEUTaXBnENDhiXtMkoe55dRcKxv&#10;FlHWi/x54In+Kn6ao7wr1e+12yUIT63/iP/d3zrMn8HfL+E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3UvwAAANsAAAAPAAAAAAAAAAAAAAAAAJgCAABkcnMvZG93bnJl&#10;di54bWxQSwUGAAAAAAQABAD1AAAAhAMAAAAA&#10;" filled="f" strokecolor="#243f60 [1604]" strokeweight="1pt">
                <v:stroke dashstyle="dash"/>
                <v:textbox style="mso-next-textbox:#Dikdörtgen 23">
                  <w:txbxContent>
                    <w:p w:rsidR="00D44B04" w:rsidRPr="00A51D4F" w:rsidRDefault="00D44B04" w:rsidP="00B13240">
                      <w:pPr>
                        <w:spacing w:after="0" w:line="240" w:lineRule="auto"/>
                        <w:rPr>
                          <w:rFonts w:ascii="Times New Roman" w:hAnsi="Times New Roman"/>
                          <w:color w:val="000000" w:themeColor="text1"/>
                          <w:sz w:val="18"/>
                          <w:szCs w:val="18"/>
                        </w:rPr>
                      </w:pPr>
                      <w:r w:rsidRPr="00A51D4F">
                        <w:rPr>
                          <w:rFonts w:ascii="Times New Roman" w:hAnsi="Times New Roman"/>
                          <w:color w:val="000000" w:themeColor="text1"/>
                          <w:sz w:val="18"/>
                          <w:szCs w:val="18"/>
                        </w:rPr>
                        <w:t>Kurum İçi ve Kurum Dışı Analiz</w:t>
                      </w:r>
                    </w:p>
                    <w:p w:rsidR="00D44B04" w:rsidRPr="00A51D4F" w:rsidRDefault="00D44B04" w:rsidP="004B03B2">
                      <w:pPr>
                        <w:pStyle w:val="ListeParagraf"/>
                        <w:numPr>
                          <w:ilvl w:val="0"/>
                          <w:numId w:val="5"/>
                        </w:numPr>
                        <w:spacing w:after="0" w:line="240" w:lineRule="auto"/>
                        <w:ind w:left="142" w:hanging="142"/>
                        <w:rPr>
                          <w:rFonts w:ascii="Times New Roman" w:eastAsia="+mn-ea" w:hAnsi="Times New Roman"/>
                          <w:color w:val="000000" w:themeColor="text1"/>
                          <w:kern w:val="24"/>
                          <w:sz w:val="18"/>
                          <w:szCs w:val="18"/>
                        </w:rPr>
                      </w:pPr>
                      <w:r w:rsidRPr="00A51D4F">
                        <w:rPr>
                          <w:rFonts w:ascii="Times New Roman" w:eastAsia="+mn-ea" w:hAnsi="Times New Roman"/>
                          <w:color w:val="000000" w:themeColor="text1"/>
                          <w:kern w:val="24"/>
                          <w:sz w:val="18"/>
                          <w:szCs w:val="18"/>
                        </w:rPr>
                        <w:t>PEST Analizi</w:t>
                      </w:r>
                    </w:p>
                    <w:p w:rsidR="00D44B04" w:rsidRPr="00A51D4F" w:rsidRDefault="00D44B04" w:rsidP="004B03B2">
                      <w:pPr>
                        <w:pStyle w:val="ListeParagraf"/>
                        <w:numPr>
                          <w:ilvl w:val="0"/>
                          <w:numId w:val="5"/>
                        </w:numPr>
                        <w:spacing w:after="0" w:line="240" w:lineRule="auto"/>
                        <w:ind w:left="142" w:hanging="142"/>
                        <w:rPr>
                          <w:rFonts w:ascii="Times New Roman" w:eastAsia="+mn-ea" w:hAnsi="Times New Roman"/>
                          <w:color w:val="000000" w:themeColor="text1"/>
                          <w:kern w:val="24"/>
                          <w:sz w:val="18"/>
                          <w:szCs w:val="18"/>
                        </w:rPr>
                      </w:pPr>
                      <w:r w:rsidRPr="00A51D4F">
                        <w:rPr>
                          <w:rFonts w:ascii="Times New Roman" w:eastAsia="+mn-ea" w:hAnsi="Times New Roman"/>
                          <w:color w:val="000000" w:themeColor="text1"/>
                          <w:kern w:val="24"/>
                          <w:sz w:val="18"/>
                          <w:szCs w:val="18"/>
                        </w:rPr>
                        <w:t>GZFT Analizi</w:t>
                      </w:r>
                    </w:p>
                    <w:p w:rsidR="00D44B04" w:rsidRPr="00A51D4F" w:rsidRDefault="00D44B04" w:rsidP="004B03B2">
                      <w:pPr>
                        <w:pStyle w:val="ListeParagraf"/>
                        <w:numPr>
                          <w:ilvl w:val="0"/>
                          <w:numId w:val="5"/>
                        </w:numPr>
                        <w:spacing w:after="0" w:line="240" w:lineRule="auto"/>
                        <w:ind w:left="142" w:hanging="142"/>
                        <w:rPr>
                          <w:rFonts w:ascii="Times New Roman" w:hAnsi="Times New Roman"/>
                          <w:b/>
                          <w:color w:val="000000" w:themeColor="text1"/>
                          <w:sz w:val="18"/>
                          <w:szCs w:val="18"/>
                        </w:rPr>
                      </w:pPr>
                      <w:r w:rsidRPr="00A51D4F">
                        <w:rPr>
                          <w:rFonts w:ascii="Times New Roman" w:eastAsia="+mn-ea" w:hAnsi="Times New Roman"/>
                          <w:color w:val="000000" w:themeColor="text1"/>
                          <w:kern w:val="24"/>
                          <w:sz w:val="18"/>
                          <w:szCs w:val="18"/>
                        </w:rPr>
                        <w:t>Üst Politika Belgeleri Analizi</w:t>
                      </w:r>
                    </w:p>
                  </w:txbxContent>
                </v:textbox>
              </v:rect>
              <v:rect id="Dikdörtgen 24" o:spid="_x0000_s1268" style="position:absolute;left:12283;top:24550;width:33890;height:3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L/8UA&#10;AADbAAAADwAAAGRycy9kb3ducmV2LnhtbESPQWvCQBCF7wX/wzKCt2bTKlKiq5SCpR4sNBXF25Ad&#10;k2B2Nuyumv77zqHQ2wzvzXvfLNeD69SNQmw9G3jKclDElbct1wb235vHF1AxIVvsPJOBH4qwXo0e&#10;llhYf+cvupWpVhLCsUADTUp9oXWsGnIYM98Ti3b2wWGSNdTaBrxLuOv0c57PtcOWpaHBnt4aqi7l&#10;1RmYtQeanfJtdZxvjp/T+H7d7bZkzGQ8vC5AJRrSv/nv+sM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wv/xQAAANsAAAAPAAAAAAAAAAAAAAAAAJgCAABkcnMv&#10;ZG93bnJldi54bWxQSwUGAAAAAAQABAD1AAAAigMAAAAA&#10;" filled="f" strokecolor="#243f60 [1604]" strokeweight="1pt">
                <v:textbox style="mso-next-textbox:#Dikdörtgen 24">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Sorun ve Gelişim Alanlarının Belirlenmesi</w:t>
                      </w:r>
                    </w:p>
                  </w:txbxContent>
                </v:textbox>
              </v:rect>
              <v:group id="Grup 25" o:spid="_x0000_s1269"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270"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0v5cIA&#10;AADbAAAADwAAAGRycy9kb3ducmV2LnhtbERPz2vCMBS+C/sfwhvspqmCQzvTUhSHY3iYG+z6aN6a&#10;0ualJFHr/vrlMPD48f3elKPtxYV8aB0rmM8yEMS10y03Cr4+99MViBCRNfaOScGNApTFw2SDuXZX&#10;/qDLKTYihXDIUYGJccilDLUhi2HmBuLE/ThvMSboG6k9XlO47eUiy56lxZZTg8GBtobq7nS2Ctav&#10;3ffxff1Wdcv50Zwr/7vc251ST49j9QIi0hjv4n/3QStYp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S/lwgAAANsAAAAPAAAAAAAAAAAAAAAAAJgCAABkcnMvZG93&#10;bnJldi54bWxQSwUGAAAAAAQABAD1AAAAhwMAAAAA&#10;" filled="f" strokecolor="#243f60 [1604]" strokeweight="1pt">
                  <v:textbox style="mso-next-textbox:#İkizkenar Üçgen 26">
                    <w:txbxContent>
                      <w:p w:rsidR="00D44B04" w:rsidRPr="00A51D4F" w:rsidRDefault="00D44B04" w:rsidP="00B13240">
                        <w:pPr>
                          <w:spacing w:after="0"/>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Vizyonun Belirlenmesi</w:t>
                        </w:r>
                      </w:p>
                    </w:txbxContent>
                  </v:textbox>
                </v:shape>
                <v:rect id="Dikdörtgen 27" o:spid="_x0000_s1271" style="position:absolute;top:1982;width:1814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o38MA&#10;AADbAAAADwAAAGRycy9kb3ducmV2LnhtbESPS6vCMBSE98L9D+FccGdTH4hUo1wuKLpQ8IHi7tAc&#10;22JzUpqo9d8bQXA5zMw3zGTWmFLcqXaFZQXdKAZBnFpdcKbgsJ93RiCcR9ZYWiYFT3Iwm/60Jpho&#10;++At3Xc+EwHCLkEFufdVIqVLczLoIlsRB+9ia4M+yDqTusZHgJtS9uJ4KA0WHBZyrOg/p/S6uxkF&#10;g+JIg3O8Sk/D+WnTd4vber0ipdq/zd8YhKfGf8Of9lIr6H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o38MAAADbAAAADwAAAAAAAAAAAAAAAACYAgAAZHJzL2Rv&#10;d25yZXYueG1sUEsFBgAAAAAEAAQA9QAAAIgDAAAAAA==&#10;" filled="f" strokecolor="#243f60 [1604]" strokeweight="1pt">
                  <v:textbox style="mso-next-textbox:#Dikdörtgen 27">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Misyonun Belirlenmesi</w:t>
                        </w:r>
                      </w:p>
                    </w:txbxContent>
                  </v:textbox>
                </v:rect>
                <v:rect id="Dikdörtgen 28" o:spid="_x0000_s1272"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2qMQA&#10;AADbAAAADwAAAGRycy9kb3ducmV2LnhtbESPQWvCQBSE7wX/w/IEb3VjDCLRNYhgqYcUakXx9sg+&#10;k2D2bciuJv333UKhx2FmvmHW2WAa8aTO1ZYVzKYRCOLC6ppLBaev/esShPPIGhvLpOCbHGSb0csa&#10;U217/qTn0ZciQNilqKDyvk2ldEVFBt3UtsTBu9nOoA+yK6XusA9w08g4ihbSYM1hocKWdhUV9+PD&#10;KEjqMyXX6FBcFvvLx9y9PfL8QEpNxsN2BcLT4P/Df+13rSC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9qjEAAAA2wAAAA8AAAAAAAAAAAAAAAAAmAIAAGRycy9k&#10;b3ducmV2LnhtbFBLBQYAAAAABAAEAPUAAACJAwAAAAA=&#10;" filled="f" strokecolor="#243f60 [1604]" strokeweight="1pt">
                  <v:textbox style="mso-next-textbox:#Dikdörtgen 28">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Temel İlke ve Değerlerin Belirlenmesi</w:t>
                        </w:r>
                      </w:p>
                    </w:txbxContent>
                  </v:textbox>
                </v:rect>
                <v:rect id="Dikdörtgen 29" o:spid="_x0000_s1273"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TM8UA&#10;AADbAAAADwAAAGRycy9kb3ducmV2LnhtbESPQWvCQBSE7wX/w/KE3uqmKiLRTSiC0hxSqIri7ZF9&#10;TUKzb0N2TdJ/3y0UPA4z8w2zTUfTiJ46V1tW8DqLQBAXVtdcKjif9i9rEM4ja2wsk4IfcpAmk6ct&#10;xtoO/En90ZciQNjFqKDyvo2ldEVFBt3MtsTB+7KdQR9kV0rd4RDgppHzKFpJgzWHhQpb2lVUfB/v&#10;RsGyvtDyFmXFdbW/fizc4Z7nGSn1PB3fNiA8jf4R/m+/awXzB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1MzxQAAANsAAAAPAAAAAAAAAAAAAAAAAJgCAABkcnMv&#10;ZG93bnJldi54bWxQSwUGAAAAAAQABAD1AAAAigMAAAAA&#10;" filled="f" strokecolor="#243f60 [1604]" strokeweight="1pt">
                  <v:textbox style="mso-next-textbox:#Dikdörtgen 29">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Temaların Belirlenmesi</w:t>
                        </w:r>
                      </w:p>
                    </w:txbxContent>
                  </v:textbox>
                </v:rect>
                <v:rect id="Dikdörtgen 30" o:spid="_x0000_s1274"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LR8QA&#10;AADbAAAADwAAAGRycy9kb3ducmV2LnhtbESPQWvCQBSE7wX/w/IEb3WjBpHoGkSwNIcUakXx9sg+&#10;k2D2bciuJv333UKhx2FmvmE26WAa8aTO1ZYVzKYRCOLC6ppLBaevw+sKhPPIGhvLpOCbHKTb0csG&#10;E217/qTn0ZciQNglqKDyvk2kdEVFBt3UtsTBu9nOoA+yK6XusA9w08h5FC2lwZrDQoUt7Ssq7seH&#10;URDXZ4qvUVZclofLx8K9PfI8I6Um42G3BuFp8P/hv/a7VjC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y0fEAAAA2wAAAA8AAAAAAAAAAAAAAAAAmAIAAGRycy9k&#10;b3ducmV2LnhtbFBLBQYAAAAABAAEAPUAAACJAwAAAAA=&#10;" filled="f" strokecolor="#243f60 [1604]" strokeweight="1pt">
                  <v:textbox style="mso-next-textbox:#Dikdörtgen 30">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Amaçların Belirlenmesi</w:t>
                        </w:r>
                      </w:p>
                    </w:txbxContent>
                  </v:textbox>
                </v:rect>
                <v:rect id="Dikdörtgen 31" o:spid="_x0000_s1275"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u3MQA&#10;AADbAAAADwAAAGRycy9kb3ducmV2LnhtbESPT4vCMBTE74LfITxhb5rquiK1qYjgsh5c8A+Kt0fz&#10;bIvNS2mi1m9vFhY8DjPzGyaZt6YSd2pcaVnBcBCBIM6sLjlXcNiv+lMQziNrrCyTgic5mKfdToKx&#10;tg/e0n3ncxEg7GJUUHhfx1K6rCCDbmBr4uBdbGPQB9nkUjf4CHBTyVEUTaTBksNCgTUtC8quu5tR&#10;MC6PND5H6+w0WZ1+P933bbNZk1IfvXYxA+Gp9e/wf/tHKxh9wd+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btzEAAAA2wAAAA8AAAAAAAAAAAAAAAAAmAIAAGRycy9k&#10;b3ducmV2LnhtbFBLBQYAAAAABAAEAPUAAACJAwAAAAA=&#10;" filled="f" strokecolor="#243f60 [1604]" strokeweight="1pt">
                  <v:textbox style="mso-next-textbox:#Dikdörtgen 31">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Hedeflerin Belirlenmesi</w:t>
                        </w:r>
                      </w:p>
                    </w:txbxContent>
                  </v:textbox>
                </v:rect>
                <v:rect id="Dikdörtgen 32" o:spid="_x0000_s1276" style="position:absolute;top:14135;width:24745;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wq8MA&#10;AADbAAAADwAAAGRycy9kb3ducmV2LnhtbESPzarCMBSE94LvEI7gTlN/KFKNIoKiCy9cFcXdoTm2&#10;xeakNFHr25sLF1wOM/MNM1s0phRPql1hWcGgH4EgTq0uOFNwOq57ExDOI2ssLZOCNzlYzNutGSba&#10;vviXngefiQBhl6CC3PsqkdKlORl0fVsRB+9ma4M+yDqTusZXgJtSDqMolgYLDgs5VrTKKb0fHkbB&#10;uDjT+Brt0ku8vvyM3Oax3+9IqW6nWU5BeGr8N/zf3moFwxj+vo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wq8MAAADbAAAADwAAAAAAAAAAAAAAAACYAgAAZHJzL2Rv&#10;d25yZXYueG1sUEsFBgAAAAAEAAQA9QAAAIgDAAAAAA==&#10;" filled="f" strokecolor="#243f60 [1604]" strokeweight=".25pt">
                  <v:textbox style="mso-next-textbox:#Dikdörtgen 32">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Performans Göstergelerinin Belirlenmesi</w:t>
                        </w:r>
                      </w:p>
                    </w:txbxContent>
                  </v:textbox>
                </v:rect>
                <v:rect id="Dikdörtgen 33" o:spid="_x0000_s1277" style="position:absolute;left:24750;top:14135;width:23021;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VMMQA&#10;AADbAAAADwAAAGRycy9kb3ducmV2LnhtbESPT4vCMBTE74LfITxhb2uqKyq1qYjgsh5c8A+Kt0fz&#10;bIvNS2mi1m9vFhY8DjPzGyaZt6YSd2pcaVnBoB+BIM6sLjlXcNivPqcgnEfWWFkmBU9yME+7nQRj&#10;bR+8pfvO5yJA2MWooPC+jqV0WUEGXd/WxMG72MagD7LJpW7wEeCmksMoGkuDJYeFAmtaFpRddzej&#10;YFQeaXSO1tlpvDr9frnv22azJqU+eu1iBsJT69/h//aPVjCcwN+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VTDEAAAA2wAAAA8AAAAAAAAAAAAAAAAAmAIAAGRycy9k&#10;b3ducmV2LnhtbFBLBQYAAAAABAAEAPUAAACJAwAAAAA=&#10;" filled="f" strokecolor="#243f60 [1604]" strokeweight="1pt">
                  <v:textbox style="mso-next-textbox:#Dikdörtgen 33">
                    <w:txbxContent>
                      <w:p w:rsidR="00D44B04" w:rsidRPr="00A51D4F" w:rsidRDefault="00D44B04" w:rsidP="00B13240">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Stratejilerin</w:t>
                        </w:r>
                        <w:r w:rsidRPr="00A51D4F">
                          <w:rPr>
                            <w:rFonts w:ascii="Times New Roman" w:hAnsi="Times New Roman"/>
                            <w:color w:val="000000" w:themeColor="text1"/>
                            <w:sz w:val="18"/>
                            <w:szCs w:val="18"/>
                          </w:rPr>
                          <w:t xml:space="preserve"> Belirlenmesi</w:t>
                        </w:r>
                      </w:p>
                    </w:txbxContent>
                  </v:textbox>
                </v:rect>
              </v:group>
              <v:rect id="Dikdörtgen 34" o:spid="_x0000_s1278" style="position:absolute;left:12283;top:30587;width:33890;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Qr4A&#10;AADbAAAADwAAAGRycy9kb3ducmV2LnhtbERPyQrCMBC9C/5DGMGbpi6IVKOIoOhBwQXF29CMbbGZ&#10;lCZq/XtzEDw+3j6d16YQL6pcbllBrxuBIE6szjlVcD6tOmMQziNrLCyTgg85mM+ajSnG2r75QK+j&#10;T0UIYRejgsz7MpbSJRkZdF1bEgfubiuDPsAqlbrCdwg3hexH0UgazDk0ZFjSMqPkcXwaBcP8QsNb&#10;tE2uo9V1P3Dr5263JaXarXoxAeGp9n/xz73RCvp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fwUK+AAAA2wAAAA8AAAAAAAAAAAAAAAAAmAIAAGRycy9kb3ducmV2&#10;LnhtbFBLBQYAAAAABAAEAPUAAACDAwAAAAA=&#10;" filled="f" strokecolor="#243f60 [1604]" strokeweight="1pt">
                <v:textbox style="mso-next-textbox:#Dikdörtgen 34">
                  <w:txbxContent>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Stratejik Plan Mimarisinin Belirlenmesi</w:t>
                      </w:r>
                    </w:p>
                  </w:txbxContent>
                </v:textbox>
              </v:rect>
              <v:rect id="Dikdörtgen 35" o:spid="_x0000_s1279" style="position:absolute;left:5458;top:56918;width:47769;height:3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k2cQA&#10;AADbAAAADwAAAGRycy9kb3ducmV2LnhtbESPT4vCMBTE74LfITxhb2uqK6K1qYjgsh5c8A+Kt0fz&#10;bIvNS2mi1m9vFhY8DjPzGyaZt6YSd2pcaVnBoB+BIM6sLjlXcNivPicgnEfWWFkmBU9yME+7nQRj&#10;bR+8pfvO5yJA2MWooPC+jqV0WUEGXd/WxMG72MagD7LJpW7wEeCmksMoGkuDJYeFAmtaFpRddzej&#10;YFQeaXSO1tlpvDr9frnv22azJqU+eu1iBsJT69/h//aPVjCcwt+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ZNnEAAAA2wAAAA8AAAAAAAAAAAAAAAAAmAIAAGRycy9k&#10;b3ducmV2LnhtbFBLBQYAAAAABAAEAPUAAACJAwAAAAA=&#10;" filled="f" strokecolor="#243f60 [1604]" strokeweight="1pt">
                <v:textbox style="mso-next-textbox:#Dikdörtgen 35">
                  <w:txbxContent>
                    <w:p w:rsidR="00D44B04" w:rsidRPr="00A51D4F" w:rsidRDefault="00D44B04" w:rsidP="00B13240">
                      <w:pPr>
                        <w:spacing w:after="0" w:line="240" w:lineRule="auto"/>
                        <w:jc w:val="center"/>
                        <w:rPr>
                          <w:rFonts w:ascii="Times New Roman" w:hAnsi="Times New Roman"/>
                          <w:b/>
                          <w:color w:val="000000" w:themeColor="text1"/>
                          <w:sz w:val="18"/>
                          <w:szCs w:val="18"/>
                        </w:rPr>
                      </w:pPr>
                      <w:r w:rsidRPr="00A51D4F">
                        <w:rPr>
                          <w:rFonts w:ascii="Times New Roman" w:hAnsi="Times New Roman"/>
                          <w:b/>
                          <w:color w:val="000000" w:themeColor="text1"/>
                          <w:sz w:val="18"/>
                          <w:szCs w:val="18"/>
                        </w:rPr>
                        <w:t xml:space="preserve">Nihai Stratejik Plan </w:t>
                      </w:r>
                    </w:p>
                  </w:txbxContent>
                </v:textbox>
              </v:rect>
              <v:rect id="Dikdörtgen 36" o:spid="_x0000_s1280" style="position:absolute;left:12362;top:61558;width:3389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bmb4A&#10;AADbAAAADwAAAGRycy9kb3ducmV2LnhtbERPyQrCMBC9C/5DGMGbpi6IVKOIoOhBwQXF29CMbbGZ&#10;lCZq/XtzEDw+3j6d16YQL6pcbllBrxuBIE6szjlVcD6tOmMQziNrLCyTgg85mM+ajSnG2r75QK+j&#10;T0UIYRejgsz7MpbSJRkZdF1bEgfubiuDPsAqlbrCdwg3hexH0UgazDk0ZFjSMqPkcXwaBcP8QsNb&#10;tE2uo9V1P3Dr5263JaXarXoxAeGp9n/xz73RCg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wW5m+AAAA2wAAAA8AAAAAAAAAAAAAAAAAmAIAAGRycy9kb3ducmV2&#10;LnhtbFBLBQYAAAAABAAEAPUAAACDAwAAAAA=&#10;" filled="f" strokecolor="#243f60 [1604]" strokeweight="1pt">
                <v:textbox style="mso-next-textbox:#Dikdörtgen 36">
                  <w:txbxContent>
                    <w:p w:rsidR="00D44B04" w:rsidRPr="00A51D4F" w:rsidRDefault="00D44B04" w:rsidP="00B13240">
                      <w:pPr>
                        <w:spacing w:after="0" w:line="240" w:lineRule="auto"/>
                        <w:jc w:val="center"/>
                        <w:rPr>
                          <w:rFonts w:ascii="Times New Roman" w:hAnsi="Times New Roman"/>
                          <w:b/>
                          <w:color w:val="000000" w:themeColor="text1"/>
                          <w:sz w:val="18"/>
                          <w:szCs w:val="18"/>
                        </w:rPr>
                      </w:pPr>
                      <w:r w:rsidRPr="00A51D4F">
                        <w:rPr>
                          <w:rFonts w:ascii="Times New Roman" w:hAnsi="Times New Roman"/>
                          <w:b/>
                          <w:color w:val="000000" w:themeColor="text1"/>
                          <w:sz w:val="18"/>
                          <w:szCs w:val="18"/>
                        </w:rPr>
                        <w:t>Performans Programı</w:t>
                      </w:r>
                    </w:p>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Yıllık performans hedefleri ile faaliyet ve projeler</w:t>
                      </w:r>
                    </w:p>
                  </w:txbxContent>
                </v:textbox>
              </v:rect>
              <v:rect id="Dikdörtgen 37" o:spid="_x0000_s1281" style="position:absolute;left:12314;top:67710;width:33890;height:4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AsQA&#10;AADbAAAADwAAAGRycy9kb3ducmV2LnhtbESPQWvCQBSE74X+h+UVvDUbNYQSs0opKHqwUCsGb4/s&#10;Mwlm34bsqvHfu4WCx2FmvmHyxWBacaXeNZYVjKMYBHFpdcOVgv3v8v0DhPPIGlvLpOBODhbz15cc&#10;M21v/EPXna9EgLDLUEHtfZdJ6cqaDLrIdsTBO9neoA+yr6Tu8RbgppWTOE6lwYbDQo0dfdVUnncX&#10;oyBpDpQc401ZpMvie+pWl+12Q0qN3obPGQhPg3+G/9trrWA6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8/gLEAAAA2wAAAA8AAAAAAAAAAAAAAAAAmAIAAGRycy9k&#10;b3ducmV2LnhtbFBLBQYAAAAABAAEAPUAAACJAwAAAAA=&#10;" filled="f" strokecolor="#243f60 [1604]" strokeweight="1pt">
                <v:textbox style="mso-next-textbox:#Dikdörtgen 37">
                  <w:txbxContent>
                    <w:p w:rsidR="00D44B04" w:rsidRPr="00A51D4F" w:rsidRDefault="00D44B04" w:rsidP="00B13240">
                      <w:pPr>
                        <w:spacing w:after="0" w:line="240" w:lineRule="auto"/>
                        <w:jc w:val="center"/>
                        <w:rPr>
                          <w:rFonts w:ascii="Times New Roman" w:hAnsi="Times New Roman"/>
                          <w:b/>
                          <w:color w:val="000000" w:themeColor="text1"/>
                          <w:sz w:val="18"/>
                          <w:szCs w:val="18"/>
                        </w:rPr>
                      </w:pPr>
                      <w:r w:rsidRPr="00A51D4F">
                        <w:rPr>
                          <w:rFonts w:ascii="Times New Roman" w:hAnsi="Times New Roman"/>
                          <w:b/>
                          <w:color w:val="000000" w:themeColor="text1"/>
                          <w:sz w:val="18"/>
                          <w:szCs w:val="18"/>
                        </w:rPr>
                        <w:t>İzleme ve Değerlendirme</w:t>
                      </w:r>
                    </w:p>
                    <w:p w:rsidR="00D44B04" w:rsidRPr="00A51D4F" w:rsidRDefault="00D44B04" w:rsidP="00B13240">
                      <w:pPr>
                        <w:spacing w:after="0" w:line="240" w:lineRule="auto"/>
                        <w:jc w:val="center"/>
                        <w:rPr>
                          <w:rFonts w:ascii="Times New Roman" w:hAnsi="Times New Roman"/>
                          <w:color w:val="000000" w:themeColor="text1"/>
                          <w:sz w:val="18"/>
                          <w:szCs w:val="18"/>
                        </w:rPr>
                      </w:pPr>
                      <w:r w:rsidRPr="00A51D4F">
                        <w:rPr>
                          <w:rFonts w:ascii="Times New Roman" w:hAnsi="Times New Roman"/>
                          <w:color w:val="000000" w:themeColor="text1"/>
                          <w:sz w:val="18"/>
                          <w:szCs w:val="18"/>
                        </w:rPr>
                        <w:t>Faaliyet Raporu</w:t>
                      </w:r>
                    </w:p>
                  </w:txbxContent>
                </v:textbox>
              </v:rect>
              <v:shapetype id="_x0000_t32" coordsize="21600,21600" o:spt="32" o:oned="t" path="m,l21600,21600e" filled="f">
                <v:path arrowok="t" fillok="f" o:connecttype="none"/>
                <o:lock v:ext="edit" shapetype="t"/>
              </v:shapetype>
              <v:shape id="Düz Ok Bağlayıcısı 38" o:spid="_x0000_s1282"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1cMIAAADcAAAADwAAAGRycy9kb3ducmV2LnhtbERPz2vCMBS+D/wfwhO8zUQPbalGkYHg&#10;cDDaDc+P5q3p1ryUJrPdf78cBjt+fL/3x9n14k5j6Dxr2KwVCOLGm45bDe9v58cCRIjIBnvPpOGH&#10;AhwPi4c9lsZPXNG9jq1IIRxK1GBjHEopQ2PJYVj7gThxH350GBMcW2lGnFK46+VWqUw67Dg1WBzo&#10;yVLzVX87DSo/XV9VyLOXaM+3z+65mvup0nq1nE87EJHm+C/+c1+Mhm2R1qYz6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1cMIAAADcAAAADwAAAAAAAAAAAAAA&#10;AAChAgAAZHJzL2Rvd25yZXYueG1sUEsFBgAAAAAEAAQA+QAAAJADAAAAAA==&#10;" strokecolor="#17365d [2415]" strokeweight="1pt">
                <v:stroke endarrow="open" joinstyle="miter"/>
              </v:shape>
              <v:shape id="Düz Ok Bağlayıcısı 39" o:spid="_x0000_s1283"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Q68QAAADcAAAADwAAAGRycy9kb3ducmV2LnhtbESPQWsCMRSE7wX/Q3iCt5roQe1qFBGE&#10;ioWyVjw/Ns/N6uZl2aTu+u+bQqHHYWa+YVab3tXiQW2oPGuYjBUI4sKbiksN56/96wJEiMgGa8+k&#10;4UkBNuvBywoz4zvO6XGKpUgQDhlqsDE2mZShsOQwjH1DnLyrbx3GJNtSmha7BHe1nCo1kw4rTgsW&#10;G9pZKu6nb6dBzbfHTxXms49o95dbdcj7usu1Hg377RJEpD7+h//a70bDdPEG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xDrxAAAANwAAAAPAAAAAAAAAAAA&#10;AAAAAKECAABkcnMvZG93bnJldi54bWxQSwUGAAAAAAQABAD5AAAAkgMAAAAA&#10;" strokecolor="#17365d [2415]" strokeweight="1pt">
                <v:stroke endarrow="open" joinstyle="miter"/>
              </v:shape>
              <v:shape id="Düz Ok Bağlayıcısı 40" o:spid="_x0000_s1284" type="#_x0000_t32" style="position:absolute;left:29293;top:59923;width:0;height:15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tZMAAAADcAAAADwAAAGRycy9kb3ducmV2LnhtbERPTWsCMRC9F/wPYQRvNatIsFujiEVZ&#10;qBet9Dxsppulm8mySTX+++YgeHy879UmuU5caQitZw2zaQGCuPam5UbD5Wv/ugQRIrLBzjNpuFOA&#10;zXr0ssLS+Buf6HqOjcghHErUYGPsSylDbclhmPqeOHM/fnAYMxwaaQa85XDXyXlRKOmw5dxgsaed&#10;pfr3/Oc0KJcOld16c0iq+vy+nNTH4qi0nozT9h1EpBSf4oe7Mhrmb3l+Pp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CbWTAAAAA3AAAAA8AAAAAAAAAAAAAAAAA&#10;oQIAAGRycy9kb3ducmV2LnhtbFBLBQYAAAAABAAEAPkAAACOAwAAAAA=&#10;" strokecolor="#17365d [2415]" strokeweight="1pt">
                <v:stroke endarrow="open" joinstyle="miter"/>
              </v:shape>
              <v:shape id="Düz Ok Bağlayıcısı 41" o:spid="_x0000_s1285" type="#_x0000_t32" style="position:absolute;left:29293;top:66162;width:0;height:1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KMMQAAADcAAAADwAAAGRycy9kb3ducmV2LnhtbESPQWsCMRSE7wX/Q3iCt5roQetqFCkI&#10;FQVZLT0/Ns/NtpuXZRPd7b9vBKHHYWa+YVab3tXiTm2oPGuYjBUI4sKbiksNn5fd6xuIEJEN1p5J&#10;wy8F2KwHLyvMjO84p/s5liJBOGSowcbYZFKGwpLDMPYNcfKuvnUYk2xLaVrsEtzVcqrUTDqsOC1Y&#10;bOjdUvFzvjkNar49nFSYz47R7r6+q33e112u9WjYb5cgIvXxP/xsfxgN08UE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IowxAAAANwAAAAPAAAAAAAAAAAA&#10;AAAAAKECAABkcnMvZG93bnJldi54bWxQSwUGAAAAAAQABAD5AAAAkgMAAAAA&#10;" strokecolor="#17365d [2415]" strokeweight="1pt">
                <v:stroke endarrow="open" joinstyle="miter"/>
              </v:shape>
            </v:group>
            <v:shape id="Düz Ok Bağlayıcısı 42" o:spid="_x0000_s1286"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YUR8QAAADcAAAADwAAAGRycy9kb3ducmV2LnhtbESPQWsCMRSE7wX/Q3iCt5q4B61bo0hB&#10;qFgoq9LzY/O62bp5WTbRXf+9KRR6HGbmG2a1GVwjbtSF2rOG2VSBIC69qbnScD7tnl9AhIhssPFM&#10;Gu4UYLMePa0wN77ngm7HWIkE4ZCjBhtjm0sZSksOw9S3xMn79p3DmGRXSdNhn+CukZlSc+mw5rRg&#10;saU3S+XleHUa1GJ7+FRhMf+Idvf1U++LoekLrSfjYfsKItIQ/8N/7XejIVtm8HsmHQ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hRHxAAAANwAAAAPAAAAAAAAAAAA&#10;AAAAAKECAABkcnMvZG93bnJldi54bWxQSwUGAAAAAAQABAD5AAAAkgMAAAAA&#10;" strokecolor="#17365d [2415]" strokeweight="1pt">
              <v:stroke endarrow="open" joinstyle="miter"/>
            </v:shape>
            <v:shape id="Düz Ok Bağlayıcısı 43" o:spid="_x0000_s1287"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x3MUAAADcAAAADwAAAGRycy9kb3ducmV2LnhtbESP3WoCMRSE7wu+QzgF72pSBX+2RhFB&#10;UCqUtcXrw+Z0s+3mZNlEd337Rih4OczMN8xy3btaXKkNlWcNryMFgrjwpuJSw9fn7mUOIkRkg7Vn&#10;0nCjAOvV4GmJmfEd53Q9xVIkCIcMNdgYm0zKUFhyGEa+IU7et28dxiTbUpoWuwR3tRwrNZUOK04L&#10;FhvaWip+TxenQc027x8qzKbHaHfnn+qQ93WXaz187jdvICL18RH+b++NhvFiAv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qx3MUAAADcAAAADwAAAAAAAAAA&#10;AAAAAAChAgAAZHJzL2Rvd25yZXYueG1sUEsFBgAAAAAEAAQA+QAAAJMDAAAAAA==&#10;" strokecolor="#17365d [2415]" strokeweight="1pt">
              <v:stroke endarrow="open" joinstyle="miter"/>
            </v:shape>
            <w10:wrap type="square"/>
          </v:group>
        </w:pict>
      </w:r>
    </w:p>
    <w:p w:rsidR="00B13240" w:rsidRDefault="00B13240" w:rsidP="006C7D1E">
      <w:pPr>
        <w:pStyle w:val="ListeParagraf"/>
        <w:autoSpaceDE w:val="0"/>
        <w:autoSpaceDN w:val="0"/>
        <w:adjustRightInd w:val="0"/>
        <w:spacing w:after="0" w:line="360" w:lineRule="auto"/>
        <w:jc w:val="both"/>
        <w:rPr>
          <w:rFonts w:ascii="Times New Roman" w:hAnsi="Times New Roman"/>
          <w:sz w:val="24"/>
          <w:szCs w:val="24"/>
        </w:rPr>
      </w:pPr>
    </w:p>
    <w:p w:rsidR="001D1693" w:rsidRDefault="001D1693" w:rsidP="006C7D1E">
      <w:pPr>
        <w:pStyle w:val="ListeParagraf"/>
        <w:autoSpaceDE w:val="0"/>
        <w:autoSpaceDN w:val="0"/>
        <w:adjustRightInd w:val="0"/>
        <w:spacing w:after="0" w:line="360" w:lineRule="auto"/>
        <w:jc w:val="both"/>
        <w:rPr>
          <w:rFonts w:ascii="Times New Roman" w:hAnsi="Times New Roman"/>
          <w:sz w:val="24"/>
          <w:szCs w:val="24"/>
        </w:rPr>
      </w:pPr>
    </w:p>
    <w:p w:rsidR="001D1693" w:rsidRPr="001D1693" w:rsidRDefault="001D1693" w:rsidP="001D1693">
      <w:pPr>
        <w:pStyle w:val="ResimYazs"/>
        <w:spacing w:after="0" w:line="360" w:lineRule="auto"/>
        <w:jc w:val="center"/>
        <w:rPr>
          <w:rFonts w:ascii="Times New Roman" w:hAnsi="Times New Roman"/>
          <w:color w:val="auto"/>
          <w:sz w:val="24"/>
          <w:szCs w:val="24"/>
        </w:rPr>
      </w:pPr>
      <w:r>
        <w:rPr>
          <w:rFonts w:ascii="Times New Roman" w:hAnsi="Times New Roman"/>
          <w:color w:val="auto"/>
          <w:sz w:val="24"/>
          <w:szCs w:val="24"/>
        </w:rPr>
        <w:t>Tablo 1</w:t>
      </w:r>
      <w:r w:rsidRPr="002C52D8">
        <w:rPr>
          <w:rFonts w:ascii="Times New Roman" w:hAnsi="Times New Roman"/>
          <w:color w:val="auto"/>
          <w:sz w:val="24"/>
          <w:szCs w:val="24"/>
        </w:rPr>
        <w:t xml:space="preserve">: Stratejik Plan </w:t>
      </w:r>
      <w:r>
        <w:rPr>
          <w:rFonts w:ascii="Times New Roman" w:hAnsi="Times New Roman"/>
          <w:color w:val="auto"/>
          <w:sz w:val="24"/>
          <w:szCs w:val="24"/>
        </w:rPr>
        <w:t>Okulumuz</w:t>
      </w:r>
      <w:r w:rsidRPr="002C52D8">
        <w:rPr>
          <w:rFonts w:ascii="Times New Roman" w:hAnsi="Times New Roman"/>
          <w:color w:val="auto"/>
          <w:sz w:val="24"/>
          <w:szCs w:val="24"/>
        </w:rPr>
        <w:t xml:space="preserve"> Koordinasyon Ekibi</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19"/>
        <w:gridCol w:w="4394"/>
      </w:tblGrid>
      <w:tr w:rsidR="001D1693" w:rsidRPr="002C52D8" w:rsidTr="007B5806">
        <w:trPr>
          <w:trHeight w:val="361"/>
          <w:jc w:val="center"/>
        </w:trPr>
        <w:tc>
          <w:tcPr>
            <w:tcW w:w="1242" w:type="dxa"/>
            <w:shd w:val="clear" w:color="auto" w:fill="B2A1C7" w:themeFill="accent4" w:themeFillTint="99"/>
            <w:vAlign w:val="center"/>
          </w:tcPr>
          <w:p w:rsidR="001D1693" w:rsidRPr="002C52D8" w:rsidRDefault="001D1693" w:rsidP="007B5806">
            <w:pPr>
              <w:spacing w:after="0" w:line="360" w:lineRule="auto"/>
              <w:ind w:firstLine="142"/>
              <w:rPr>
                <w:rFonts w:ascii="Times New Roman" w:hAnsi="Times New Roman"/>
                <w:b/>
                <w:sz w:val="24"/>
                <w:szCs w:val="24"/>
              </w:rPr>
            </w:pPr>
            <w:r w:rsidRPr="002C52D8">
              <w:rPr>
                <w:rFonts w:ascii="Times New Roman" w:hAnsi="Times New Roman"/>
                <w:b/>
                <w:sz w:val="24"/>
                <w:szCs w:val="24"/>
              </w:rPr>
              <w:t>Sıra No</w:t>
            </w:r>
          </w:p>
        </w:tc>
        <w:tc>
          <w:tcPr>
            <w:tcW w:w="3119" w:type="dxa"/>
            <w:tcBorders>
              <w:bottom w:val="single" w:sz="4" w:space="0" w:color="auto"/>
            </w:tcBorders>
            <w:shd w:val="clear" w:color="auto" w:fill="B2A1C7" w:themeFill="accent4" w:themeFillTint="99"/>
            <w:vAlign w:val="center"/>
          </w:tcPr>
          <w:p w:rsidR="001D1693" w:rsidRPr="002C52D8" w:rsidRDefault="001D1693" w:rsidP="007B5806">
            <w:pPr>
              <w:spacing w:after="0" w:line="360" w:lineRule="auto"/>
              <w:ind w:firstLine="34"/>
              <w:rPr>
                <w:rFonts w:ascii="Times New Roman" w:hAnsi="Times New Roman"/>
                <w:b/>
                <w:sz w:val="24"/>
                <w:szCs w:val="24"/>
              </w:rPr>
            </w:pPr>
            <w:r w:rsidRPr="002C52D8">
              <w:rPr>
                <w:rFonts w:ascii="Times New Roman" w:hAnsi="Times New Roman"/>
                <w:b/>
                <w:sz w:val="24"/>
                <w:szCs w:val="24"/>
              </w:rPr>
              <w:t>Adı-Soyadı</w:t>
            </w:r>
          </w:p>
        </w:tc>
        <w:tc>
          <w:tcPr>
            <w:tcW w:w="4394" w:type="dxa"/>
            <w:tcBorders>
              <w:bottom w:val="single" w:sz="4" w:space="0" w:color="auto"/>
            </w:tcBorders>
            <w:shd w:val="clear" w:color="auto" w:fill="B2A1C7" w:themeFill="accent4" w:themeFillTint="99"/>
            <w:vAlign w:val="center"/>
          </w:tcPr>
          <w:p w:rsidR="001D1693" w:rsidRPr="002C52D8" w:rsidRDefault="001D1693" w:rsidP="007B5806">
            <w:pPr>
              <w:spacing w:after="0" w:line="360" w:lineRule="auto"/>
              <w:ind w:firstLine="34"/>
              <w:rPr>
                <w:rFonts w:ascii="Times New Roman" w:hAnsi="Times New Roman"/>
                <w:b/>
                <w:sz w:val="24"/>
                <w:szCs w:val="24"/>
              </w:rPr>
            </w:pPr>
            <w:r w:rsidRPr="002C52D8">
              <w:rPr>
                <w:rFonts w:ascii="Times New Roman" w:hAnsi="Times New Roman"/>
                <w:b/>
                <w:sz w:val="24"/>
                <w:szCs w:val="24"/>
              </w:rPr>
              <w:t>Görevi</w:t>
            </w:r>
          </w:p>
        </w:tc>
      </w:tr>
      <w:tr w:rsidR="001D1693" w:rsidRPr="002C52D8" w:rsidTr="007B5806">
        <w:trPr>
          <w:trHeight w:val="199"/>
          <w:jc w:val="center"/>
        </w:trPr>
        <w:tc>
          <w:tcPr>
            <w:tcW w:w="1242" w:type="dxa"/>
            <w:shd w:val="clear" w:color="auto" w:fill="B2A1C7" w:themeFill="accent4" w:themeFillTint="99"/>
            <w:vAlign w:val="center"/>
          </w:tcPr>
          <w:p w:rsidR="001D1693" w:rsidRPr="002C52D8" w:rsidRDefault="001D1693" w:rsidP="007B5806">
            <w:pPr>
              <w:spacing w:after="0" w:line="360" w:lineRule="auto"/>
              <w:ind w:firstLine="142"/>
              <w:rPr>
                <w:rFonts w:ascii="Times New Roman" w:hAnsi="Times New Roman"/>
                <w:b/>
                <w:sz w:val="24"/>
                <w:szCs w:val="24"/>
              </w:rPr>
            </w:pPr>
            <w:r w:rsidRPr="002C52D8">
              <w:rPr>
                <w:rFonts w:ascii="Times New Roman" w:hAnsi="Times New Roman"/>
                <w:b/>
                <w:sz w:val="24"/>
                <w:szCs w:val="24"/>
              </w:rPr>
              <w:t>1</w:t>
            </w:r>
          </w:p>
        </w:tc>
        <w:tc>
          <w:tcPr>
            <w:tcW w:w="3119"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sidRPr="002C52D8">
              <w:rPr>
                <w:rFonts w:ascii="Times New Roman" w:hAnsi="Times New Roman"/>
                <w:sz w:val="24"/>
                <w:szCs w:val="24"/>
              </w:rPr>
              <w:t>Murat ULUDÜZ</w:t>
            </w:r>
          </w:p>
        </w:tc>
        <w:tc>
          <w:tcPr>
            <w:tcW w:w="4394"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sidRPr="002C52D8">
              <w:rPr>
                <w:rFonts w:ascii="Times New Roman" w:hAnsi="Times New Roman"/>
                <w:sz w:val="24"/>
                <w:szCs w:val="24"/>
              </w:rPr>
              <w:t>Okul Müdürü</w:t>
            </w:r>
          </w:p>
        </w:tc>
      </w:tr>
      <w:tr w:rsidR="001D1693" w:rsidRPr="002C52D8" w:rsidTr="007B5806">
        <w:trPr>
          <w:trHeight w:val="133"/>
          <w:jc w:val="center"/>
        </w:trPr>
        <w:tc>
          <w:tcPr>
            <w:tcW w:w="1242" w:type="dxa"/>
            <w:shd w:val="clear" w:color="auto" w:fill="B2A1C7" w:themeFill="accent4" w:themeFillTint="99"/>
            <w:vAlign w:val="center"/>
          </w:tcPr>
          <w:p w:rsidR="001D1693" w:rsidRPr="002C52D8" w:rsidRDefault="001D1693" w:rsidP="007B5806">
            <w:pPr>
              <w:spacing w:after="0" w:line="360" w:lineRule="auto"/>
              <w:ind w:firstLine="142"/>
              <w:rPr>
                <w:rFonts w:ascii="Times New Roman" w:hAnsi="Times New Roman"/>
                <w:b/>
                <w:sz w:val="24"/>
                <w:szCs w:val="24"/>
              </w:rPr>
            </w:pPr>
            <w:r w:rsidRPr="002C52D8">
              <w:rPr>
                <w:rFonts w:ascii="Times New Roman" w:hAnsi="Times New Roman"/>
                <w:b/>
                <w:sz w:val="24"/>
                <w:szCs w:val="24"/>
              </w:rPr>
              <w:t>2</w:t>
            </w:r>
          </w:p>
        </w:tc>
        <w:tc>
          <w:tcPr>
            <w:tcW w:w="3119"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Pr>
                <w:rFonts w:ascii="Times New Roman" w:hAnsi="Times New Roman"/>
                <w:sz w:val="24"/>
                <w:szCs w:val="24"/>
              </w:rPr>
              <w:t>Cevat KURU</w:t>
            </w:r>
          </w:p>
        </w:tc>
        <w:tc>
          <w:tcPr>
            <w:tcW w:w="4394"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sidRPr="002C52D8">
              <w:rPr>
                <w:rFonts w:ascii="Times New Roman" w:hAnsi="Times New Roman"/>
                <w:sz w:val="24"/>
                <w:szCs w:val="24"/>
              </w:rPr>
              <w:t>Müdür Yardımcısı</w:t>
            </w:r>
          </w:p>
        </w:tc>
      </w:tr>
      <w:tr w:rsidR="001D1693" w:rsidRPr="002C52D8" w:rsidTr="007B5806">
        <w:trPr>
          <w:trHeight w:val="152"/>
          <w:jc w:val="center"/>
        </w:trPr>
        <w:tc>
          <w:tcPr>
            <w:tcW w:w="1242" w:type="dxa"/>
            <w:shd w:val="clear" w:color="auto" w:fill="B2A1C7" w:themeFill="accent4" w:themeFillTint="99"/>
            <w:vAlign w:val="center"/>
          </w:tcPr>
          <w:p w:rsidR="001D1693" w:rsidRPr="002C52D8" w:rsidRDefault="001D1693" w:rsidP="007B5806">
            <w:pPr>
              <w:spacing w:after="0" w:line="360" w:lineRule="auto"/>
              <w:ind w:firstLine="142"/>
              <w:rPr>
                <w:rFonts w:ascii="Times New Roman" w:hAnsi="Times New Roman"/>
                <w:b/>
                <w:sz w:val="24"/>
                <w:szCs w:val="24"/>
              </w:rPr>
            </w:pPr>
            <w:r w:rsidRPr="002C52D8">
              <w:rPr>
                <w:rFonts w:ascii="Times New Roman" w:hAnsi="Times New Roman"/>
                <w:b/>
                <w:sz w:val="24"/>
                <w:szCs w:val="24"/>
              </w:rPr>
              <w:t>3</w:t>
            </w:r>
          </w:p>
        </w:tc>
        <w:tc>
          <w:tcPr>
            <w:tcW w:w="3119"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Pr>
                <w:rFonts w:ascii="Times New Roman" w:hAnsi="Times New Roman"/>
                <w:sz w:val="24"/>
                <w:szCs w:val="24"/>
              </w:rPr>
              <w:t>Ersin ESMERAY</w:t>
            </w:r>
          </w:p>
        </w:tc>
        <w:tc>
          <w:tcPr>
            <w:tcW w:w="4394" w:type="dxa"/>
            <w:shd w:val="clear" w:color="auto" w:fill="E5DFEC" w:themeFill="accent4" w:themeFillTint="33"/>
            <w:vAlign w:val="center"/>
          </w:tcPr>
          <w:p w:rsidR="001D1693" w:rsidRPr="002C52D8" w:rsidRDefault="001D1693" w:rsidP="007B5806">
            <w:pPr>
              <w:spacing w:after="0" w:line="360" w:lineRule="auto"/>
              <w:ind w:firstLine="34"/>
              <w:rPr>
                <w:rFonts w:ascii="Times New Roman" w:hAnsi="Times New Roman"/>
                <w:sz w:val="24"/>
                <w:szCs w:val="24"/>
              </w:rPr>
            </w:pPr>
            <w:r>
              <w:rPr>
                <w:rFonts w:ascii="Times New Roman" w:hAnsi="Times New Roman"/>
                <w:sz w:val="24"/>
                <w:szCs w:val="24"/>
              </w:rPr>
              <w:t>Elektrik Öğretmeni</w:t>
            </w:r>
          </w:p>
        </w:tc>
      </w:tr>
      <w:tr w:rsidR="001D1693" w:rsidRPr="002C52D8" w:rsidTr="007B5806">
        <w:trPr>
          <w:trHeight w:val="152"/>
          <w:jc w:val="center"/>
        </w:trPr>
        <w:tc>
          <w:tcPr>
            <w:tcW w:w="1242" w:type="dxa"/>
            <w:shd w:val="clear" w:color="auto" w:fill="B2A1C7" w:themeFill="accent4" w:themeFillTint="99"/>
            <w:vAlign w:val="center"/>
          </w:tcPr>
          <w:p w:rsidR="001D1693" w:rsidRPr="002C52D8" w:rsidRDefault="001D1693" w:rsidP="007B5806">
            <w:pPr>
              <w:spacing w:after="0" w:line="360" w:lineRule="auto"/>
              <w:ind w:firstLine="142"/>
              <w:rPr>
                <w:rFonts w:ascii="Times New Roman" w:hAnsi="Times New Roman"/>
                <w:b/>
                <w:sz w:val="24"/>
                <w:szCs w:val="24"/>
              </w:rPr>
            </w:pPr>
            <w:r w:rsidRPr="002C52D8">
              <w:rPr>
                <w:rFonts w:ascii="Times New Roman" w:hAnsi="Times New Roman"/>
                <w:b/>
                <w:sz w:val="24"/>
                <w:szCs w:val="24"/>
              </w:rPr>
              <w:t>4</w:t>
            </w:r>
          </w:p>
        </w:tc>
        <w:tc>
          <w:tcPr>
            <w:tcW w:w="3119" w:type="dxa"/>
            <w:shd w:val="clear" w:color="auto" w:fill="E5DFEC" w:themeFill="accent4" w:themeFillTint="33"/>
            <w:vAlign w:val="center"/>
          </w:tcPr>
          <w:p w:rsidR="001D1693" w:rsidRPr="002C52D8" w:rsidRDefault="0092411F" w:rsidP="007B5806">
            <w:pPr>
              <w:spacing w:after="0" w:line="360" w:lineRule="auto"/>
              <w:ind w:firstLine="34"/>
              <w:rPr>
                <w:rFonts w:ascii="Times New Roman" w:hAnsi="Times New Roman"/>
                <w:sz w:val="24"/>
                <w:szCs w:val="24"/>
              </w:rPr>
            </w:pPr>
            <w:r>
              <w:rPr>
                <w:rFonts w:ascii="Times New Roman" w:hAnsi="Times New Roman"/>
                <w:sz w:val="24"/>
                <w:szCs w:val="24"/>
              </w:rPr>
              <w:t>Şenol GUMBA</w:t>
            </w:r>
          </w:p>
        </w:tc>
        <w:tc>
          <w:tcPr>
            <w:tcW w:w="4394" w:type="dxa"/>
            <w:shd w:val="clear" w:color="auto" w:fill="E5DFEC" w:themeFill="accent4" w:themeFillTint="33"/>
            <w:vAlign w:val="center"/>
          </w:tcPr>
          <w:p w:rsidR="001D1693" w:rsidRPr="002C52D8" w:rsidRDefault="00D84C35" w:rsidP="007B5806">
            <w:pPr>
              <w:spacing w:after="0" w:line="360" w:lineRule="auto"/>
              <w:ind w:firstLine="34"/>
              <w:rPr>
                <w:rFonts w:ascii="Times New Roman" w:hAnsi="Times New Roman"/>
                <w:sz w:val="24"/>
                <w:szCs w:val="24"/>
              </w:rPr>
            </w:pPr>
            <w:r>
              <w:rPr>
                <w:rFonts w:ascii="Times New Roman" w:hAnsi="Times New Roman"/>
                <w:sz w:val="24"/>
                <w:szCs w:val="24"/>
              </w:rPr>
              <w:t>Felsefe Öğretmeni</w:t>
            </w:r>
          </w:p>
        </w:tc>
      </w:tr>
    </w:tbl>
    <w:p w:rsidR="001D1693" w:rsidRDefault="001D1693" w:rsidP="006C7D1E">
      <w:pPr>
        <w:pStyle w:val="ListeParagraf"/>
        <w:autoSpaceDE w:val="0"/>
        <w:autoSpaceDN w:val="0"/>
        <w:adjustRightInd w:val="0"/>
        <w:spacing w:after="0" w:line="360" w:lineRule="auto"/>
        <w:jc w:val="both"/>
        <w:rPr>
          <w:rFonts w:ascii="Times New Roman" w:hAnsi="Times New Roman"/>
          <w:sz w:val="24"/>
          <w:szCs w:val="24"/>
        </w:rPr>
      </w:pPr>
    </w:p>
    <w:p w:rsidR="006C7D1E" w:rsidRPr="002C52D8" w:rsidRDefault="006C7D1E" w:rsidP="00315782">
      <w:pPr>
        <w:pStyle w:val="Balk2"/>
        <w:spacing w:before="0" w:line="360" w:lineRule="auto"/>
        <w:jc w:val="both"/>
        <w:rPr>
          <w:szCs w:val="24"/>
        </w:rPr>
      </w:pPr>
      <w:r w:rsidRPr="002C52D8">
        <w:rPr>
          <w:szCs w:val="24"/>
        </w:rPr>
        <w:t>Stratejik Plan Modeli</w:t>
      </w:r>
    </w:p>
    <w:p w:rsidR="006C7D1E" w:rsidRPr="002C52D8" w:rsidRDefault="006C7D1E" w:rsidP="006C7D1E">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Geleceği karşılamak yerine onu öngörülen şekilde biçimlendirmek, kendi geleceğine sahip olmak hedefiyle başlatılan süreçte, Trabzon İl Millî Eğitim Müdürlüğü, </w:t>
      </w:r>
      <w:r w:rsidR="008A65B7" w:rsidRPr="002C52D8">
        <w:rPr>
          <w:rFonts w:ascii="Times New Roman" w:hAnsi="Times New Roman"/>
          <w:sz w:val="24"/>
          <w:szCs w:val="24"/>
        </w:rPr>
        <w:t>İlçe M</w:t>
      </w:r>
      <w:r w:rsidR="008A65B7">
        <w:rPr>
          <w:rFonts w:ascii="Times New Roman" w:hAnsi="Times New Roman"/>
          <w:sz w:val="24"/>
          <w:szCs w:val="24"/>
        </w:rPr>
        <w:t xml:space="preserve">illî Eğitim Müdürlüğü, </w:t>
      </w:r>
      <w:r w:rsidR="001E4320">
        <w:rPr>
          <w:rFonts w:ascii="Times New Roman" w:hAnsi="Times New Roman"/>
          <w:sz w:val="24"/>
          <w:szCs w:val="24"/>
        </w:rPr>
        <w:t xml:space="preserve">Milli Eğitim Bakanlığı 2015-2019 plan </w:t>
      </w:r>
      <w:r w:rsidRPr="002C52D8">
        <w:rPr>
          <w:rFonts w:ascii="Times New Roman" w:hAnsi="Times New Roman"/>
          <w:sz w:val="24"/>
          <w:szCs w:val="24"/>
        </w:rPr>
        <w:t>Kılavuzunda yer alan model esas almıştır. Ayrıca İl Milli Eğitim Müdürlüğü’nün</w:t>
      </w:r>
      <w:r w:rsidR="008A65B7">
        <w:rPr>
          <w:rFonts w:ascii="Times New Roman" w:hAnsi="Times New Roman"/>
          <w:sz w:val="24"/>
          <w:szCs w:val="24"/>
        </w:rPr>
        <w:t xml:space="preserve"> ve </w:t>
      </w:r>
      <w:r w:rsidR="008A65B7" w:rsidRPr="002C52D8">
        <w:rPr>
          <w:rFonts w:ascii="Times New Roman" w:hAnsi="Times New Roman"/>
          <w:sz w:val="24"/>
          <w:szCs w:val="24"/>
        </w:rPr>
        <w:t>İlçe M</w:t>
      </w:r>
      <w:r w:rsidR="008A65B7">
        <w:rPr>
          <w:rFonts w:ascii="Times New Roman" w:hAnsi="Times New Roman"/>
          <w:sz w:val="24"/>
          <w:szCs w:val="24"/>
        </w:rPr>
        <w:t>illî Eğitim Müdürlüğü’nün</w:t>
      </w:r>
      <w:r w:rsidRPr="002C52D8">
        <w:rPr>
          <w:rFonts w:ascii="Times New Roman" w:hAnsi="Times New Roman"/>
          <w:sz w:val="24"/>
          <w:szCs w:val="24"/>
        </w:rPr>
        <w:t xml:space="preserve"> 2015-2019 Stratejik Plan Taslağı da dikkate alınarak, kurumlara çalışmalarında rehberlik edecek planları, manevraları, modelleri, pozisyonları ve perspektifleri geliştirmek, odak noktası, uyum ve ahenk ile amaç yaratmak için çalışmalar yapılmıştır</w:t>
      </w:r>
      <w:r w:rsidRPr="002C52D8">
        <w:rPr>
          <w:rFonts w:ascii="Times New Roman" w:hAnsi="Times New Roman"/>
          <w:b/>
          <w:sz w:val="24"/>
          <w:szCs w:val="24"/>
        </w:rPr>
        <w:t>.</w:t>
      </w:r>
    </w:p>
    <w:p w:rsidR="006C7D1E" w:rsidRPr="002C52D8" w:rsidRDefault="006C7D1E" w:rsidP="006C7D1E">
      <w:pPr>
        <w:autoSpaceDE w:val="0"/>
        <w:autoSpaceDN w:val="0"/>
        <w:adjustRightInd w:val="0"/>
        <w:spacing w:after="0" w:line="360" w:lineRule="auto"/>
        <w:ind w:firstLine="709"/>
        <w:jc w:val="both"/>
        <w:rPr>
          <w:rFonts w:ascii="Times New Roman" w:hAnsi="Times New Roman"/>
          <w:sz w:val="24"/>
          <w:szCs w:val="24"/>
        </w:rPr>
      </w:pPr>
      <w:r w:rsidRPr="002C52D8">
        <w:rPr>
          <w:rFonts w:ascii="Times New Roman" w:hAnsi="Times New Roman"/>
          <w:sz w:val="24"/>
          <w:szCs w:val="24"/>
        </w:rPr>
        <w:t>Etkili stratejiler geliştirmeye, uygulamaya ve sonuçlarını değerlendirerek kontrol etmeye yönelik kararlar ve faaliyetler bütünü olarak tanımlanan stratejik yönetim anlayışımızı gerçekleştirmeye yönelik pla</w:t>
      </w:r>
      <w:r w:rsidR="008A65B7">
        <w:rPr>
          <w:rFonts w:ascii="Times New Roman" w:hAnsi="Times New Roman"/>
          <w:sz w:val="24"/>
          <w:szCs w:val="24"/>
        </w:rPr>
        <w:t>nımız, Özdil Çok Programlı Anadolu Lisesi</w:t>
      </w:r>
      <w:r w:rsidRPr="002C52D8">
        <w:rPr>
          <w:rFonts w:ascii="Times New Roman" w:hAnsi="Times New Roman"/>
          <w:sz w:val="24"/>
          <w:szCs w:val="24"/>
        </w:rPr>
        <w:t xml:space="preserve"> bünyesinde oluşturulan Stratejik Plan Ekibi tarafından geniş </w:t>
      </w:r>
      <w:r w:rsidR="001E4320">
        <w:rPr>
          <w:rFonts w:ascii="Times New Roman" w:hAnsi="Times New Roman"/>
          <w:sz w:val="24"/>
          <w:szCs w:val="24"/>
        </w:rPr>
        <w:t xml:space="preserve">paydaş katılımı ile </w:t>
      </w:r>
      <w:r w:rsidRPr="002C52D8">
        <w:rPr>
          <w:rFonts w:ascii="Times New Roman" w:hAnsi="Times New Roman"/>
          <w:sz w:val="24"/>
          <w:szCs w:val="24"/>
        </w:rPr>
        <w:t xml:space="preserve">hazırlanmıştır: </w:t>
      </w:r>
    </w:p>
    <w:p w:rsidR="006C7D1E" w:rsidRDefault="006C7D1E" w:rsidP="006C7D1E">
      <w:pPr>
        <w:autoSpaceDE w:val="0"/>
        <w:autoSpaceDN w:val="0"/>
        <w:adjustRightInd w:val="0"/>
        <w:spacing w:after="0" w:line="360" w:lineRule="auto"/>
        <w:ind w:firstLine="709"/>
        <w:jc w:val="both"/>
        <w:rPr>
          <w:rFonts w:ascii="Times New Roman" w:hAnsi="Times New Roman"/>
          <w:sz w:val="24"/>
          <w:szCs w:val="24"/>
        </w:rPr>
      </w:pPr>
    </w:p>
    <w:p w:rsidR="003A57C8" w:rsidRDefault="003A57C8" w:rsidP="00F508E0">
      <w:pPr>
        <w:ind w:right="503"/>
        <w:rPr>
          <w:rFonts w:ascii="Times New Roman" w:hAnsi="Times New Roman"/>
          <w:b/>
          <w:bCs/>
          <w:color w:val="003366"/>
          <w:sz w:val="28"/>
          <w:szCs w:val="28"/>
        </w:rPr>
      </w:pPr>
    </w:p>
    <w:p w:rsidR="00EF6F62" w:rsidRDefault="00EF6F62" w:rsidP="003A57C8">
      <w:pPr>
        <w:pStyle w:val="Balk1"/>
        <w:spacing w:before="0" w:line="360" w:lineRule="auto"/>
        <w:jc w:val="both"/>
        <w:rPr>
          <w:color w:val="auto"/>
          <w:sz w:val="24"/>
          <w:szCs w:val="24"/>
        </w:rPr>
      </w:pPr>
    </w:p>
    <w:p w:rsidR="00EF6F62" w:rsidRDefault="00EF6F62" w:rsidP="003A57C8">
      <w:pPr>
        <w:pStyle w:val="Balk1"/>
        <w:spacing w:before="0" w:line="360" w:lineRule="auto"/>
        <w:jc w:val="both"/>
        <w:rPr>
          <w:color w:val="auto"/>
          <w:sz w:val="24"/>
          <w:szCs w:val="24"/>
        </w:rPr>
      </w:pPr>
    </w:p>
    <w:p w:rsidR="00EF6F62" w:rsidRDefault="00EF6F62" w:rsidP="003A57C8">
      <w:pPr>
        <w:pStyle w:val="Balk1"/>
        <w:spacing w:before="0" w:line="360" w:lineRule="auto"/>
        <w:jc w:val="both"/>
        <w:rPr>
          <w:color w:val="auto"/>
          <w:sz w:val="24"/>
          <w:szCs w:val="24"/>
        </w:rPr>
      </w:pPr>
    </w:p>
    <w:p w:rsidR="00D14B33" w:rsidRDefault="00D14B33" w:rsidP="003A57C8">
      <w:pPr>
        <w:pStyle w:val="Balk1"/>
        <w:spacing w:before="0" w:line="360" w:lineRule="auto"/>
        <w:jc w:val="both"/>
        <w:rPr>
          <w:color w:val="auto"/>
          <w:sz w:val="24"/>
          <w:szCs w:val="24"/>
        </w:rPr>
      </w:pPr>
    </w:p>
    <w:p w:rsidR="00D14B33" w:rsidRDefault="00D14B33" w:rsidP="003A57C8">
      <w:pPr>
        <w:pStyle w:val="Balk1"/>
        <w:spacing w:before="0" w:line="360" w:lineRule="auto"/>
        <w:jc w:val="both"/>
        <w:rPr>
          <w:color w:val="auto"/>
          <w:sz w:val="24"/>
          <w:szCs w:val="24"/>
        </w:rPr>
      </w:pPr>
    </w:p>
    <w:p w:rsidR="00D14B33" w:rsidRDefault="00D14B33" w:rsidP="003A57C8">
      <w:pPr>
        <w:pStyle w:val="Balk1"/>
        <w:spacing w:before="0" w:line="360" w:lineRule="auto"/>
        <w:jc w:val="both"/>
        <w:rPr>
          <w:color w:val="auto"/>
          <w:sz w:val="24"/>
          <w:szCs w:val="24"/>
        </w:rPr>
      </w:pPr>
    </w:p>
    <w:p w:rsidR="003A57C8" w:rsidRPr="002C52D8" w:rsidRDefault="003A57C8" w:rsidP="003A57C8">
      <w:pPr>
        <w:pStyle w:val="Balk1"/>
        <w:spacing w:before="0" w:line="360" w:lineRule="auto"/>
        <w:jc w:val="both"/>
        <w:rPr>
          <w:color w:val="auto"/>
          <w:sz w:val="24"/>
          <w:szCs w:val="24"/>
        </w:rPr>
      </w:pPr>
      <w:r w:rsidRPr="002C52D8">
        <w:rPr>
          <w:color w:val="auto"/>
          <w:sz w:val="24"/>
          <w:szCs w:val="24"/>
        </w:rPr>
        <w:t>II. BÖLÜM</w:t>
      </w:r>
      <w:bookmarkStart w:id="6" w:name="_Toc409281025"/>
      <w:bookmarkStart w:id="7" w:name="_Toc411525135"/>
    </w:p>
    <w:p w:rsidR="003A57C8" w:rsidRPr="002C52D8" w:rsidRDefault="003A57C8" w:rsidP="003A57C8">
      <w:pPr>
        <w:pStyle w:val="Balk1"/>
        <w:spacing w:before="0" w:line="360" w:lineRule="auto"/>
        <w:ind w:firstLine="709"/>
        <w:jc w:val="both"/>
        <w:rPr>
          <w:color w:val="auto"/>
          <w:sz w:val="24"/>
          <w:szCs w:val="24"/>
        </w:rPr>
      </w:pPr>
      <w:r w:rsidRPr="002C52D8">
        <w:rPr>
          <w:color w:val="auto"/>
          <w:sz w:val="24"/>
          <w:szCs w:val="24"/>
        </w:rPr>
        <w:t>DURUM ANALİZİ</w:t>
      </w:r>
      <w:bookmarkEnd w:id="6"/>
      <w:bookmarkEnd w:id="7"/>
    </w:p>
    <w:p w:rsidR="003A57C8" w:rsidRPr="002C52D8" w:rsidRDefault="003A57C8" w:rsidP="003A57C8">
      <w:pPr>
        <w:tabs>
          <w:tab w:val="left" w:pos="426"/>
        </w:tabs>
        <w:spacing w:after="0" w:line="360" w:lineRule="auto"/>
        <w:ind w:firstLine="709"/>
        <w:jc w:val="both"/>
        <w:rPr>
          <w:rFonts w:ascii="Times New Roman" w:hAnsi="Times New Roman"/>
          <w:sz w:val="24"/>
          <w:szCs w:val="24"/>
        </w:rPr>
      </w:pPr>
      <w:r w:rsidRPr="002C52D8">
        <w:rPr>
          <w:rFonts w:ascii="Times New Roman" w:hAnsi="Times New Roman"/>
          <w:sz w:val="24"/>
          <w:szCs w:val="24"/>
        </w:rPr>
        <w:t>Kurumumuzda vizyon ve misyonumuz çerçevesinde belirlenen amaç ve hedeflere ulaşabilmek için; sahip olunan kaynakların tespiti, güçlü ve zayıf yönlerimiz ile fırsat ve tehditlerimizin saptanması amacıyla mevcut durum analizi yapılmıştır.</w:t>
      </w:r>
    </w:p>
    <w:p w:rsidR="003A57C8" w:rsidRDefault="003A57C8" w:rsidP="00F508E0">
      <w:pPr>
        <w:ind w:right="503"/>
        <w:rPr>
          <w:rFonts w:ascii="Times New Roman" w:hAnsi="Times New Roman"/>
          <w:b/>
          <w:bCs/>
          <w:color w:val="003366"/>
          <w:sz w:val="28"/>
          <w:szCs w:val="28"/>
        </w:rPr>
      </w:pPr>
    </w:p>
    <w:p w:rsidR="00F6787C" w:rsidRPr="00D108AC" w:rsidRDefault="00CF7FFE" w:rsidP="00F508E0">
      <w:pPr>
        <w:ind w:right="503"/>
        <w:rPr>
          <w:rFonts w:ascii="Times New Roman" w:hAnsi="Times New Roman"/>
          <w:b/>
          <w:bCs/>
          <w:color w:val="003366"/>
          <w:sz w:val="28"/>
          <w:szCs w:val="28"/>
        </w:rPr>
      </w:pPr>
      <w:r>
        <w:rPr>
          <w:rFonts w:ascii="Times New Roman" w:hAnsi="Times New Roman"/>
          <w:b/>
          <w:bCs/>
          <w:color w:val="003366"/>
          <w:sz w:val="28"/>
          <w:szCs w:val="28"/>
        </w:rPr>
        <w:t>A-</w:t>
      </w:r>
      <w:r w:rsidR="00F6787C" w:rsidRPr="00D108AC">
        <w:rPr>
          <w:rFonts w:ascii="Times New Roman" w:hAnsi="Times New Roman"/>
          <w:b/>
          <w:bCs/>
          <w:color w:val="003366"/>
          <w:sz w:val="28"/>
          <w:szCs w:val="28"/>
        </w:rPr>
        <w:t>Tarihi Gelişim</w:t>
      </w:r>
    </w:p>
    <w:p w:rsidR="002F3C07" w:rsidRPr="00066E8F" w:rsidRDefault="002F3C07" w:rsidP="002F3C07">
      <w:pPr>
        <w:shd w:val="clear" w:color="auto" w:fill="FFFFFF"/>
        <w:ind w:firstLine="567"/>
        <w:jc w:val="both"/>
        <w:rPr>
          <w:rFonts w:ascii="Times New Roman" w:hAnsi="Times New Roman"/>
          <w:sz w:val="24"/>
          <w:szCs w:val="24"/>
        </w:rPr>
      </w:pPr>
      <w:r w:rsidRPr="00066E8F">
        <w:rPr>
          <w:rFonts w:ascii="Times New Roman" w:hAnsi="Times New Roman"/>
          <w:sz w:val="24"/>
          <w:szCs w:val="24"/>
        </w:rPr>
        <w:t>Özdil Çok Programlı Anadolu Lisesi adı altında 1992 yılında temeli atılan bina, 1996 yılında tamamlanmış ve 23.08.1996 tarih ve 61.2304 / 5134 sayılı Millî Eğitim Bakanlığı Erkek Teknik Öğretim Genel Müdürlüğü onayı ile Elektrik ve Genel Lise halinde iki bölümlü bir orta öğretim kurumu olarak eğitim – öğretime açılması uygun bulunmuştur.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Öğrenci kayıtlarının sona ermekte olduğu günlerde gelen açılış onayına istinaden, zamanın Özdil Ortaokulu müdürü Mehmet AYAS’ın fahri olarak yürüttüğü kayıtlar sonunda; Elektrik bölümüne 20 ve Genel Liseye 20 olmak üzere 40 öğrenci kaydı yapılmıştır.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Trabzon Millî Eğitim Müdürlüğünün 19.09.1996 tarih ve 2510 / 22594 sayılı oluru ile müdür vekilliğine geçici olarak görevlendirilen Mehmet Akpınar 26.09.1996 günü göreve başlayarak, okulu eğitim–öğretime hazırlamış ve 07.10.1996 günü okulda eğitimi başlatmıştır. Ülke genelinde 16.09.1996 günü okulların açıldığı dikkate alındığında, okulumuzun 3 haftalık bir gecikme ile ders başı yaptığı anlaşılır.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Millî Eğitim Bakanlığının 14.02.1997 tarih ve 1575 sayılı kararnamesi ile Okul Müdürü olarak atanan, Muş Merkez Teknik Lise ve Endüstri Meslek Lisesi Müdür Yardımcısı ve Makine Ressamlığı Öğretmeni Baki MUŞMUL 11.03.1997 tarihinde görevine başlamıştır.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1997 yılında temeli atılan pansiyon binamız iki katlı ve iki ayrı girişli olarak kız ve erkek öğrencilerin kalabileceği şekilde yapılmış olup 2001 yılı başında bitirilmiştir.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2001 yılı sonunda erkek öğrenci pansiyonumuz hizmete açılmış olup 2003 yılında kız öğrenci pansiyonu onayımız da gelmiştir. 100 erkek 50 kız kontenjanlı karma öğrenci pansiyonumuzda halen yurdumuzun her tarafından öğrencilerimiz barınmaktadır.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Öğretime başladığı ilk yıl 40, ikinci yıl 88 olan öğrenci mevcudu Pansiyon açılana kadar 200’e ulaşmıştır. Pansiyon açılınca ülke genelinden 70 kadar öğrenci gelmesi ile mevcut 280 olmuştur.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lastRenderedPageBreak/>
        <w:t>1998 Ağustos ayında temeli, zamanın Devlet Bakanı Hikmet Sami TÜRK tarafından atılan okulumuz Lojmanı 5 kat ve 20 daireli kaloriferli olarak yapılmış olup 2001 Mayıs ayından beri öğretmenlerimize hizmet vermektedir.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Pansiyon ve Lojman açılış törenleri de zamanın Adalet Bakanı Hikmet Sami TÜRK tarafından 02.06.2002 tarihinde yapılmıştır.</w:t>
      </w:r>
    </w:p>
    <w:p w:rsidR="002F3C07" w:rsidRPr="00066E8F" w:rsidRDefault="002F3C07" w:rsidP="002F3C07">
      <w:pPr>
        <w:spacing w:line="225" w:lineRule="atLeast"/>
        <w:ind w:firstLine="567"/>
        <w:jc w:val="both"/>
        <w:rPr>
          <w:rFonts w:ascii="Times New Roman" w:hAnsi="Times New Roman"/>
          <w:sz w:val="24"/>
          <w:szCs w:val="24"/>
        </w:rPr>
      </w:pPr>
      <w:r w:rsidRPr="00066E8F">
        <w:rPr>
          <w:rFonts w:ascii="Times New Roman" w:hAnsi="Times New Roman"/>
          <w:sz w:val="24"/>
          <w:szCs w:val="24"/>
        </w:rPr>
        <w:t>Okulumuz ilk mezunlarını 1999 yılında vermiştir.</w:t>
      </w:r>
    </w:p>
    <w:p w:rsidR="002F3C07" w:rsidRPr="00066E8F" w:rsidRDefault="002F3C07" w:rsidP="002F3C07">
      <w:pPr>
        <w:shd w:val="clear" w:color="auto" w:fill="FFFFFF"/>
        <w:ind w:firstLine="567"/>
        <w:jc w:val="both"/>
        <w:rPr>
          <w:rFonts w:ascii="Times New Roman" w:hAnsi="Times New Roman"/>
          <w:sz w:val="24"/>
          <w:szCs w:val="24"/>
        </w:rPr>
      </w:pPr>
      <w:r w:rsidRPr="00066E8F">
        <w:rPr>
          <w:rFonts w:ascii="Times New Roman" w:hAnsi="Times New Roman"/>
          <w:sz w:val="24"/>
          <w:szCs w:val="24"/>
        </w:rPr>
        <w:t>01.09.2010-2014 Eylül tarihinde Mehmet Zeki SARUHAN okulumuza müdür olarak çalışmıştır.</w:t>
      </w:r>
    </w:p>
    <w:p w:rsidR="002F3C07" w:rsidRPr="00066E8F" w:rsidRDefault="002F3C07" w:rsidP="002F3C07">
      <w:pPr>
        <w:shd w:val="clear" w:color="auto" w:fill="FFFFFF"/>
        <w:ind w:firstLine="567"/>
        <w:jc w:val="both"/>
        <w:rPr>
          <w:rFonts w:ascii="Times New Roman" w:hAnsi="Times New Roman"/>
          <w:sz w:val="24"/>
          <w:szCs w:val="24"/>
        </w:rPr>
      </w:pPr>
      <w:r w:rsidRPr="00066E8F">
        <w:rPr>
          <w:rFonts w:ascii="Times New Roman" w:hAnsi="Times New Roman"/>
          <w:sz w:val="24"/>
          <w:szCs w:val="24"/>
        </w:rPr>
        <w:t>2014 Aralık ayından itibaren Murat ULUDÜZ okulumuzda okul müdürü olarak görevini sürdürmektedir.</w:t>
      </w:r>
    </w:p>
    <w:p w:rsidR="00F6787C" w:rsidRPr="00D108AC" w:rsidRDefault="00F6787C" w:rsidP="00FD69B5">
      <w:pPr>
        <w:rPr>
          <w:rFonts w:ascii="Times New Roman" w:hAnsi="Times New Roman"/>
          <w:b/>
          <w:sz w:val="28"/>
          <w:szCs w:val="28"/>
        </w:rPr>
      </w:pPr>
    </w:p>
    <w:p w:rsidR="00F6787C" w:rsidRPr="00D108AC" w:rsidRDefault="00F6787C" w:rsidP="00FD69B5">
      <w:pPr>
        <w:rPr>
          <w:rFonts w:ascii="Times New Roman" w:hAnsi="Times New Roman"/>
          <w:b/>
          <w:sz w:val="28"/>
          <w:szCs w:val="28"/>
        </w:rPr>
      </w:pPr>
    </w:p>
    <w:p w:rsidR="00B2344B" w:rsidRDefault="00F6787C" w:rsidP="009555D5">
      <w:pPr>
        <w:pStyle w:val="ListeParagraf"/>
        <w:spacing w:after="0" w:line="240" w:lineRule="auto"/>
        <w:ind w:left="0"/>
        <w:rPr>
          <w:rFonts w:ascii="Times New Roman" w:hAnsi="Times New Roman"/>
          <w:bCs/>
          <w:sz w:val="24"/>
          <w:szCs w:val="24"/>
        </w:rPr>
      </w:pPr>
      <w:r w:rsidRPr="00D108AC">
        <w:rPr>
          <w:rFonts w:ascii="Times New Roman" w:hAnsi="Times New Roman"/>
          <w:bCs/>
          <w:sz w:val="24"/>
          <w:szCs w:val="24"/>
        </w:rPr>
        <w:tab/>
      </w:r>
    </w:p>
    <w:p w:rsidR="00B2344B" w:rsidRDefault="00B2344B" w:rsidP="009555D5">
      <w:pPr>
        <w:pStyle w:val="ListeParagraf"/>
        <w:spacing w:after="0" w:line="240" w:lineRule="auto"/>
        <w:ind w:left="0"/>
        <w:rPr>
          <w:rFonts w:ascii="Times New Roman" w:hAnsi="Times New Roman"/>
          <w:bCs/>
          <w:sz w:val="24"/>
          <w:szCs w:val="24"/>
        </w:rPr>
      </w:pPr>
    </w:p>
    <w:p w:rsidR="00B2344B" w:rsidRDefault="00B2344B" w:rsidP="009555D5">
      <w:pPr>
        <w:pStyle w:val="ListeParagraf"/>
        <w:spacing w:after="0" w:line="240" w:lineRule="auto"/>
        <w:ind w:left="0"/>
        <w:rPr>
          <w:rFonts w:ascii="Times New Roman" w:hAnsi="Times New Roman"/>
          <w:bCs/>
          <w:sz w:val="24"/>
          <w:szCs w:val="24"/>
        </w:rPr>
      </w:pPr>
    </w:p>
    <w:p w:rsidR="00B2344B" w:rsidRDefault="00B2344B" w:rsidP="009555D5">
      <w:pPr>
        <w:pStyle w:val="ListeParagraf"/>
        <w:spacing w:after="0" w:line="240" w:lineRule="auto"/>
        <w:ind w:left="0"/>
        <w:rPr>
          <w:rFonts w:ascii="Times New Roman" w:hAnsi="Times New Roman"/>
          <w:bCs/>
          <w:sz w:val="24"/>
          <w:szCs w:val="24"/>
        </w:rPr>
      </w:pPr>
    </w:p>
    <w:p w:rsidR="00B2344B" w:rsidRDefault="00B2344B" w:rsidP="009555D5">
      <w:pPr>
        <w:pStyle w:val="ListeParagraf"/>
        <w:spacing w:after="0" w:line="240" w:lineRule="auto"/>
        <w:ind w:left="0"/>
        <w:rPr>
          <w:rFonts w:ascii="Times New Roman" w:hAnsi="Times New Roman"/>
          <w:bCs/>
          <w:sz w:val="24"/>
          <w:szCs w:val="24"/>
        </w:rPr>
      </w:pPr>
    </w:p>
    <w:p w:rsidR="006171CA" w:rsidRDefault="006171CA" w:rsidP="009555D5">
      <w:pPr>
        <w:pStyle w:val="ListeParagraf"/>
        <w:spacing w:after="0" w:line="240" w:lineRule="auto"/>
        <w:ind w:left="0"/>
        <w:rPr>
          <w:rFonts w:ascii="Times New Roman" w:hAnsi="Times New Roman"/>
          <w:bCs/>
          <w:sz w:val="24"/>
          <w:szCs w:val="24"/>
        </w:rPr>
      </w:pPr>
    </w:p>
    <w:p w:rsidR="006171CA" w:rsidRDefault="006171CA" w:rsidP="009555D5">
      <w:pPr>
        <w:pStyle w:val="ListeParagraf"/>
        <w:spacing w:after="0" w:line="240" w:lineRule="auto"/>
        <w:ind w:left="0"/>
        <w:rPr>
          <w:rFonts w:ascii="Times New Roman" w:hAnsi="Times New Roman"/>
          <w:bCs/>
          <w:sz w:val="24"/>
          <w:szCs w:val="24"/>
        </w:rPr>
      </w:pPr>
    </w:p>
    <w:p w:rsidR="00176D30" w:rsidRDefault="00176D30" w:rsidP="009555D5">
      <w:pPr>
        <w:pStyle w:val="ListeParagraf"/>
        <w:spacing w:after="0" w:line="240" w:lineRule="auto"/>
        <w:ind w:left="0"/>
        <w:rPr>
          <w:rFonts w:ascii="Times New Roman" w:hAnsi="Times New Roman"/>
          <w:bCs/>
          <w:sz w:val="24"/>
          <w:szCs w:val="24"/>
        </w:rPr>
      </w:pPr>
      <w:r w:rsidRPr="00D108AC">
        <w:rPr>
          <w:rFonts w:ascii="Times New Roman" w:hAnsi="Times New Roman"/>
          <w:bCs/>
          <w:sz w:val="24"/>
          <w:szCs w:val="24"/>
        </w:rPr>
        <w:t>Tablo1: Geçmiş Yıllarda Görev Yapan Okul Müdürleri</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
        <w:gridCol w:w="4215"/>
        <w:gridCol w:w="2820"/>
      </w:tblGrid>
      <w:tr w:rsidR="00176D30" w:rsidRPr="00BD76A9" w:rsidTr="00523AF4">
        <w:trPr>
          <w:trHeight w:val="420"/>
        </w:trPr>
        <w:tc>
          <w:tcPr>
            <w:tcW w:w="1035" w:type="dxa"/>
            <w:shd w:val="clear" w:color="auto" w:fill="C6D9F1" w:themeFill="text2" w:themeFillTint="33"/>
          </w:tcPr>
          <w:p w:rsidR="00176D30" w:rsidRPr="00BD76A9" w:rsidRDefault="00176D30" w:rsidP="00523AF4">
            <w:pPr>
              <w:jc w:val="center"/>
              <w:rPr>
                <w:b/>
                <w:color w:val="000000" w:themeColor="text1"/>
              </w:rPr>
            </w:pPr>
            <w:r w:rsidRPr="00BD76A9">
              <w:rPr>
                <w:b/>
                <w:color w:val="000000" w:themeColor="text1"/>
              </w:rPr>
              <w:t>SIRA</w:t>
            </w:r>
          </w:p>
        </w:tc>
        <w:tc>
          <w:tcPr>
            <w:tcW w:w="4215" w:type="dxa"/>
            <w:shd w:val="clear" w:color="auto" w:fill="C6D9F1" w:themeFill="text2" w:themeFillTint="33"/>
          </w:tcPr>
          <w:p w:rsidR="00176D30" w:rsidRPr="00BD76A9" w:rsidRDefault="00176D30" w:rsidP="00523AF4">
            <w:pPr>
              <w:jc w:val="center"/>
              <w:rPr>
                <w:b/>
                <w:color w:val="000000" w:themeColor="text1"/>
              </w:rPr>
            </w:pPr>
            <w:r w:rsidRPr="00BD76A9">
              <w:rPr>
                <w:b/>
                <w:color w:val="000000" w:themeColor="text1"/>
              </w:rPr>
              <w:t>ADI SOYADI</w:t>
            </w:r>
          </w:p>
          <w:p w:rsidR="00176D30" w:rsidRPr="00BD76A9" w:rsidRDefault="00176D30" w:rsidP="00523AF4">
            <w:pPr>
              <w:jc w:val="center"/>
              <w:rPr>
                <w:b/>
                <w:color w:val="000000" w:themeColor="text1"/>
              </w:rPr>
            </w:pPr>
          </w:p>
        </w:tc>
        <w:tc>
          <w:tcPr>
            <w:tcW w:w="2820" w:type="dxa"/>
            <w:shd w:val="clear" w:color="auto" w:fill="C6D9F1" w:themeFill="text2" w:themeFillTint="33"/>
          </w:tcPr>
          <w:p w:rsidR="00176D30" w:rsidRPr="00BD76A9" w:rsidRDefault="00176D30" w:rsidP="00523AF4">
            <w:pPr>
              <w:jc w:val="center"/>
              <w:rPr>
                <w:b/>
                <w:color w:val="000000" w:themeColor="text1"/>
              </w:rPr>
            </w:pPr>
            <w:r w:rsidRPr="00BD76A9">
              <w:rPr>
                <w:b/>
                <w:color w:val="000000" w:themeColor="text1"/>
              </w:rPr>
              <w:t>GÖREV YILLAR</w:t>
            </w:r>
          </w:p>
          <w:p w:rsidR="00176D30" w:rsidRPr="00BD76A9" w:rsidRDefault="00176D30" w:rsidP="00523AF4">
            <w:pPr>
              <w:jc w:val="center"/>
              <w:rPr>
                <w:b/>
                <w:color w:val="000000" w:themeColor="text1"/>
              </w:rPr>
            </w:pPr>
          </w:p>
        </w:tc>
      </w:tr>
      <w:tr w:rsidR="00176D30" w:rsidRPr="00BD76A9" w:rsidTr="00523AF4">
        <w:trPr>
          <w:trHeight w:val="420"/>
        </w:trPr>
        <w:tc>
          <w:tcPr>
            <w:tcW w:w="1035" w:type="dxa"/>
            <w:shd w:val="clear" w:color="auto" w:fill="C6D9F1" w:themeFill="text2" w:themeFillTint="33"/>
          </w:tcPr>
          <w:p w:rsidR="00176D30" w:rsidRPr="00BD76A9" w:rsidRDefault="00176D30" w:rsidP="00523AF4">
            <w:pPr>
              <w:pStyle w:val="ListeParagraf"/>
              <w:ind w:left="0"/>
              <w:jc w:val="center"/>
              <w:rPr>
                <w:b/>
                <w:color w:val="000000" w:themeColor="text1"/>
              </w:rPr>
            </w:pPr>
            <w:r w:rsidRPr="00BD76A9">
              <w:rPr>
                <w:b/>
                <w:color w:val="000000" w:themeColor="text1"/>
              </w:rPr>
              <w:t>1</w:t>
            </w:r>
          </w:p>
        </w:tc>
        <w:tc>
          <w:tcPr>
            <w:tcW w:w="4215" w:type="dxa"/>
          </w:tcPr>
          <w:p w:rsidR="00176D30" w:rsidRPr="00BD76A9" w:rsidRDefault="00176D30" w:rsidP="00523AF4">
            <w:pPr>
              <w:pStyle w:val="ListeParagraf"/>
              <w:ind w:left="0"/>
              <w:jc w:val="center"/>
              <w:rPr>
                <w:color w:val="000000" w:themeColor="text1"/>
              </w:rPr>
            </w:pPr>
            <w:r w:rsidRPr="00BD76A9">
              <w:rPr>
                <w:color w:val="000000" w:themeColor="text1"/>
              </w:rPr>
              <w:t>Mehmet AYAS</w:t>
            </w:r>
          </w:p>
        </w:tc>
        <w:tc>
          <w:tcPr>
            <w:tcW w:w="2820" w:type="dxa"/>
          </w:tcPr>
          <w:p w:rsidR="00176D30" w:rsidRPr="00BD76A9" w:rsidRDefault="00176D30" w:rsidP="00523AF4">
            <w:pPr>
              <w:pStyle w:val="ListeParagraf"/>
              <w:ind w:left="0"/>
              <w:jc w:val="center"/>
              <w:rPr>
                <w:color w:val="000000" w:themeColor="text1"/>
              </w:rPr>
            </w:pPr>
            <w:r w:rsidRPr="00BD76A9">
              <w:rPr>
                <w:color w:val="000000" w:themeColor="text1"/>
              </w:rPr>
              <w:t>1996-1996</w:t>
            </w:r>
          </w:p>
        </w:tc>
      </w:tr>
      <w:tr w:rsidR="00176D30" w:rsidRPr="00BD76A9" w:rsidTr="00523AF4">
        <w:trPr>
          <w:trHeight w:val="420"/>
        </w:trPr>
        <w:tc>
          <w:tcPr>
            <w:tcW w:w="1035" w:type="dxa"/>
            <w:shd w:val="clear" w:color="auto" w:fill="C6D9F1" w:themeFill="text2" w:themeFillTint="33"/>
          </w:tcPr>
          <w:p w:rsidR="00176D30" w:rsidRPr="00BD76A9" w:rsidRDefault="00176D30" w:rsidP="00523AF4">
            <w:pPr>
              <w:pStyle w:val="ListeParagraf"/>
              <w:ind w:left="0"/>
              <w:jc w:val="center"/>
              <w:rPr>
                <w:b/>
                <w:color w:val="000000" w:themeColor="text1"/>
              </w:rPr>
            </w:pPr>
            <w:r w:rsidRPr="00BD76A9">
              <w:rPr>
                <w:b/>
                <w:color w:val="000000" w:themeColor="text1"/>
              </w:rPr>
              <w:t>2</w:t>
            </w:r>
          </w:p>
        </w:tc>
        <w:tc>
          <w:tcPr>
            <w:tcW w:w="4215" w:type="dxa"/>
          </w:tcPr>
          <w:p w:rsidR="00176D30" w:rsidRPr="00BD76A9" w:rsidRDefault="00176D30" w:rsidP="00523AF4">
            <w:pPr>
              <w:pStyle w:val="ListeParagraf"/>
              <w:ind w:left="0"/>
              <w:jc w:val="center"/>
              <w:rPr>
                <w:color w:val="000000" w:themeColor="text1"/>
              </w:rPr>
            </w:pPr>
            <w:r w:rsidRPr="00BD76A9">
              <w:rPr>
                <w:color w:val="000000" w:themeColor="text1"/>
              </w:rPr>
              <w:t>Mehmet AKPINAR</w:t>
            </w:r>
          </w:p>
        </w:tc>
        <w:tc>
          <w:tcPr>
            <w:tcW w:w="2820" w:type="dxa"/>
          </w:tcPr>
          <w:p w:rsidR="00176D30" w:rsidRPr="00BD76A9" w:rsidRDefault="00176D30" w:rsidP="00523AF4">
            <w:pPr>
              <w:pStyle w:val="ListeParagraf"/>
              <w:ind w:left="0"/>
              <w:jc w:val="center"/>
              <w:rPr>
                <w:color w:val="000000" w:themeColor="text1"/>
              </w:rPr>
            </w:pPr>
            <w:r w:rsidRPr="00BD76A9">
              <w:rPr>
                <w:color w:val="000000" w:themeColor="text1"/>
              </w:rPr>
              <w:t>1996-1997</w:t>
            </w:r>
          </w:p>
        </w:tc>
      </w:tr>
      <w:tr w:rsidR="00176D30" w:rsidRPr="00BD76A9" w:rsidTr="00523AF4">
        <w:trPr>
          <w:trHeight w:val="420"/>
        </w:trPr>
        <w:tc>
          <w:tcPr>
            <w:tcW w:w="1035" w:type="dxa"/>
            <w:shd w:val="clear" w:color="auto" w:fill="C6D9F1" w:themeFill="text2" w:themeFillTint="33"/>
          </w:tcPr>
          <w:p w:rsidR="00176D30" w:rsidRPr="00BD76A9" w:rsidRDefault="00176D30" w:rsidP="00523AF4">
            <w:pPr>
              <w:pStyle w:val="ListeParagraf"/>
              <w:ind w:left="0"/>
              <w:jc w:val="center"/>
              <w:rPr>
                <w:b/>
                <w:color w:val="000000" w:themeColor="text1"/>
              </w:rPr>
            </w:pPr>
            <w:r w:rsidRPr="00BD76A9">
              <w:rPr>
                <w:b/>
                <w:color w:val="000000" w:themeColor="text1"/>
              </w:rPr>
              <w:t>3</w:t>
            </w:r>
          </w:p>
        </w:tc>
        <w:tc>
          <w:tcPr>
            <w:tcW w:w="4215" w:type="dxa"/>
          </w:tcPr>
          <w:p w:rsidR="00176D30" w:rsidRPr="00BD76A9" w:rsidRDefault="00176D30" w:rsidP="00523AF4">
            <w:pPr>
              <w:pStyle w:val="ListeParagraf"/>
              <w:ind w:left="0"/>
              <w:jc w:val="center"/>
              <w:rPr>
                <w:color w:val="000000" w:themeColor="text1"/>
              </w:rPr>
            </w:pPr>
            <w:r w:rsidRPr="00BD76A9">
              <w:rPr>
                <w:color w:val="000000" w:themeColor="text1"/>
              </w:rPr>
              <w:t>Baki MUŞMUL</w:t>
            </w:r>
          </w:p>
        </w:tc>
        <w:tc>
          <w:tcPr>
            <w:tcW w:w="2820" w:type="dxa"/>
          </w:tcPr>
          <w:p w:rsidR="00176D30" w:rsidRPr="00BD76A9" w:rsidRDefault="00176D30" w:rsidP="00523AF4">
            <w:pPr>
              <w:pStyle w:val="ListeParagraf"/>
              <w:ind w:left="0"/>
              <w:jc w:val="center"/>
              <w:rPr>
                <w:color w:val="000000" w:themeColor="text1"/>
              </w:rPr>
            </w:pPr>
            <w:r w:rsidRPr="00BD76A9">
              <w:rPr>
                <w:color w:val="000000" w:themeColor="text1"/>
              </w:rPr>
              <w:t>1997-2010</w:t>
            </w:r>
          </w:p>
        </w:tc>
      </w:tr>
      <w:tr w:rsidR="00176D30" w:rsidRPr="00BD76A9" w:rsidTr="00523AF4">
        <w:trPr>
          <w:trHeight w:val="420"/>
        </w:trPr>
        <w:tc>
          <w:tcPr>
            <w:tcW w:w="1035" w:type="dxa"/>
            <w:shd w:val="clear" w:color="auto" w:fill="C6D9F1" w:themeFill="text2" w:themeFillTint="33"/>
          </w:tcPr>
          <w:p w:rsidR="00176D30" w:rsidRPr="00BD76A9" w:rsidRDefault="00176D30" w:rsidP="00523AF4">
            <w:pPr>
              <w:pStyle w:val="ListeParagraf"/>
              <w:ind w:left="0"/>
              <w:jc w:val="center"/>
              <w:rPr>
                <w:b/>
                <w:color w:val="000000" w:themeColor="text1"/>
              </w:rPr>
            </w:pPr>
            <w:r w:rsidRPr="00BD76A9">
              <w:rPr>
                <w:b/>
                <w:color w:val="000000" w:themeColor="text1"/>
              </w:rPr>
              <w:t>4</w:t>
            </w:r>
          </w:p>
        </w:tc>
        <w:tc>
          <w:tcPr>
            <w:tcW w:w="4215" w:type="dxa"/>
          </w:tcPr>
          <w:p w:rsidR="00176D30" w:rsidRPr="00BD76A9" w:rsidRDefault="00176D30" w:rsidP="00523AF4">
            <w:pPr>
              <w:pStyle w:val="ListeParagraf"/>
              <w:ind w:left="0"/>
              <w:jc w:val="center"/>
              <w:rPr>
                <w:color w:val="000000" w:themeColor="text1"/>
              </w:rPr>
            </w:pPr>
            <w:r w:rsidRPr="00BD76A9">
              <w:rPr>
                <w:color w:val="000000" w:themeColor="text1"/>
              </w:rPr>
              <w:t>Mehmet Zeki SARUHAN</w:t>
            </w:r>
          </w:p>
        </w:tc>
        <w:tc>
          <w:tcPr>
            <w:tcW w:w="2820" w:type="dxa"/>
          </w:tcPr>
          <w:p w:rsidR="00176D30" w:rsidRPr="00BD76A9" w:rsidRDefault="00176D30" w:rsidP="00523AF4">
            <w:pPr>
              <w:pStyle w:val="ListeParagraf"/>
              <w:ind w:left="0"/>
              <w:jc w:val="center"/>
              <w:rPr>
                <w:color w:val="000000" w:themeColor="text1"/>
              </w:rPr>
            </w:pPr>
            <w:r w:rsidRPr="00BD76A9">
              <w:rPr>
                <w:color w:val="000000" w:themeColor="text1"/>
              </w:rPr>
              <w:t>2010-2014</w:t>
            </w:r>
          </w:p>
        </w:tc>
      </w:tr>
      <w:tr w:rsidR="00176D30" w:rsidRPr="00BD76A9" w:rsidTr="00523AF4">
        <w:trPr>
          <w:trHeight w:val="420"/>
        </w:trPr>
        <w:tc>
          <w:tcPr>
            <w:tcW w:w="1035" w:type="dxa"/>
            <w:shd w:val="clear" w:color="auto" w:fill="C6D9F1" w:themeFill="text2" w:themeFillTint="33"/>
          </w:tcPr>
          <w:p w:rsidR="00176D30" w:rsidRPr="00BD76A9" w:rsidRDefault="00176D30" w:rsidP="00523AF4">
            <w:pPr>
              <w:pStyle w:val="ListeParagraf"/>
              <w:ind w:left="0"/>
              <w:jc w:val="center"/>
              <w:rPr>
                <w:b/>
                <w:color w:val="000000" w:themeColor="text1"/>
              </w:rPr>
            </w:pPr>
            <w:r w:rsidRPr="00BD76A9">
              <w:rPr>
                <w:b/>
                <w:color w:val="000000" w:themeColor="text1"/>
              </w:rPr>
              <w:t>5</w:t>
            </w:r>
          </w:p>
        </w:tc>
        <w:tc>
          <w:tcPr>
            <w:tcW w:w="4215" w:type="dxa"/>
          </w:tcPr>
          <w:p w:rsidR="00176D30" w:rsidRPr="00BD76A9" w:rsidRDefault="00176D30" w:rsidP="00523AF4">
            <w:pPr>
              <w:pStyle w:val="ListeParagraf"/>
              <w:ind w:left="0"/>
              <w:jc w:val="center"/>
              <w:rPr>
                <w:color w:val="000000" w:themeColor="text1"/>
              </w:rPr>
            </w:pPr>
            <w:r w:rsidRPr="00BD76A9">
              <w:rPr>
                <w:color w:val="000000" w:themeColor="text1"/>
              </w:rPr>
              <w:t>Murat ULUDÜZ</w:t>
            </w:r>
          </w:p>
        </w:tc>
        <w:tc>
          <w:tcPr>
            <w:tcW w:w="2820" w:type="dxa"/>
          </w:tcPr>
          <w:p w:rsidR="00176D30" w:rsidRPr="00BD76A9" w:rsidRDefault="00176D30" w:rsidP="00523AF4">
            <w:pPr>
              <w:pStyle w:val="ListeParagraf"/>
              <w:ind w:left="0"/>
              <w:jc w:val="center"/>
              <w:rPr>
                <w:color w:val="000000" w:themeColor="text1"/>
              </w:rPr>
            </w:pPr>
            <w:r w:rsidRPr="00BD76A9">
              <w:rPr>
                <w:color w:val="000000" w:themeColor="text1"/>
              </w:rPr>
              <w:t>2014-</w:t>
            </w:r>
          </w:p>
        </w:tc>
      </w:tr>
    </w:tbl>
    <w:p w:rsidR="00176D30" w:rsidRPr="00D108AC" w:rsidRDefault="00176D30" w:rsidP="00176D30">
      <w:pPr>
        <w:pStyle w:val="ListeParagraf"/>
        <w:spacing w:after="0" w:line="240" w:lineRule="auto"/>
        <w:ind w:left="0"/>
        <w:rPr>
          <w:rFonts w:ascii="Times New Roman" w:hAnsi="Times New Roman"/>
          <w:bCs/>
          <w:sz w:val="24"/>
          <w:szCs w:val="24"/>
        </w:rPr>
      </w:pPr>
    </w:p>
    <w:p w:rsidR="00F6787C" w:rsidRPr="00D108AC" w:rsidRDefault="00F6787C" w:rsidP="00176D30">
      <w:pPr>
        <w:pStyle w:val="ListeParagraf"/>
        <w:spacing w:line="240" w:lineRule="auto"/>
        <w:ind w:left="0"/>
        <w:rPr>
          <w:rFonts w:ascii="Times New Roman" w:hAnsi="Times New Roman"/>
          <w:b/>
          <w:sz w:val="32"/>
        </w:rPr>
      </w:pPr>
    </w:p>
    <w:p w:rsidR="00F6787C" w:rsidRPr="00D108AC" w:rsidRDefault="00F6787C" w:rsidP="004F71CC">
      <w:pPr>
        <w:pStyle w:val="ListeParagraf"/>
        <w:autoSpaceDE w:val="0"/>
        <w:autoSpaceDN w:val="0"/>
        <w:adjustRightInd w:val="0"/>
        <w:spacing w:after="0" w:line="240" w:lineRule="auto"/>
        <w:rPr>
          <w:rFonts w:ascii="Times New Roman" w:hAnsi="Times New Roman"/>
          <w:color w:val="000000"/>
          <w:sz w:val="24"/>
          <w:szCs w:val="24"/>
        </w:rPr>
      </w:pPr>
    </w:p>
    <w:p w:rsidR="00F6787C" w:rsidRPr="00D108AC" w:rsidRDefault="00F6787C" w:rsidP="004F71CC">
      <w:pPr>
        <w:pStyle w:val="ListeParagraf"/>
        <w:autoSpaceDE w:val="0"/>
        <w:autoSpaceDN w:val="0"/>
        <w:adjustRightInd w:val="0"/>
        <w:spacing w:after="0" w:line="240" w:lineRule="auto"/>
        <w:rPr>
          <w:rFonts w:ascii="Times New Roman" w:hAnsi="Times New Roman"/>
          <w:color w:val="000000"/>
          <w:sz w:val="24"/>
          <w:szCs w:val="24"/>
        </w:rPr>
      </w:pPr>
    </w:p>
    <w:p w:rsidR="00F6787C" w:rsidRPr="00D108AC" w:rsidRDefault="00F6787C" w:rsidP="00FD69B5">
      <w:pPr>
        <w:rPr>
          <w:rFonts w:ascii="Times New Roman" w:hAnsi="Times New Roman"/>
          <w:b/>
          <w:sz w:val="28"/>
          <w:szCs w:val="28"/>
        </w:rPr>
      </w:pPr>
    </w:p>
    <w:p w:rsidR="00F6787C" w:rsidRPr="00D108AC" w:rsidRDefault="00F6787C" w:rsidP="00F508E0">
      <w:pPr>
        <w:ind w:right="503"/>
        <w:rPr>
          <w:rFonts w:ascii="Times New Roman" w:hAnsi="Times New Roman"/>
          <w:b/>
          <w:sz w:val="28"/>
          <w:szCs w:val="28"/>
        </w:rPr>
      </w:pPr>
    </w:p>
    <w:p w:rsidR="00F6787C" w:rsidRPr="00D108AC" w:rsidRDefault="00F6787C" w:rsidP="00F508E0">
      <w:pPr>
        <w:ind w:right="503"/>
        <w:rPr>
          <w:rFonts w:ascii="Times New Roman" w:hAnsi="Times New Roman"/>
          <w:b/>
          <w:sz w:val="28"/>
          <w:szCs w:val="28"/>
        </w:rPr>
      </w:pPr>
    </w:p>
    <w:p w:rsidR="00F6787C" w:rsidRPr="00D108AC" w:rsidRDefault="00F6787C" w:rsidP="007B492E">
      <w:pPr>
        <w:autoSpaceDE w:val="0"/>
        <w:autoSpaceDN w:val="0"/>
        <w:adjustRightInd w:val="0"/>
        <w:spacing w:after="0" w:line="240" w:lineRule="auto"/>
        <w:rPr>
          <w:rFonts w:ascii="Times New Roman" w:hAnsi="Times New Roman"/>
          <w:color w:val="000000"/>
          <w:sz w:val="24"/>
          <w:szCs w:val="24"/>
        </w:rPr>
      </w:pPr>
    </w:p>
    <w:p w:rsidR="00F6787C" w:rsidRPr="00D108AC" w:rsidRDefault="00F6787C" w:rsidP="007B492E">
      <w:pPr>
        <w:autoSpaceDE w:val="0"/>
        <w:autoSpaceDN w:val="0"/>
        <w:adjustRightInd w:val="0"/>
        <w:spacing w:after="0" w:line="240" w:lineRule="auto"/>
        <w:rPr>
          <w:rFonts w:ascii="Times New Roman" w:hAnsi="Times New Roman"/>
          <w:color w:val="000000"/>
          <w:sz w:val="24"/>
          <w:szCs w:val="24"/>
        </w:rPr>
      </w:pPr>
    </w:p>
    <w:p w:rsidR="00B72D32" w:rsidRDefault="00CF7FFE" w:rsidP="00B23EE3">
      <w:pPr>
        <w:ind w:right="503"/>
        <w:rPr>
          <w:rFonts w:ascii="Times New Roman" w:hAnsi="Times New Roman"/>
          <w:b/>
          <w:color w:val="003366"/>
          <w:sz w:val="28"/>
          <w:szCs w:val="28"/>
        </w:rPr>
      </w:pPr>
      <w:r>
        <w:rPr>
          <w:rFonts w:ascii="Times New Roman" w:hAnsi="Times New Roman"/>
          <w:b/>
          <w:color w:val="003366"/>
          <w:sz w:val="28"/>
          <w:szCs w:val="28"/>
        </w:rPr>
        <w:t>B-</w:t>
      </w:r>
      <w:r w:rsidR="00B72D32" w:rsidRPr="00D108AC">
        <w:rPr>
          <w:rFonts w:ascii="Times New Roman" w:hAnsi="Times New Roman"/>
          <w:b/>
          <w:color w:val="003366"/>
          <w:sz w:val="28"/>
          <w:szCs w:val="28"/>
        </w:rPr>
        <w:t xml:space="preserve"> Yasal Yükümlülükler  ( Mevzuat Analizi )</w:t>
      </w:r>
    </w:p>
    <w:p w:rsidR="00B72D32" w:rsidRPr="00D108AC" w:rsidRDefault="00B72D32" w:rsidP="00B72D32">
      <w:pPr>
        <w:tabs>
          <w:tab w:val="left" w:pos="1365"/>
        </w:tabs>
        <w:autoSpaceDE w:val="0"/>
        <w:autoSpaceDN w:val="0"/>
        <w:adjustRightInd w:val="0"/>
        <w:spacing w:after="0" w:line="240" w:lineRule="auto"/>
        <w:rPr>
          <w:rFonts w:ascii="Times New Roman" w:hAnsi="Times New Roman"/>
          <w:color w:val="000000"/>
          <w:sz w:val="36"/>
          <w:szCs w:val="24"/>
        </w:rPr>
      </w:pPr>
      <w:r w:rsidRPr="00D108AC">
        <w:rPr>
          <w:rFonts w:ascii="Times New Roman" w:hAnsi="Times New Roman"/>
          <w:bCs/>
          <w:sz w:val="24"/>
          <w:szCs w:val="24"/>
        </w:rPr>
        <w:t xml:space="preserve"> Yasal Yükümlülükleri ve Mevzuat Analizi</w:t>
      </w:r>
    </w:p>
    <w:p w:rsidR="00B72D32" w:rsidRDefault="00B72D32" w:rsidP="00B23EE3">
      <w:pPr>
        <w:ind w:right="503"/>
        <w:rPr>
          <w:rFonts w:ascii="Times New Roman" w:hAnsi="Times New Roman"/>
          <w:b/>
          <w:color w:val="003366"/>
          <w:sz w:val="28"/>
          <w:szCs w:val="28"/>
        </w:rPr>
      </w:pPr>
    </w:p>
    <w:p w:rsidR="000524EA" w:rsidRPr="00C916C0" w:rsidRDefault="00A348E0" w:rsidP="000524EA">
      <w:pPr>
        <w:autoSpaceDE w:val="0"/>
        <w:autoSpaceDN w:val="0"/>
        <w:adjustRightInd w:val="0"/>
        <w:spacing w:after="0" w:line="360" w:lineRule="auto"/>
        <w:ind w:right="424" w:firstLine="709"/>
        <w:rPr>
          <w:rFonts w:ascii="Times New Roman" w:hAnsi="Times New Roman"/>
          <w:sz w:val="24"/>
          <w:szCs w:val="24"/>
        </w:rPr>
      </w:pPr>
      <w:r>
        <w:rPr>
          <w:rFonts w:ascii="Times New Roman" w:hAnsi="Times New Roman"/>
          <w:sz w:val="24"/>
          <w:szCs w:val="24"/>
        </w:rPr>
        <w:t>07.09.2013 tarih ve 28758</w:t>
      </w:r>
      <w:r w:rsidR="000524EA" w:rsidRPr="00C916C0">
        <w:rPr>
          <w:rFonts w:ascii="Times New Roman" w:hAnsi="Times New Roman"/>
          <w:sz w:val="24"/>
          <w:szCs w:val="24"/>
        </w:rPr>
        <w:t xml:space="preserve"> sayılı Resmi Gazetede yayımlanan Millî Eğitim Ba</w:t>
      </w:r>
      <w:r>
        <w:rPr>
          <w:rFonts w:ascii="Times New Roman" w:hAnsi="Times New Roman"/>
          <w:sz w:val="24"/>
          <w:szCs w:val="24"/>
        </w:rPr>
        <w:t>kanlığı, Ortaöğretim Kurumları</w:t>
      </w:r>
      <w:r w:rsidR="000524EA" w:rsidRPr="00C916C0">
        <w:rPr>
          <w:rFonts w:ascii="Times New Roman" w:hAnsi="Times New Roman"/>
          <w:sz w:val="24"/>
          <w:szCs w:val="24"/>
        </w:rPr>
        <w:t xml:space="preserve"> Y</w:t>
      </w:r>
      <w:r>
        <w:rPr>
          <w:rFonts w:ascii="Times New Roman" w:hAnsi="Times New Roman"/>
          <w:sz w:val="24"/>
          <w:szCs w:val="24"/>
        </w:rPr>
        <w:t>önetmeliğine göre Okulumuzun</w:t>
      </w:r>
      <w:r w:rsidR="000524EA" w:rsidRPr="00C916C0">
        <w:rPr>
          <w:rFonts w:ascii="Times New Roman" w:hAnsi="Times New Roman"/>
          <w:sz w:val="24"/>
          <w:szCs w:val="24"/>
        </w:rPr>
        <w:t xml:space="preserve"> görevleri:</w:t>
      </w:r>
    </w:p>
    <w:p w:rsidR="000524EA" w:rsidRPr="00C916C0" w:rsidRDefault="000524EA" w:rsidP="004B03B2">
      <w:pPr>
        <w:pStyle w:val="ListeParagraf"/>
        <w:numPr>
          <w:ilvl w:val="0"/>
          <w:numId w:val="4"/>
        </w:numPr>
        <w:spacing w:after="0" w:line="360" w:lineRule="auto"/>
        <w:ind w:left="0" w:right="-1" w:firstLine="426"/>
        <w:rPr>
          <w:rFonts w:ascii="Times New Roman" w:hAnsi="Times New Roman"/>
          <w:color w:val="000000"/>
          <w:sz w:val="24"/>
          <w:szCs w:val="24"/>
        </w:rPr>
      </w:pPr>
      <w:r w:rsidRPr="00C916C0">
        <w:rPr>
          <w:rFonts w:ascii="Times New Roman" w:hAnsi="Times New Roman"/>
          <w:color w:val="000000"/>
          <w:sz w:val="24"/>
          <w:szCs w:val="24"/>
        </w:rPr>
        <w:t>Kanun, tüzük, yönetmelik, yönerge, genelge, plân, program ve amirlerle kendile</w:t>
      </w:r>
      <w:r w:rsidRPr="00C916C0">
        <w:rPr>
          <w:rFonts w:ascii="Times New Roman" w:hAnsi="Times New Roman"/>
          <w:color w:val="000000"/>
          <w:sz w:val="24"/>
          <w:szCs w:val="24"/>
        </w:rPr>
        <w:softHyphen/>
        <w:t xml:space="preserve">rine verilen görevleri </w:t>
      </w:r>
      <w:r w:rsidR="00A348E0">
        <w:rPr>
          <w:rFonts w:ascii="Times New Roman" w:hAnsi="Times New Roman"/>
          <w:color w:val="000000"/>
          <w:sz w:val="24"/>
          <w:szCs w:val="24"/>
        </w:rPr>
        <w:t xml:space="preserve">yapmak sınavların </w:t>
      </w:r>
      <w:r w:rsidRPr="00C916C0">
        <w:rPr>
          <w:rFonts w:ascii="Times New Roman" w:hAnsi="Times New Roman"/>
          <w:color w:val="000000"/>
          <w:sz w:val="24"/>
          <w:szCs w:val="24"/>
        </w:rPr>
        <w:t>düzgün ve güven içerisinde geçmesini sağlamak.</w:t>
      </w:r>
    </w:p>
    <w:p w:rsidR="000524EA" w:rsidRPr="00C916C0" w:rsidRDefault="00A348E0" w:rsidP="004B03B2">
      <w:pPr>
        <w:pStyle w:val="ListeParagraf"/>
        <w:numPr>
          <w:ilvl w:val="0"/>
          <w:numId w:val="4"/>
        </w:numPr>
        <w:spacing w:after="0" w:line="360" w:lineRule="auto"/>
        <w:ind w:left="0" w:right="-1" w:firstLine="426"/>
        <w:jc w:val="both"/>
        <w:rPr>
          <w:rFonts w:ascii="Times New Roman" w:hAnsi="Times New Roman"/>
          <w:color w:val="000000"/>
          <w:sz w:val="24"/>
          <w:szCs w:val="24"/>
        </w:rPr>
      </w:pPr>
      <w:r>
        <w:rPr>
          <w:rFonts w:ascii="Times New Roman" w:hAnsi="Times New Roman"/>
          <w:color w:val="000000"/>
          <w:sz w:val="24"/>
          <w:szCs w:val="24"/>
        </w:rPr>
        <w:t>Okuldaki</w:t>
      </w:r>
      <w:r w:rsidR="000524EA" w:rsidRPr="00C916C0">
        <w:rPr>
          <w:rFonts w:ascii="Times New Roman" w:hAnsi="Times New Roman"/>
          <w:color w:val="000000"/>
          <w:sz w:val="24"/>
          <w:szCs w:val="24"/>
        </w:rPr>
        <w:t xml:space="preserve"> görevli personel için bilgi defteri ve formlarını tutmak, mevcut ve gelecek yılın öğretmen sayılarını ve diğer personel ihtiyacı</w:t>
      </w:r>
      <w:r>
        <w:rPr>
          <w:rFonts w:ascii="Times New Roman" w:hAnsi="Times New Roman"/>
          <w:color w:val="000000"/>
          <w:sz w:val="24"/>
          <w:szCs w:val="24"/>
        </w:rPr>
        <w:t>nı ilgili makamlara bildirmek.</w:t>
      </w:r>
    </w:p>
    <w:p w:rsidR="000524EA" w:rsidRPr="00C916C0" w:rsidRDefault="000524EA" w:rsidP="004B03B2">
      <w:pPr>
        <w:pStyle w:val="ListeParagraf"/>
        <w:numPr>
          <w:ilvl w:val="0"/>
          <w:numId w:val="4"/>
        </w:numPr>
        <w:spacing w:after="0" w:line="360" w:lineRule="auto"/>
        <w:ind w:left="0" w:right="-1" w:firstLine="426"/>
        <w:jc w:val="both"/>
        <w:rPr>
          <w:rFonts w:ascii="Times New Roman" w:hAnsi="Times New Roman"/>
          <w:color w:val="000000"/>
          <w:sz w:val="24"/>
          <w:szCs w:val="24"/>
        </w:rPr>
      </w:pPr>
      <w:r w:rsidRPr="00C916C0">
        <w:rPr>
          <w:rFonts w:ascii="Times New Roman" w:hAnsi="Times New Roman"/>
          <w:color w:val="000000"/>
          <w:sz w:val="24"/>
          <w:szCs w:val="24"/>
        </w:rPr>
        <w:t>Kanun, tüzük, yönetmelik, yönerge, program, genelge ve emirlerle tespit edilen eği</w:t>
      </w:r>
      <w:r w:rsidRPr="00C916C0">
        <w:rPr>
          <w:rFonts w:ascii="Times New Roman" w:hAnsi="Times New Roman"/>
          <w:color w:val="000000"/>
          <w:sz w:val="24"/>
          <w:szCs w:val="24"/>
        </w:rPr>
        <w:softHyphen/>
        <w:t xml:space="preserve">tim amaçlarının </w:t>
      </w:r>
      <w:r w:rsidR="00A348E0">
        <w:rPr>
          <w:rFonts w:ascii="Times New Roman" w:hAnsi="Times New Roman"/>
          <w:color w:val="000000"/>
          <w:sz w:val="24"/>
          <w:szCs w:val="24"/>
        </w:rPr>
        <w:t>okulumuzda</w:t>
      </w:r>
      <w:r w:rsidRPr="00C916C0">
        <w:rPr>
          <w:rFonts w:ascii="Times New Roman" w:hAnsi="Times New Roman"/>
          <w:color w:val="000000"/>
          <w:sz w:val="24"/>
          <w:szCs w:val="24"/>
        </w:rPr>
        <w:t xml:space="preserve"> gerçekleştirilmesini, Atatürk İlke ve İnkılâp</w:t>
      </w:r>
      <w:r w:rsidRPr="00C916C0">
        <w:rPr>
          <w:rFonts w:ascii="Times New Roman" w:hAnsi="Times New Roman"/>
          <w:color w:val="000000"/>
          <w:sz w:val="24"/>
          <w:szCs w:val="24"/>
        </w:rPr>
        <w:softHyphen/>
        <w:t>ları doğrultusunda yürütülmesini sağlamak, öğrencileri her türlü bölücü ve yıkıcı etkilerden korumak, öğrencilerin bilgi seviyesini yükseltmek, Türk dili, Türk tarihi, Türk kültürü ve güzel sanatlar alanındaki çalışmalar ile yakın</w:t>
      </w:r>
      <w:r w:rsidRPr="00C916C0">
        <w:rPr>
          <w:rFonts w:ascii="Times New Roman" w:hAnsi="Times New Roman"/>
          <w:color w:val="000000"/>
          <w:sz w:val="24"/>
          <w:szCs w:val="24"/>
        </w:rPr>
        <w:softHyphen/>
        <w:t>dan ilgilenmek.</w:t>
      </w:r>
    </w:p>
    <w:p w:rsidR="000524EA" w:rsidRPr="00C916C0" w:rsidRDefault="000524EA" w:rsidP="004B03B2">
      <w:pPr>
        <w:pStyle w:val="ListeParagraf"/>
        <w:numPr>
          <w:ilvl w:val="0"/>
          <w:numId w:val="4"/>
        </w:numPr>
        <w:spacing w:after="0" w:line="360" w:lineRule="auto"/>
        <w:ind w:left="0" w:right="-1" w:firstLine="426"/>
        <w:jc w:val="both"/>
        <w:rPr>
          <w:rFonts w:ascii="Times New Roman" w:hAnsi="Times New Roman"/>
          <w:color w:val="000000"/>
          <w:sz w:val="24"/>
          <w:szCs w:val="24"/>
        </w:rPr>
      </w:pPr>
      <w:r w:rsidRPr="00C916C0">
        <w:rPr>
          <w:rFonts w:ascii="Times New Roman" w:hAnsi="Times New Roman"/>
          <w:color w:val="000000"/>
          <w:sz w:val="24"/>
          <w:szCs w:val="24"/>
        </w:rPr>
        <w:t>Öğrencilerin problemleri hakkında yönetici, öğretmen, veli ve öğrencileri aydınlatmak, öğrencileri zararlı alışkanlıklardan ve yayınlardan korumak ve disi</w:t>
      </w:r>
      <w:r w:rsidR="00A348E0">
        <w:rPr>
          <w:rFonts w:ascii="Times New Roman" w:hAnsi="Times New Roman"/>
          <w:color w:val="000000"/>
          <w:sz w:val="24"/>
          <w:szCs w:val="24"/>
        </w:rPr>
        <w:t>plinsizliği önleyici tedbirleri</w:t>
      </w:r>
      <w:r w:rsidRPr="00C916C0">
        <w:rPr>
          <w:rFonts w:ascii="Times New Roman" w:hAnsi="Times New Roman"/>
          <w:color w:val="000000"/>
          <w:sz w:val="24"/>
          <w:szCs w:val="24"/>
        </w:rPr>
        <w:t xml:space="preserve"> almak.</w:t>
      </w:r>
    </w:p>
    <w:p w:rsidR="000524EA" w:rsidRPr="00C916C0" w:rsidRDefault="000524EA" w:rsidP="004B03B2">
      <w:pPr>
        <w:pStyle w:val="ListeParagraf"/>
        <w:numPr>
          <w:ilvl w:val="0"/>
          <w:numId w:val="4"/>
        </w:numPr>
        <w:spacing w:after="0" w:line="360" w:lineRule="auto"/>
        <w:ind w:left="0" w:right="-1" w:firstLine="426"/>
        <w:jc w:val="both"/>
        <w:rPr>
          <w:rFonts w:ascii="Times New Roman" w:hAnsi="Times New Roman"/>
          <w:color w:val="000000"/>
          <w:sz w:val="24"/>
          <w:szCs w:val="24"/>
        </w:rPr>
      </w:pPr>
      <w:r w:rsidRPr="00C916C0">
        <w:rPr>
          <w:rFonts w:ascii="Times New Roman" w:hAnsi="Times New Roman"/>
          <w:color w:val="000000"/>
          <w:sz w:val="24"/>
          <w:szCs w:val="24"/>
        </w:rPr>
        <w:t>Öğrencilere sağlık hizmetlerinin götürülmesini sağlamak, tüm öğretim kurumlarının beden eğitimi, spor, halk oyunları ve izcilik faaliyetlerine ait araç-gereç, ödül vb. ihtiyaçlarını gidermek.</w:t>
      </w:r>
    </w:p>
    <w:p w:rsidR="000524EA" w:rsidRPr="00C916C0" w:rsidRDefault="000524EA" w:rsidP="004B03B2">
      <w:pPr>
        <w:pStyle w:val="ListeParagraf"/>
        <w:numPr>
          <w:ilvl w:val="0"/>
          <w:numId w:val="4"/>
        </w:numPr>
        <w:spacing w:after="0" w:line="360" w:lineRule="auto"/>
        <w:ind w:left="0" w:right="-1" w:firstLine="426"/>
        <w:jc w:val="both"/>
        <w:rPr>
          <w:rFonts w:ascii="Times New Roman" w:hAnsi="Times New Roman"/>
          <w:color w:val="000000"/>
          <w:sz w:val="24"/>
          <w:szCs w:val="24"/>
        </w:rPr>
      </w:pPr>
      <w:r w:rsidRPr="00C916C0">
        <w:rPr>
          <w:rFonts w:ascii="Times New Roman" w:hAnsi="Times New Roman"/>
          <w:color w:val="000000"/>
          <w:sz w:val="24"/>
          <w:szCs w:val="24"/>
        </w:rPr>
        <w:t>O</w:t>
      </w:r>
      <w:r w:rsidR="00961E9F">
        <w:rPr>
          <w:rFonts w:ascii="Times New Roman" w:hAnsi="Times New Roman"/>
          <w:color w:val="000000"/>
          <w:sz w:val="24"/>
          <w:szCs w:val="24"/>
        </w:rPr>
        <w:t xml:space="preserve">kulumuzda </w:t>
      </w:r>
      <w:r w:rsidRPr="00C916C0">
        <w:rPr>
          <w:rFonts w:ascii="Times New Roman" w:hAnsi="Times New Roman"/>
          <w:color w:val="000000"/>
          <w:sz w:val="24"/>
          <w:szCs w:val="24"/>
        </w:rPr>
        <w:t>eğitim programlarının uygulanmasında görülen aksaklık</w:t>
      </w:r>
      <w:r w:rsidRPr="00C916C0">
        <w:rPr>
          <w:rFonts w:ascii="Times New Roman" w:hAnsi="Times New Roman"/>
          <w:color w:val="000000"/>
          <w:sz w:val="24"/>
          <w:szCs w:val="24"/>
        </w:rPr>
        <w:softHyphen/>
        <w:t>ları gidermek, aynı programı uygulayan okullar arasında öğrenci seviyeleri arasındaki farklılıkları or</w:t>
      </w:r>
      <w:r w:rsidRPr="00C916C0">
        <w:rPr>
          <w:rFonts w:ascii="Times New Roman" w:hAnsi="Times New Roman"/>
          <w:color w:val="000000"/>
          <w:sz w:val="24"/>
          <w:szCs w:val="24"/>
        </w:rPr>
        <w:softHyphen/>
        <w:t>taya çıkarmak, karşılaştırmalı sınavlar yaptırmak, öğretim metotlarının uygulanmasında birlik ve beraberliği sağlayarak ge</w:t>
      </w:r>
      <w:r w:rsidRPr="00C916C0">
        <w:rPr>
          <w:rFonts w:ascii="Times New Roman" w:hAnsi="Times New Roman"/>
          <w:color w:val="000000"/>
          <w:sz w:val="24"/>
          <w:szCs w:val="24"/>
        </w:rPr>
        <w:softHyphen/>
        <w:t>liştirmek ve sonuçları hakkında ilgili yerlere bilgi vermek.</w:t>
      </w:r>
    </w:p>
    <w:p w:rsidR="000524EA" w:rsidRPr="00C916C0" w:rsidRDefault="000524EA" w:rsidP="004B03B2">
      <w:pPr>
        <w:pStyle w:val="ListeParagraf"/>
        <w:numPr>
          <w:ilvl w:val="0"/>
          <w:numId w:val="4"/>
        </w:numPr>
        <w:spacing w:after="0" w:line="360" w:lineRule="auto"/>
        <w:ind w:left="709" w:right="-1" w:hanging="283"/>
        <w:jc w:val="both"/>
        <w:rPr>
          <w:rFonts w:ascii="Times New Roman" w:hAnsi="Times New Roman"/>
          <w:color w:val="000000"/>
          <w:sz w:val="24"/>
          <w:szCs w:val="24"/>
        </w:rPr>
      </w:pPr>
      <w:r>
        <w:rPr>
          <w:rFonts w:ascii="Times New Roman" w:hAnsi="Times New Roman"/>
          <w:color w:val="000000"/>
          <w:sz w:val="24"/>
          <w:szCs w:val="24"/>
        </w:rPr>
        <w:t>O</w:t>
      </w:r>
      <w:r w:rsidR="00101E8D">
        <w:rPr>
          <w:rFonts w:ascii="Times New Roman" w:hAnsi="Times New Roman"/>
          <w:color w:val="000000"/>
          <w:sz w:val="24"/>
          <w:szCs w:val="24"/>
        </w:rPr>
        <w:t>kulumuzda</w:t>
      </w:r>
      <w:r w:rsidRPr="00C916C0">
        <w:rPr>
          <w:rFonts w:ascii="Times New Roman" w:hAnsi="Times New Roman"/>
          <w:color w:val="000000"/>
          <w:sz w:val="24"/>
          <w:szCs w:val="24"/>
        </w:rPr>
        <w:t xml:space="preserve"> rehberlik servislerinin kurulmasını ve işleyişini sağlamak.</w:t>
      </w:r>
    </w:p>
    <w:p w:rsidR="000524EA" w:rsidRPr="00C916C0" w:rsidRDefault="000524EA" w:rsidP="004B03B2">
      <w:pPr>
        <w:pStyle w:val="ListeParagraf"/>
        <w:numPr>
          <w:ilvl w:val="0"/>
          <w:numId w:val="4"/>
        </w:numPr>
        <w:spacing w:after="0" w:line="360" w:lineRule="auto"/>
        <w:ind w:left="709" w:right="-2" w:hanging="283"/>
        <w:jc w:val="both"/>
        <w:rPr>
          <w:rFonts w:ascii="Times New Roman" w:hAnsi="Times New Roman"/>
          <w:color w:val="000000"/>
          <w:sz w:val="24"/>
          <w:szCs w:val="24"/>
        </w:rPr>
      </w:pPr>
      <w:r w:rsidRPr="00C916C0">
        <w:rPr>
          <w:rFonts w:ascii="Times New Roman" w:hAnsi="Times New Roman"/>
          <w:color w:val="000000"/>
          <w:sz w:val="24"/>
          <w:szCs w:val="24"/>
        </w:rPr>
        <w:t>Her türlü istatistikî bilginin toplanmasını, değerlendirilmesini sağlamak.</w:t>
      </w:r>
    </w:p>
    <w:p w:rsidR="000524EA" w:rsidRDefault="000524EA" w:rsidP="000524EA">
      <w:pPr>
        <w:ind w:right="503"/>
        <w:rPr>
          <w:rFonts w:ascii="Times New Roman" w:hAnsi="Times New Roman"/>
          <w:b/>
          <w:color w:val="003366"/>
          <w:sz w:val="28"/>
          <w:szCs w:val="28"/>
        </w:rPr>
      </w:pPr>
      <w:r w:rsidRPr="00C916C0">
        <w:rPr>
          <w:rFonts w:ascii="Times New Roman" w:hAnsi="Times New Roman"/>
          <w:color w:val="000000"/>
          <w:sz w:val="24"/>
          <w:szCs w:val="24"/>
        </w:rPr>
        <w:t>Okul/kurumlar için sivil savunma ile ilgili plân ve programları dü</w:t>
      </w:r>
      <w:r w:rsidRPr="00C916C0">
        <w:rPr>
          <w:rFonts w:ascii="Times New Roman" w:hAnsi="Times New Roman"/>
          <w:color w:val="000000"/>
          <w:sz w:val="24"/>
          <w:szCs w:val="24"/>
        </w:rPr>
        <w:softHyphen/>
        <w:t>zenlemek, Sivil Savunma Teşkilâtı ile koordinasyon sağlamak.</w:t>
      </w:r>
    </w:p>
    <w:p w:rsidR="0076445C" w:rsidRDefault="0076445C" w:rsidP="00CF7FFE">
      <w:pPr>
        <w:rPr>
          <w:rFonts w:ascii="Times New Roman" w:hAnsi="Times New Roman"/>
          <w:b/>
          <w:bCs/>
          <w:color w:val="003366"/>
          <w:sz w:val="28"/>
        </w:rPr>
      </w:pPr>
    </w:p>
    <w:p w:rsidR="0076445C" w:rsidRDefault="0076445C" w:rsidP="00CF7FFE">
      <w:pPr>
        <w:rPr>
          <w:rFonts w:ascii="Times New Roman" w:hAnsi="Times New Roman"/>
          <w:b/>
          <w:bCs/>
          <w:color w:val="003366"/>
          <w:sz w:val="28"/>
        </w:rPr>
      </w:pPr>
    </w:p>
    <w:p w:rsidR="0076445C" w:rsidRDefault="0076445C" w:rsidP="00CF7FFE">
      <w:pPr>
        <w:rPr>
          <w:rFonts w:ascii="Times New Roman" w:hAnsi="Times New Roman"/>
          <w:b/>
          <w:bCs/>
          <w:color w:val="003366"/>
          <w:sz w:val="28"/>
        </w:rPr>
      </w:pPr>
    </w:p>
    <w:p w:rsidR="0076445C" w:rsidRDefault="0076445C" w:rsidP="00CF7FFE">
      <w:pPr>
        <w:rPr>
          <w:rFonts w:ascii="Times New Roman" w:hAnsi="Times New Roman"/>
          <w:b/>
          <w:bCs/>
          <w:color w:val="003366"/>
          <w:sz w:val="28"/>
        </w:rPr>
      </w:pPr>
    </w:p>
    <w:p w:rsidR="00EA489E" w:rsidRPr="00CF7FFE" w:rsidRDefault="00CF7FFE" w:rsidP="00CF7FFE">
      <w:pPr>
        <w:rPr>
          <w:rFonts w:ascii="Times New Roman" w:hAnsi="Times New Roman"/>
          <w:b/>
          <w:bCs/>
          <w:color w:val="003366"/>
          <w:sz w:val="28"/>
        </w:rPr>
      </w:pPr>
      <w:r>
        <w:rPr>
          <w:rFonts w:ascii="Times New Roman" w:hAnsi="Times New Roman"/>
          <w:b/>
          <w:bCs/>
          <w:color w:val="003366"/>
          <w:sz w:val="28"/>
        </w:rPr>
        <w:t>C-</w:t>
      </w:r>
      <w:r w:rsidR="00EA489E" w:rsidRPr="00CF7FFE">
        <w:rPr>
          <w:rFonts w:ascii="Times New Roman" w:hAnsi="Times New Roman"/>
          <w:b/>
          <w:bCs/>
          <w:color w:val="003366"/>
          <w:sz w:val="28"/>
        </w:rPr>
        <w:t>Faaliyet Alanları, Ürün/Hizmetler</w:t>
      </w:r>
    </w:p>
    <w:p w:rsidR="00EA489E" w:rsidRPr="00D108AC" w:rsidRDefault="00EA489E" w:rsidP="00EA489E">
      <w:pPr>
        <w:pStyle w:val="ListeParagraf"/>
        <w:ind w:left="0"/>
        <w:rPr>
          <w:rFonts w:ascii="Times New Roman" w:hAnsi="Times New Roman"/>
          <w:b/>
          <w:bCs/>
          <w:color w:val="003366"/>
          <w:sz w:val="28"/>
        </w:rPr>
      </w:pPr>
    </w:p>
    <w:p w:rsidR="00EA489E" w:rsidRDefault="00EA489E" w:rsidP="00EA489E">
      <w:pPr>
        <w:pStyle w:val="ListeParagraf"/>
        <w:spacing w:after="0" w:line="240" w:lineRule="auto"/>
        <w:ind w:left="0"/>
        <w:rPr>
          <w:rFonts w:ascii="Times New Roman" w:hAnsi="Times New Roman"/>
          <w:bCs/>
          <w:sz w:val="24"/>
          <w:szCs w:val="24"/>
        </w:rPr>
      </w:pPr>
      <w:r w:rsidRPr="00D108AC">
        <w:rPr>
          <w:rFonts w:ascii="Times New Roman" w:hAnsi="Times New Roman"/>
          <w:bCs/>
          <w:sz w:val="24"/>
          <w:szCs w:val="24"/>
        </w:rPr>
        <w:t>Tablo 3: Okulun Faaliyet Alanları Ürün ve Hizmetleri</w:t>
      </w:r>
    </w:p>
    <w:p w:rsidR="00EA489E" w:rsidRDefault="00EA489E" w:rsidP="00EA489E">
      <w:pPr>
        <w:pStyle w:val="ListeParagraf"/>
        <w:spacing w:after="0" w:line="240" w:lineRule="auto"/>
        <w:ind w:left="0"/>
        <w:rPr>
          <w:rFonts w:ascii="Times New Roman" w:hAnsi="Times New Roman"/>
          <w:bCs/>
          <w:color w:val="003366"/>
          <w:sz w:val="28"/>
        </w:rPr>
      </w:pPr>
    </w:p>
    <w:tbl>
      <w:tblPr>
        <w:tblStyle w:val="AkGlgeleme-Vurgu13"/>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7133"/>
      </w:tblGrid>
      <w:tr w:rsidR="006F665E" w:rsidRPr="004C5116" w:rsidTr="00551CCF">
        <w:trPr>
          <w:cnfStyle w:val="100000000000"/>
          <w:cantSplit/>
          <w:trHeight w:val="283"/>
        </w:trPr>
        <w:tc>
          <w:tcPr>
            <w:cnfStyle w:val="001000000000"/>
            <w:tcW w:w="2965"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4C5116" w:rsidRDefault="006F665E" w:rsidP="00961E9F">
            <w:pPr>
              <w:autoSpaceDE w:val="0"/>
              <w:autoSpaceDN w:val="0"/>
              <w:adjustRightInd w:val="0"/>
              <w:rPr>
                <w:rFonts w:ascii="Times New Roman" w:hAnsi="Times New Roman"/>
                <w:color w:val="auto"/>
                <w:sz w:val="20"/>
                <w:szCs w:val="20"/>
                <w:lang w:eastAsia="tr-TR"/>
              </w:rPr>
            </w:pPr>
            <w:r w:rsidRPr="004C5116">
              <w:rPr>
                <w:rFonts w:ascii="Times New Roman" w:hAnsi="Times New Roman"/>
                <w:color w:val="auto"/>
                <w:sz w:val="20"/>
                <w:szCs w:val="20"/>
                <w:lang w:eastAsia="tr-TR"/>
              </w:rPr>
              <w:t xml:space="preserve">Faaliyet Alanı-1:     </w:t>
            </w:r>
          </w:p>
        </w:tc>
        <w:tc>
          <w:tcPr>
            <w:tcW w:w="11011"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4C5116" w:rsidRDefault="006F665E" w:rsidP="00961E9F">
            <w:pPr>
              <w:autoSpaceDE w:val="0"/>
              <w:autoSpaceDN w:val="0"/>
              <w:adjustRightInd w:val="0"/>
              <w:cnfStyle w:val="100000000000"/>
              <w:rPr>
                <w:rFonts w:ascii="Times New Roman" w:hAnsi="Times New Roman"/>
                <w:bCs w:val="0"/>
                <w:color w:val="auto"/>
                <w:sz w:val="20"/>
                <w:szCs w:val="20"/>
                <w:lang w:eastAsia="tr-TR"/>
              </w:rPr>
            </w:pPr>
            <w:r w:rsidRPr="004C5116">
              <w:rPr>
                <w:rFonts w:ascii="Times New Roman" w:hAnsi="Times New Roman"/>
                <w:color w:val="auto"/>
                <w:sz w:val="20"/>
                <w:szCs w:val="20"/>
                <w:lang w:eastAsia="tr-TR"/>
              </w:rPr>
              <w:t>Eğitim</w:t>
            </w:r>
            <w:r>
              <w:rPr>
                <w:rFonts w:ascii="Times New Roman" w:hAnsi="Times New Roman"/>
                <w:color w:val="auto"/>
                <w:sz w:val="20"/>
                <w:szCs w:val="20"/>
                <w:lang w:eastAsia="tr-TR"/>
              </w:rPr>
              <w:t>-</w:t>
            </w:r>
            <w:r w:rsidRPr="004C5116">
              <w:rPr>
                <w:rFonts w:ascii="Times New Roman" w:hAnsi="Times New Roman"/>
                <w:color w:val="auto"/>
                <w:sz w:val="20"/>
                <w:szCs w:val="20"/>
                <w:lang w:eastAsia="tr-TR"/>
              </w:rPr>
              <w:t xml:space="preserve"> Öğretim Hizmetlerinde Ortak Görevler</w:t>
            </w:r>
          </w:p>
        </w:tc>
      </w:tr>
      <w:tr w:rsidR="006F665E" w:rsidRPr="004C5116" w:rsidTr="00551CCF">
        <w:trPr>
          <w:cnfStyle w:val="000000100000"/>
          <w:cantSplit/>
          <w:trHeight w:val="283"/>
        </w:trPr>
        <w:tc>
          <w:tcPr>
            <w:cnfStyle w:val="001000000000"/>
            <w:tcW w:w="2965"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color w:val="auto"/>
                <w:sz w:val="20"/>
                <w:szCs w:val="20"/>
                <w:lang w:eastAsia="tr-TR"/>
              </w:rPr>
            </w:pPr>
            <w:r w:rsidRPr="004C5116">
              <w:rPr>
                <w:rFonts w:ascii="Times New Roman" w:hAnsi="Times New Roman"/>
                <w:b w:val="0"/>
                <w:color w:val="auto"/>
                <w:sz w:val="20"/>
                <w:szCs w:val="20"/>
                <w:lang w:eastAsia="tr-TR"/>
              </w:rPr>
              <w:t xml:space="preserve">Faaliyet Alanı-1.1.  </w:t>
            </w:r>
          </w:p>
        </w:tc>
        <w:tc>
          <w:tcPr>
            <w:tcW w:w="11011"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cnfStyle w:val="00000010000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Eğitimi geliştirmeye yönelik görevler</w:t>
            </w:r>
          </w:p>
        </w:tc>
      </w:tr>
      <w:tr w:rsidR="006F665E" w:rsidRPr="004C5116" w:rsidTr="00551CCF">
        <w:trPr>
          <w:cantSplit/>
          <w:trHeight w:val="283"/>
        </w:trPr>
        <w:tc>
          <w:tcPr>
            <w:cnfStyle w:val="001000000000"/>
            <w:tcW w:w="2965"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1.1.1.</w:t>
            </w:r>
          </w:p>
        </w:tc>
        <w:tc>
          <w:tcPr>
            <w:tcW w:w="11011"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cnfStyle w:val="00000000000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 öğretim programlarının uygulanmasını sağlamak, uygulama rehberleri hazırlamak,</w:t>
            </w:r>
          </w:p>
        </w:tc>
      </w:tr>
      <w:tr w:rsidR="006F665E" w:rsidRPr="004C5116" w:rsidTr="00551CCF">
        <w:trPr>
          <w:cnfStyle w:val="000000100000"/>
          <w:cantSplit/>
          <w:trHeight w:val="283"/>
        </w:trPr>
        <w:tc>
          <w:tcPr>
            <w:cnfStyle w:val="001000000000"/>
            <w:tcW w:w="2965"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w:t>
            </w:r>
            <w:r>
              <w:rPr>
                <w:rFonts w:ascii="Times New Roman" w:hAnsi="Times New Roman"/>
                <w:b w:val="0"/>
                <w:color w:val="auto"/>
                <w:sz w:val="20"/>
                <w:szCs w:val="20"/>
                <w:lang w:eastAsia="tr-TR"/>
              </w:rPr>
              <w:t>2</w:t>
            </w:r>
            <w:r w:rsidRPr="004C5116">
              <w:rPr>
                <w:rFonts w:ascii="Times New Roman" w:hAnsi="Times New Roman"/>
                <w:b w:val="0"/>
                <w:color w:val="auto"/>
                <w:sz w:val="20"/>
                <w:szCs w:val="20"/>
                <w:lang w:eastAsia="tr-TR"/>
              </w:rPr>
              <w:t>.</w:t>
            </w:r>
          </w:p>
        </w:tc>
        <w:tc>
          <w:tcPr>
            <w:tcW w:w="11011"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cnfStyle w:val="00000010000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Eğitimde fırsat eşitliğini sağlamak,</w:t>
            </w:r>
          </w:p>
        </w:tc>
      </w:tr>
      <w:tr w:rsidR="006F665E" w:rsidRPr="004C5116" w:rsidTr="00551CCF">
        <w:trPr>
          <w:cantSplit/>
          <w:trHeight w:val="283"/>
        </w:trPr>
        <w:tc>
          <w:tcPr>
            <w:cnfStyle w:val="001000000000"/>
            <w:tcW w:w="2965"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1.1.3</w:t>
            </w:r>
            <w:r w:rsidRPr="004C5116">
              <w:rPr>
                <w:rFonts w:ascii="Times New Roman" w:hAnsi="Times New Roman"/>
                <w:b w:val="0"/>
                <w:color w:val="auto"/>
                <w:sz w:val="20"/>
                <w:szCs w:val="20"/>
                <w:lang w:eastAsia="tr-TR"/>
              </w:rPr>
              <w:t>.</w:t>
            </w:r>
          </w:p>
        </w:tc>
        <w:tc>
          <w:tcPr>
            <w:tcW w:w="11011"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cnfStyle w:val="00000000000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Eğitime erişimi teşvik edecek ve artıracak çalışmalar yapmak,</w:t>
            </w:r>
          </w:p>
        </w:tc>
      </w:tr>
      <w:tr w:rsidR="006F665E" w:rsidRPr="004C5116" w:rsidTr="00551CCF">
        <w:trPr>
          <w:cnfStyle w:val="000000100000"/>
          <w:cantSplit/>
          <w:trHeight w:val="283"/>
        </w:trPr>
        <w:tc>
          <w:tcPr>
            <w:cnfStyle w:val="001000000000"/>
            <w:tcW w:w="2965"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1.1.4</w:t>
            </w:r>
            <w:r w:rsidRPr="004C5116">
              <w:rPr>
                <w:rFonts w:ascii="Times New Roman" w:hAnsi="Times New Roman"/>
                <w:b w:val="0"/>
                <w:color w:val="auto"/>
                <w:sz w:val="20"/>
                <w:szCs w:val="20"/>
                <w:lang w:eastAsia="tr-TR"/>
              </w:rPr>
              <w:t>.</w:t>
            </w:r>
          </w:p>
        </w:tc>
        <w:tc>
          <w:tcPr>
            <w:tcW w:w="11011"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cnfStyle w:val="000000100000"/>
              <w:rPr>
                <w:rFonts w:ascii="Times New Roman" w:hAnsi="Times New Roman"/>
                <w:color w:val="auto"/>
                <w:sz w:val="20"/>
                <w:szCs w:val="20"/>
                <w:lang w:eastAsia="tr-TR"/>
              </w:rPr>
            </w:pPr>
            <w:r w:rsidRPr="004C5116">
              <w:rPr>
                <w:rFonts w:ascii="Times New Roman" w:hAnsi="Times New Roman"/>
                <w:color w:val="auto"/>
                <w:sz w:val="20"/>
                <w:szCs w:val="20"/>
                <w:lang w:eastAsia="tr-TR"/>
              </w:rPr>
              <w:t>Eğitim hizmetlerinin yürütülmesinde verimliliği sağlamak,</w:t>
            </w:r>
          </w:p>
        </w:tc>
      </w:tr>
      <w:tr w:rsidR="006F665E" w:rsidRPr="004C5116" w:rsidTr="00551CCF">
        <w:trPr>
          <w:cantSplit/>
          <w:trHeight w:val="283"/>
        </w:trPr>
        <w:tc>
          <w:tcPr>
            <w:cnfStyle w:val="001000000000"/>
            <w:tcW w:w="2965"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1.1.5</w:t>
            </w:r>
            <w:r w:rsidRPr="004C5116">
              <w:rPr>
                <w:rFonts w:ascii="Times New Roman" w:hAnsi="Times New Roman"/>
                <w:b w:val="0"/>
                <w:color w:val="auto"/>
                <w:sz w:val="20"/>
                <w:szCs w:val="20"/>
                <w:lang w:eastAsia="tr-TR"/>
              </w:rPr>
              <w:t>.</w:t>
            </w:r>
          </w:p>
        </w:tc>
        <w:tc>
          <w:tcPr>
            <w:tcW w:w="11011"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cnfStyle w:val="00000000000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 kurumları ve öğrencilere yönelik araştırma geliştirme ve saha çalışmaları yapmak,</w:t>
            </w:r>
          </w:p>
        </w:tc>
      </w:tr>
      <w:tr w:rsidR="006F665E" w:rsidRPr="004C5116" w:rsidTr="00551CCF">
        <w:trPr>
          <w:cnfStyle w:val="000000100000"/>
          <w:cantSplit/>
          <w:trHeight w:val="283"/>
        </w:trPr>
        <w:tc>
          <w:tcPr>
            <w:cnfStyle w:val="001000000000"/>
            <w:tcW w:w="2965"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1.1.6</w:t>
            </w:r>
            <w:r w:rsidRPr="004C5116">
              <w:rPr>
                <w:rFonts w:ascii="Times New Roman" w:hAnsi="Times New Roman"/>
                <w:b w:val="0"/>
                <w:color w:val="auto"/>
                <w:sz w:val="20"/>
                <w:szCs w:val="20"/>
                <w:lang w:eastAsia="tr-TR"/>
              </w:rPr>
              <w:t>.</w:t>
            </w:r>
          </w:p>
        </w:tc>
        <w:tc>
          <w:tcPr>
            <w:tcW w:w="11011"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cnfStyle w:val="00000010000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 moral ortamını, okul ve kurum kültürünü ve öğrenme süreçlerini geliştirmek,</w:t>
            </w:r>
          </w:p>
        </w:tc>
      </w:tr>
      <w:tr w:rsidR="006F665E" w:rsidRPr="004C5116" w:rsidTr="00551CCF">
        <w:trPr>
          <w:cantSplit/>
          <w:trHeight w:val="283"/>
        </w:trPr>
        <w:tc>
          <w:tcPr>
            <w:cnfStyle w:val="001000000000"/>
            <w:tcW w:w="2965"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Pr>
                <w:rFonts w:ascii="Times New Roman" w:hAnsi="Times New Roman"/>
                <w:b w:val="0"/>
                <w:color w:val="auto"/>
                <w:sz w:val="20"/>
                <w:szCs w:val="20"/>
                <w:lang w:eastAsia="tr-TR"/>
              </w:rPr>
              <w:t>Sunulan Hizmet 1.1.7</w:t>
            </w:r>
            <w:r w:rsidRPr="004C5116">
              <w:rPr>
                <w:rFonts w:ascii="Times New Roman" w:hAnsi="Times New Roman"/>
                <w:b w:val="0"/>
                <w:color w:val="auto"/>
                <w:sz w:val="20"/>
                <w:szCs w:val="20"/>
                <w:lang w:eastAsia="tr-TR"/>
              </w:rPr>
              <w:t>.</w:t>
            </w:r>
          </w:p>
        </w:tc>
        <w:tc>
          <w:tcPr>
            <w:tcW w:w="11011" w:type="dxa"/>
            <w:shd w:val="clear" w:color="auto" w:fill="CCC0D9" w:themeFill="accent4" w:themeFillTint="66"/>
            <w:tcMar>
              <w:left w:w="28" w:type="dxa"/>
              <w:right w:w="28" w:type="dxa"/>
            </w:tcMar>
            <w:vAlign w:val="center"/>
          </w:tcPr>
          <w:p w:rsidR="006F665E" w:rsidRPr="004C5116" w:rsidRDefault="006F665E" w:rsidP="00961E9F">
            <w:pPr>
              <w:autoSpaceDE w:val="0"/>
              <w:autoSpaceDN w:val="0"/>
              <w:adjustRightInd w:val="0"/>
              <w:cnfStyle w:val="000000000000"/>
              <w:rPr>
                <w:rFonts w:ascii="Times New Roman" w:hAnsi="Times New Roman"/>
                <w:bCs/>
                <w:color w:val="auto"/>
                <w:sz w:val="20"/>
                <w:szCs w:val="20"/>
                <w:lang w:eastAsia="tr-TR"/>
              </w:rPr>
            </w:pPr>
            <w:r w:rsidRPr="004C5116">
              <w:rPr>
                <w:rFonts w:ascii="Times New Roman" w:hAnsi="Times New Roman"/>
                <w:color w:val="auto"/>
                <w:sz w:val="20"/>
                <w:szCs w:val="20"/>
                <w:lang w:eastAsia="tr-TR"/>
              </w:rPr>
              <w:t>Eğitime ilişkin projeler geliştirmek, uygulamak ve sonuçlarından yararlanmak,</w:t>
            </w:r>
          </w:p>
        </w:tc>
      </w:tr>
      <w:tr w:rsidR="006F665E" w:rsidRPr="00882893" w:rsidTr="00551CCF">
        <w:trPr>
          <w:cnfStyle w:val="000000100000"/>
          <w:cantSplit/>
          <w:trHeight w:val="283"/>
        </w:trPr>
        <w:tc>
          <w:tcPr>
            <w:cnfStyle w:val="001000000000"/>
            <w:tcW w:w="2965" w:type="dxa"/>
            <w:tcBorders>
              <w:left w:val="none" w:sz="0" w:space="0" w:color="auto"/>
              <w:right w:val="none" w:sz="0" w:space="0" w:color="auto"/>
            </w:tcBorders>
            <w:shd w:val="clear" w:color="auto" w:fill="auto"/>
            <w:tcMar>
              <w:left w:w="28" w:type="dxa"/>
              <w:right w:w="28" w:type="dxa"/>
            </w:tcMar>
            <w:vAlign w:val="center"/>
          </w:tcPr>
          <w:p w:rsidR="006F665E" w:rsidRPr="004C5116" w:rsidRDefault="006F665E" w:rsidP="00961E9F">
            <w:pPr>
              <w:autoSpaceDE w:val="0"/>
              <w:autoSpaceDN w:val="0"/>
              <w:adjustRightInd w:val="0"/>
              <w:rPr>
                <w:rFonts w:ascii="Times New Roman" w:hAnsi="Times New Roman"/>
                <w:b w:val="0"/>
                <w:bCs w:val="0"/>
                <w:color w:val="auto"/>
                <w:sz w:val="20"/>
                <w:szCs w:val="20"/>
                <w:lang w:eastAsia="tr-TR"/>
              </w:rPr>
            </w:pPr>
            <w:r w:rsidRPr="004C5116">
              <w:rPr>
                <w:rFonts w:ascii="Times New Roman" w:hAnsi="Times New Roman"/>
                <w:b w:val="0"/>
                <w:color w:val="auto"/>
                <w:sz w:val="20"/>
                <w:szCs w:val="20"/>
                <w:lang w:eastAsia="tr-TR"/>
              </w:rPr>
              <w:t>Sunulan Hizmet 1.1.</w:t>
            </w:r>
            <w:r w:rsidR="00340019">
              <w:rPr>
                <w:rFonts w:ascii="Times New Roman" w:hAnsi="Times New Roman"/>
                <w:b w:val="0"/>
                <w:color w:val="auto"/>
                <w:sz w:val="20"/>
                <w:szCs w:val="20"/>
                <w:lang w:eastAsia="tr-TR"/>
              </w:rPr>
              <w:t>8</w:t>
            </w:r>
          </w:p>
        </w:tc>
        <w:tc>
          <w:tcPr>
            <w:tcW w:w="11011" w:type="dxa"/>
            <w:tcBorders>
              <w:left w:val="none" w:sz="0" w:space="0" w:color="auto"/>
              <w:right w:val="none" w:sz="0" w:space="0" w:color="auto"/>
            </w:tcBorders>
            <w:shd w:val="clear" w:color="auto" w:fill="auto"/>
            <w:tcMar>
              <w:left w:w="28" w:type="dxa"/>
              <w:right w:w="28" w:type="dxa"/>
            </w:tcMar>
            <w:vAlign w:val="center"/>
          </w:tcPr>
          <w:p w:rsidR="006F665E" w:rsidRPr="00882893" w:rsidRDefault="006F665E" w:rsidP="00961E9F">
            <w:pPr>
              <w:autoSpaceDE w:val="0"/>
              <w:autoSpaceDN w:val="0"/>
              <w:adjustRightInd w:val="0"/>
              <w:cnfStyle w:val="000000100000"/>
              <w:rPr>
                <w:rFonts w:ascii="Times New Roman" w:hAnsi="Times New Roman"/>
                <w:color w:val="auto"/>
                <w:sz w:val="20"/>
                <w:szCs w:val="20"/>
                <w:lang w:eastAsia="tr-TR"/>
              </w:rPr>
            </w:pPr>
            <w:r w:rsidRPr="004C5116">
              <w:rPr>
                <w:rFonts w:ascii="Times New Roman" w:hAnsi="Times New Roman"/>
                <w:color w:val="auto"/>
                <w:sz w:val="20"/>
                <w:szCs w:val="20"/>
                <w:lang w:eastAsia="tr-TR"/>
              </w:rPr>
              <w:t>Etkili ve öğrenci merkezli eğitimi geliştirmek ve iyi uygulamaları teşvik etmek.</w:t>
            </w:r>
          </w:p>
        </w:tc>
      </w:tr>
    </w:tbl>
    <w:p w:rsidR="006F665E" w:rsidRDefault="006F665E"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967"/>
        <w:gridCol w:w="7133"/>
      </w:tblGrid>
      <w:tr w:rsidR="006F665E" w:rsidRPr="003D185F" w:rsidTr="00551CCF">
        <w:trPr>
          <w:cnfStyle w:val="000000100000"/>
          <w:cantSplit/>
          <w:trHeight w:val="283"/>
        </w:trPr>
        <w:tc>
          <w:tcPr>
            <w:cnfStyle w:val="001000000000"/>
            <w:tcW w:w="3007" w:type="dxa"/>
            <w:tcBorders>
              <w:left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autoSpaceDE w:val="0"/>
              <w:autoSpaceDN w:val="0"/>
              <w:adjustRightInd w:val="0"/>
              <w:rPr>
                <w:rFonts w:ascii="Times New Roman" w:hAnsi="Times New Roman"/>
                <w:color w:val="auto"/>
                <w:sz w:val="20"/>
                <w:szCs w:val="20"/>
                <w:lang w:eastAsia="tr-TR"/>
              </w:rPr>
            </w:pPr>
            <w:r w:rsidRPr="003D185F">
              <w:rPr>
                <w:rFonts w:ascii="Times New Roman" w:hAnsi="Times New Roman"/>
                <w:color w:val="auto"/>
                <w:sz w:val="20"/>
                <w:szCs w:val="20"/>
                <w:lang w:eastAsia="tr-TR"/>
              </w:rPr>
              <w:t xml:space="preserve">Faaliyet Alanı-1:     </w:t>
            </w:r>
          </w:p>
        </w:tc>
        <w:tc>
          <w:tcPr>
            <w:tcW w:w="11012" w:type="dxa"/>
            <w:tcBorders>
              <w:left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
                <w:bCs/>
                <w:color w:val="auto"/>
                <w:sz w:val="20"/>
                <w:szCs w:val="20"/>
                <w:lang w:eastAsia="tr-TR"/>
              </w:rPr>
            </w:pPr>
            <w:r w:rsidRPr="003D185F">
              <w:rPr>
                <w:rFonts w:ascii="Times New Roman" w:hAnsi="Times New Roman"/>
                <w:b/>
                <w:color w:val="auto"/>
                <w:sz w:val="20"/>
                <w:szCs w:val="20"/>
                <w:lang w:eastAsia="tr-TR"/>
              </w:rPr>
              <w:t>Eğitim</w:t>
            </w:r>
            <w:r>
              <w:rPr>
                <w:rFonts w:ascii="Times New Roman" w:hAnsi="Times New Roman"/>
                <w:b/>
                <w:color w:val="auto"/>
                <w:sz w:val="20"/>
                <w:szCs w:val="20"/>
                <w:lang w:eastAsia="tr-TR"/>
              </w:rPr>
              <w:t>-</w:t>
            </w:r>
            <w:r w:rsidRPr="003D185F">
              <w:rPr>
                <w:rFonts w:ascii="Times New Roman" w:hAnsi="Times New Roman"/>
                <w:b/>
                <w:color w:val="auto"/>
                <w:sz w:val="20"/>
                <w:szCs w:val="20"/>
                <w:lang w:eastAsia="tr-TR"/>
              </w:rPr>
              <w:t xml:space="preserve"> Öğretim Hizmetlerinde Ortak Görevler</w:t>
            </w:r>
          </w:p>
        </w:tc>
      </w:tr>
      <w:tr w:rsidR="006F665E" w:rsidRPr="003D185F" w:rsidTr="00551CCF">
        <w:trPr>
          <w:cantSplit/>
          <w:trHeight w:val="283"/>
        </w:trPr>
        <w:tc>
          <w:tcPr>
            <w:cnfStyle w:val="001000000000"/>
            <w:tcW w:w="3007" w:type="dxa"/>
            <w:shd w:val="clear" w:color="auto" w:fill="auto"/>
            <w:tcMar>
              <w:left w:w="28" w:type="dxa"/>
              <w:right w:w="28" w:type="dxa"/>
            </w:tcMar>
            <w:vAlign w:val="center"/>
          </w:tcPr>
          <w:p w:rsidR="006F665E" w:rsidRPr="003D185F" w:rsidRDefault="006F665E" w:rsidP="00961E9F">
            <w:pPr>
              <w:autoSpaceDE w:val="0"/>
              <w:autoSpaceDN w:val="0"/>
              <w:adjustRightInd w:val="0"/>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Faaliyet Alanı-1.2.</w:t>
            </w:r>
          </w:p>
        </w:tc>
        <w:tc>
          <w:tcPr>
            <w:tcW w:w="11012" w:type="dxa"/>
            <w:shd w:val="clear" w:color="auto" w:fill="auto"/>
            <w:tcMar>
              <w:left w:w="28" w:type="dxa"/>
              <w:right w:w="28" w:type="dxa"/>
            </w:tcMar>
            <w:vAlign w:val="center"/>
          </w:tcPr>
          <w:p w:rsidR="006F665E" w:rsidRPr="003D185F" w:rsidRDefault="00551CCF" w:rsidP="00961E9F">
            <w:pPr>
              <w:autoSpaceDE w:val="0"/>
              <w:autoSpaceDN w:val="0"/>
              <w:adjustRightInd w:val="0"/>
              <w:cnfStyle w:val="000000000000"/>
              <w:rPr>
                <w:rFonts w:ascii="Times New Roman" w:hAnsi="Times New Roman"/>
                <w:bCs/>
                <w:color w:val="auto"/>
                <w:sz w:val="20"/>
                <w:szCs w:val="20"/>
                <w:lang w:eastAsia="tr-TR"/>
              </w:rPr>
            </w:pPr>
            <w:r>
              <w:rPr>
                <w:rFonts w:ascii="Times New Roman" w:hAnsi="Times New Roman"/>
                <w:color w:val="auto"/>
                <w:sz w:val="20"/>
                <w:szCs w:val="20"/>
                <w:lang w:eastAsia="tr-TR"/>
              </w:rPr>
              <w:t xml:space="preserve">Kurumumuza </w:t>
            </w:r>
            <w:r w:rsidR="006F665E" w:rsidRPr="003D185F">
              <w:rPr>
                <w:rFonts w:ascii="Times New Roman" w:hAnsi="Times New Roman"/>
                <w:color w:val="auto"/>
                <w:sz w:val="20"/>
                <w:szCs w:val="20"/>
                <w:lang w:eastAsia="tr-TR"/>
              </w:rPr>
              <w:t xml:space="preserve"> yönelik görevler</w:t>
            </w:r>
          </w:p>
        </w:tc>
      </w:tr>
      <w:tr w:rsidR="006F665E" w:rsidRPr="003D185F" w:rsidTr="00551CCF">
        <w:trPr>
          <w:cnfStyle w:val="000000100000"/>
          <w:cantSplit/>
          <w:trHeight w:val="283"/>
        </w:trPr>
        <w:tc>
          <w:tcPr>
            <w:cnfStyle w:val="001000000000"/>
            <w:tcW w:w="3007"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rPr>
                <w:rFonts w:ascii="Times New Roman" w:hAnsi="Times New Roman"/>
                <w:b w:val="0"/>
                <w:bCs w:val="0"/>
                <w:color w:val="auto"/>
                <w:sz w:val="20"/>
                <w:szCs w:val="20"/>
                <w:lang w:eastAsia="tr-TR"/>
              </w:rPr>
            </w:pPr>
            <w:r w:rsidRPr="003D185F">
              <w:rPr>
                <w:rFonts w:ascii="Times New Roman" w:hAnsi="Times New Roman"/>
                <w:b w:val="0"/>
                <w:color w:val="auto"/>
                <w:sz w:val="20"/>
                <w:szCs w:val="20"/>
                <w:lang w:eastAsia="tr-TR"/>
              </w:rPr>
              <w:t>Sunulan</w:t>
            </w:r>
            <w:r>
              <w:rPr>
                <w:rFonts w:ascii="Times New Roman" w:hAnsi="Times New Roman"/>
                <w:b w:val="0"/>
                <w:color w:val="auto"/>
                <w:sz w:val="20"/>
                <w:szCs w:val="20"/>
                <w:lang w:eastAsia="tr-TR"/>
              </w:rPr>
              <w:t xml:space="preserve"> </w:t>
            </w:r>
            <w:r w:rsidRPr="003D185F">
              <w:rPr>
                <w:rFonts w:ascii="Times New Roman" w:hAnsi="Times New Roman"/>
                <w:b w:val="0"/>
                <w:color w:val="auto"/>
                <w:sz w:val="20"/>
                <w:szCs w:val="20"/>
                <w:lang w:eastAsia="tr-TR"/>
              </w:rPr>
              <w:t>Hizmet 1.2.1.</w:t>
            </w:r>
          </w:p>
        </w:tc>
        <w:tc>
          <w:tcPr>
            <w:tcW w:w="11012"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color w:val="auto"/>
                <w:sz w:val="20"/>
                <w:szCs w:val="20"/>
                <w:lang w:eastAsia="tr-TR"/>
              </w:rPr>
            </w:pPr>
            <w:r w:rsidRPr="003D185F">
              <w:rPr>
                <w:rFonts w:ascii="Times New Roman" w:hAnsi="Times New Roman"/>
                <w:color w:val="auto"/>
                <w:sz w:val="20"/>
                <w:szCs w:val="20"/>
                <w:lang w:eastAsia="tr-TR"/>
              </w:rPr>
              <w:t>Eğitim ortamlarının fiziki imkânlarını geliştirmek,</w:t>
            </w:r>
          </w:p>
        </w:tc>
      </w:tr>
      <w:tr w:rsidR="006F665E" w:rsidRPr="003D185F" w:rsidTr="00551CCF">
        <w:trPr>
          <w:cantSplit/>
          <w:trHeight w:val="283"/>
        </w:trPr>
        <w:tc>
          <w:tcPr>
            <w:cnfStyle w:val="001000000000"/>
            <w:tcW w:w="3007"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1.2.</w:t>
            </w:r>
            <w:r>
              <w:rPr>
                <w:rFonts w:ascii="Times New Roman" w:hAnsi="Times New Roman"/>
                <w:b w:val="0"/>
                <w:color w:val="auto"/>
                <w:sz w:val="20"/>
                <w:szCs w:val="20"/>
                <w:lang w:eastAsia="tr-TR"/>
              </w:rPr>
              <w:t>2</w:t>
            </w:r>
            <w:r w:rsidRPr="003D185F">
              <w:rPr>
                <w:rFonts w:ascii="Times New Roman" w:hAnsi="Times New Roman"/>
                <w:b w:val="0"/>
                <w:color w:val="auto"/>
                <w:sz w:val="20"/>
                <w:szCs w:val="20"/>
                <w:lang w:eastAsia="tr-TR"/>
              </w:rPr>
              <w:t>.</w:t>
            </w:r>
          </w:p>
        </w:tc>
        <w:tc>
          <w:tcPr>
            <w:tcW w:w="11012"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Öğrencilere barınma hizmeti sunulan eğitim kurumlarında bu hizmeti yürütmek,</w:t>
            </w:r>
          </w:p>
        </w:tc>
      </w:tr>
      <w:tr w:rsidR="006F665E" w:rsidRPr="003D185F" w:rsidTr="00551CCF">
        <w:trPr>
          <w:cnfStyle w:val="000000100000"/>
          <w:cantSplit/>
          <w:trHeight w:val="283"/>
        </w:trPr>
        <w:tc>
          <w:tcPr>
            <w:cnfStyle w:val="001000000000"/>
            <w:tcW w:w="3007"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w:t>
            </w:r>
            <w:r w:rsidR="00340019">
              <w:rPr>
                <w:rFonts w:ascii="Times New Roman" w:hAnsi="Times New Roman"/>
                <w:b w:val="0"/>
                <w:color w:val="auto"/>
                <w:sz w:val="20"/>
                <w:szCs w:val="20"/>
                <w:lang w:eastAsia="tr-TR"/>
              </w:rPr>
              <w:t>met 1.2.3</w:t>
            </w:r>
          </w:p>
        </w:tc>
        <w:tc>
          <w:tcPr>
            <w:tcW w:w="11012"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Eğitim kurumlarının idari kapasite ve yönetim kalitesinin geliştirilmesini sağlamak,</w:t>
            </w:r>
          </w:p>
        </w:tc>
      </w:tr>
      <w:tr w:rsidR="006F665E" w:rsidRPr="003D185F" w:rsidTr="00551CCF">
        <w:trPr>
          <w:cantSplit/>
          <w:trHeight w:val="283"/>
        </w:trPr>
        <w:tc>
          <w:tcPr>
            <w:cnfStyle w:val="001000000000"/>
            <w:tcW w:w="3007" w:type="dxa"/>
            <w:shd w:val="clear" w:color="auto" w:fill="CCC0D9" w:themeFill="accent4" w:themeFillTint="66"/>
            <w:tcMar>
              <w:left w:w="28" w:type="dxa"/>
              <w:right w:w="28" w:type="dxa"/>
            </w:tcMar>
            <w:vAlign w:val="center"/>
          </w:tcPr>
          <w:p w:rsidR="006F665E" w:rsidRPr="003D185F" w:rsidRDefault="00340019" w:rsidP="00961E9F">
            <w:pPr>
              <w:rPr>
                <w:rFonts w:ascii="Times New Roman" w:hAnsi="Times New Roman"/>
                <w:b w:val="0"/>
                <w:color w:val="auto"/>
                <w:sz w:val="20"/>
                <w:szCs w:val="20"/>
              </w:rPr>
            </w:pPr>
            <w:r>
              <w:rPr>
                <w:rFonts w:ascii="Times New Roman" w:hAnsi="Times New Roman"/>
                <w:b w:val="0"/>
                <w:color w:val="auto"/>
                <w:sz w:val="20"/>
                <w:szCs w:val="20"/>
                <w:lang w:eastAsia="tr-TR"/>
              </w:rPr>
              <w:t>Sunulan Hizmet 1.2.4</w:t>
            </w:r>
            <w:r w:rsidR="006F665E" w:rsidRPr="003D185F">
              <w:rPr>
                <w:rFonts w:ascii="Times New Roman" w:hAnsi="Times New Roman"/>
                <w:b w:val="0"/>
                <w:color w:val="auto"/>
                <w:sz w:val="20"/>
                <w:szCs w:val="20"/>
                <w:lang w:eastAsia="tr-TR"/>
              </w:rPr>
              <w:t>.</w:t>
            </w:r>
          </w:p>
        </w:tc>
        <w:tc>
          <w:tcPr>
            <w:tcW w:w="11012" w:type="dxa"/>
            <w:shd w:val="clear" w:color="auto" w:fill="CCC0D9" w:themeFill="accent4" w:themeFillTint="66"/>
            <w:tcMar>
              <w:left w:w="28" w:type="dxa"/>
              <w:right w:w="28" w:type="dxa"/>
            </w:tcMar>
            <w:vAlign w:val="center"/>
          </w:tcPr>
          <w:p w:rsidR="006F665E" w:rsidRPr="003D185F" w:rsidRDefault="00551CCF" w:rsidP="00961E9F">
            <w:pPr>
              <w:autoSpaceDE w:val="0"/>
              <w:autoSpaceDN w:val="0"/>
              <w:adjustRightInd w:val="0"/>
              <w:cnfStyle w:val="000000000000"/>
              <w:rPr>
                <w:rFonts w:ascii="Times New Roman" w:hAnsi="Times New Roman"/>
                <w:color w:val="auto"/>
                <w:sz w:val="20"/>
                <w:szCs w:val="20"/>
                <w:lang w:eastAsia="tr-TR"/>
              </w:rPr>
            </w:pPr>
            <w:r>
              <w:rPr>
                <w:rFonts w:ascii="Times New Roman" w:hAnsi="Times New Roman"/>
                <w:color w:val="auto"/>
                <w:sz w:val="20"/>
                <w:szCs w:val="20"/>
                <w:lang w:eastAsia="tr-TR"/>
              </w:rPr>
              <w:t>Okulda</w:t>
            </w:r>
            <w:r w:rsidR="006F665E" w:rsidRPr="003D185F">
              <w:rPr>
                <w:rFonts w:ascii="Times New Roman" w:hAnsi="Times New Roman"/>
                <w:color w:val="auto"/>
                <w:sz w:val="20"/>
                <w:szCs w:val="20"/>
                <w:lang w:eastAsia="tr-TR"/>
              </w:rPr>
              <w:t>ki</w:t>
            </w:r>
            <w:r>
              <w:rPr>
                <w:rFonts w:ascii="Times New Roman" w:hAnsi="Times New Roman"/>
                <w:color w:val="auto"/>
                <w:sz w:val="20"/>
                <w:szCs w:val="20"/>
                <w:lang w:eastAsia="tr-TR"/>
              </w:rPr>
              <w:t xml:space="preserve"> </w:t>
            </w:r>
            <w:r w:rsidR="006F665E" w:rsidRPr="003D185F">
              <w:rPr>
                <w:rFonts w:ascii="Times New Roman" w:hAnsi="Times New Roman"/>
                <w:color w:val="auto"/>
                <w:sz w:val="20"/>
                <w:szCs w:val="20"/>
                <w:lang w:eastAsia="tr-TR"/>
              </w:rPr>
              <w:t xml:space="preserve"> iyi uygulama örneklerini teşvik etmek, yaygınlaşmasını sağlamak,</w:t>
            </w:r>
          </w:p>
        </w:tc>
      </w:tr>
      <w:tr w:rsidR="006F665E" w:rsidRPr="003D185F" w:rsidTr="00551CCF">
        <w:trPr>
          <w:cnfStyle w:val="000000100000"/>
          <w:cantSplit/>
          <w:trHeight w:val="283"/>
        </w:trPr>
        <w:tc>
          <w:tcPr>
            <w:cnfStyle w:val="001000000000"/>
            <w:tcW w:w="3007" w:type="dxa"/>
            <w:shd w:val="clear" w:color="auto" w:fill="auto"/>
            <w:tcMar>
              <w:left w:w="28" w:type="dxa"/>
              <w:right w:w="28" w:type="dxa"/>
            </w:tcMar>
            <w:vAlign w:val="center"/>
          </w:tcPr>
          <w:p w:rsidR="006F665E" w:rsidRPr="003D185F" w:rsidRDefault="00340019" w:rsidP="00961E9F">
            <w:pPr>
              <w:rPr>
                <w:rFonts w:ascii="Times New Roman" w:hAnsi="Times New Roman"/>
                <w:b w:val="0"/>
                <w:color w:val="auto"/>
                <w:sz w:val="20"/>
                <w:szCs w:val="20"/>
              </w:rPr>
            </w:pPr>
            <w:r>
              <w:rPr>
                <w:rFonts w:ascii="Times New Roman" w:hAnsi="Times New Roman"/>
                <w:b w:val="0"/>
                <w:color w:val="auto"/>
                <w:sz w:val="20"/>
                <w:szCs w:val="20"/>
                <w:lang w:eastAsia="tr-TR"/>
              </w:rPr>
              <w:t>Sunulan Hizmet 1.2.5</w:t>
            </w:r>
            <w:r w:rsidR="006F665E" w:rsidRPr="003D185F">
              <w:rPr>
                <w:rFonts w:ascii="Times New Roman" w:hAnsi="Times New Roman"/>
                <w:b w:val="0"/>
                <w:color w:val="auto"/>
                <w:sz w:val="20"/>
                <w:szCs w:val="20"/>
                <w:lang w:eastAsia="tr-TR"/>
              </w:rPr>
              <w:t>.</w:t>
            </w:r>
          </w:p>
        </w:tc>
        <w:tc>
          <w:tcPr>
            <w:tcW w:w="11012" w:type="dxa"/>
            <w:shd w:val="clear" w:color="auto" w:fill="auto"/>
            <w:tcMar>
              <w:left w:w="28" w:type="dxa"/>
              <w:right w:w="28" w:type="dxa"/>
            </w:tcMar>
            <w:vAlign w:val="center"/>
          </w:tcPr>
          <w:p w:rsidR="006F665E" w:rsidRPr="003D185F" w:rsidRDefault="00551CCF" w:rsidP="00961E9F">
            <w:pPr>
              <w:autoSpaceDE w:val="0"/>
              <w:autoSpaceDN w:val="0"/>
              <w:adjustRightInd w:val="0"/>
              <w:cnfStyle w:val="000000100000"/>
              <w:rPr>
                <w:rFonts w:ascii="Times New Roman" w:hAnsi="Times New Roman"/>
                <w:color w:val="auto"/>
                <w:sz w:val="20"/>
                <w:szCs w:val="20"/>
                <w:lang w:eastAsia="tr-TR"/>
              </w:rPr>
            </w:pPr>
            <w:r>
              <w:rPr>
                <w:rFonts w:ascii="Times New Roman" w:hAnsi="Times New Roman"/>
                <w:color w:val="auto"/>
                <w:sz w:val="20"/>
                <w:szCs w:val="20"/>
                <w:lang w:eastAsia="tr-TR"/>
              </w:rPr>
              <w:t xml:space="preserve"> Okulumuz ile diğer kurumlar arasındaki </w:t>
            </w:r>
            <w:r w:rsidR="006F665E" w:rsidRPr="003D185F">
              <w:rPr>
                <w:rFonts w:ascii="Times New Roman" w:hAnsi="Times New Roman"/>
                <w:color w:val="auto"/>
                <w:sz w:val="20"/>
                <w:szCs w:val="20"/>
                <w:lang w:eastAsia="tr-TR"/>
              </w:rPr>
              <w:t xml:space="preserve"> sayısal farklılıkları giderecek tedbirler almak,</w:t>
            </w:r>
          </w:p>
        </w:tc>
      </w:tr>
      <w:tr w:rsidR="006F665E" w:rsidRPr="003D185F" w:rsidTr="00551CCF">
        <w:trPr>
          <w:cantSplit/>
          <w:trHeight w:val="283"/>
        </w:trPr>
        <w:tc>
          <w:tcPr>
            <w:cnfStyle w:val="001000000000"/>
            <w:tcW w:w="3007" w:type="dxa"/>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Pr>
                <w:rFonts w:ascii="Times New Roman" w:hAnsi="Times New Roman"/>
                <w:b w:val="0"/>
                <w:color w:val="auto"/>
                <w:sz w:val="20"/>
                <w:szCs w:val="20"/>
                <w:lang w:eastAsia="tr-TR"/>
              </w:rPr>
              <w:t>Sunul</w:t>
            </w:r>
            <w:r w:rsidR="00340019">
              <w:rPr>
                <w:rFonts w:ascii="Times New Roman" w:hAnsi="Times New Roman"/>
                <w:b w:val="0"/>
                <w:color w:val="auto"/>
                <w:sz w:val="20"/>
                <w:szCs w:val="20"/>
                <w:lang w:eastAsia="tr-TR"/>
              </w:rPr>
              <w:t>an Hizmet 1.2.6</w:t>
            </w:r>
            <w:r w:rsidRPr="003D185F">
              <w:rPr>
                <w:rFonts w:ascii="Times New Roman" w:hAnsi="Times New Roman"/>
                <w:b w:val="0"/>
                <w:color w:val="auto"/>
                <w:sz w:val="20"/>
                <w:szCs w:val="20"/>
                <w:lang w:eastAsia="tr-TR"/>
              </w:rPr>
              <w:t>.</w:t>
            </w:r>
          </w:p>
        </w:tc>
        <w:tc>
          <w:tcPr>
            <w:tcW w:w="11012" w:type="dxa"/>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Kutlama veya anma gün ve haftalarının programlarını hazırlamak, uygulatmak,</w:t>
            </w:r>
          </w:p>
        </w:tc>
      </w:tr>
      <w:tr w:rsidR="006F665E" w:rsidRPr="003D185F" w:rsidTr="00551CCF">
        <w:trPr>
          <w:cnfStyle w:val="000000100000"/>
          <w:cantSplit/>
          <w:trHeight w:val="283"/>
        </w:trPr>
        <w:tc>
          <w:tcPr>
            <w:cnfStyle w:val="001000000000"/>
            <w:tcW w:w="3007" w:type="dxa"/>
            <w:shd w:val="clear" w:color="auto" w:fill="auto"/>
            <w:tcMar>
              <w:left w:w="28" w:type="dxa"/>
              <w:right w:w="28" w:type="dxa"/>
            </w:tcMar>
            <w:vAlign w:val="center"/>
          </w:tcPr>
          <w:p w:rsidR="006F665E" w:rsidRPr="003D185F" w:rsidRDefault="00340019" w:rsidP="00961E9F">
            <w:pPr>
              <w:rPr>
                <w:rFonts w:ascii="Times New Roman" w:hAnsi="Times New Roman"/>
                <w:b w:val="0"/>
                <w:color w:val="auto"/>
                <w:sz w:val="20"/>
                <w:szCs w:val="20"/>
              </w:rPr>
            </w:pPr>
            <w:r>
              <w:rPr>
                <w:rFonts w:ascii="Times New Roman" w:hAnsi="Times New Roman"/>
                <w:b w:val="0"/>
                <w:color w:val="auto"/>
                <w:sz w:val="20"/>
                <w:szCs w:val="20"/>
                <w:lang w:eastAsia="tr-TR"/>
              </w:rPr>
              <w:t>Sunulan Hizmet 1.2.7</w:t>
            </w:r>
            <w:r w:rsidR="006F665E" w:rsidRPr="003D185F">
              <w:rPr>
                <w:rFonts w:ascii="Times New Roman" w:hAnsi="Times New Roman"/>
                <w:b w:val="0"/>
                <w:color w:val="auto"/>
                <w:sz w:val="20"/>
                <w:szCs w:val="20"/>
                <w:lang w:eastAsia="tr-TR"/>
              </w:rPr>
              <w:t>.</w:t>
            </w:r>
          </w:p>
        </w:tc>
        <w:tc>
          <w:tcPr>
            <w:tcW w:w="11012"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 velileri ve diğer tarafların eğitime desteklerini sağlayıcı faaliyetler yapmak</w:t>
            </w:r>
          </w:p>
        </w:tc>
      </w:tr>
    </w:tbl>
    <w:p w:rsidR="006F665E" w:rsidRDefault="006F665E"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953"/>
        <w:gridCol w:w="7147"/>
      </w:tblGrid>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autoSpaceDE w:val="0"/>
              <w:autoSpaceDN w:val="0"/>
              <w:adjustRightInd w:val="0"/>
              <w:rPr>
                <w:rFonts w:ascii="Times New Roman" w:hAnsi="Times New Roman"/>
                <w:color w:val="auto"/>
                <w:sz w:val="20"/>
                <w:szCs w:val="20"/>
                <w:lang w:eastAsia="tr-TR"/>
              </w:rPr>
            </w:pPr>
            <w:r w:rsidRPr="003D185F">
              <w:rPr>
                <w:rFonts w:ascii="Times New Roman" w:hAnsi="Times New Roman"/>
                <w:color w:val="auto"/>
                <w:sz w:val="20"/>
                <w:szCs w:val="20"/>
                <w:lang w:eastAsia="tr-TR"/>
              </w:rPr>
              <w:t xml:space="preserve">Faaliyet Alanı-1:     </w:t>
            </w:r>
          </w:p>
        </w:tc>
        <w:tc>
          <w:tcPr>
            <w:tcW w:w="7371" w:type="dxa"/>
            <w:tcBorders>
              <w:left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
                <w:bCs/>
                <w:color w:val="auto"/>
                <w:sz w:val="20"/>
                <w:szCs w:val="20"/>
                <w:lang w:eastAsia="tr-TR"/>
              </w:rPr>
            </w:pPr>
            <w:r w:rsidRPr="003D185F">
              <w:rPr>
                <w:rFonts w:ascii="Times New Roman" w:hAnsi="Times New Roman"/>
                <w:b/>
                <w:color w:val="auto"/>
                <w:sz w:val="20"/>
                <w:szCs w:val="20"/>
                <w:lang w:eastAsia="tr-TR"/>
              </w:rPr>
              <w:t>Eğitim</w:t>
            </w:r>
            <w:r>
              <w:rPr>
                <w:rFonts w:ascii="Times New Roman" w:hAnsi="Times New Roman"/>
                <w:b/>
                <w:color w:val="auto"/>
                <w:sz w:val="20"/>
                <w:szCs w:val="20"/>
                <w:lang w:eastAsia="tr-TR"/>
              </w:rPr>
              <w:t>-</w:t>
            </w:r>
            <w:r w:rsidRPr="003D185F">
              <w:rPr>
                <w:rFonts w:ascii="Times New Roman" w:hAnsi="Times New Roman"/>
                <w:b/>
                <w:color w:val="auto"/>
                <w:sz w:val="20"/>
                <w:szCs w:val="20"/>
                <w:lang w:eastAsia="tr-TR"/>
              </w:rPr>
              <w:t xml:space="preserve"> Öğretim Hizmetlerinde Ortak Görevler</w:t>
            </w:r>
          </w:p>
        </w:tc>
      </w:tr>
      <w:tr w:rsidR="006F665E" w:rsidRPr="003D185F" w:rsidTr="00961E9F">
        <w:trPr>
          <w:cantSplit/>
          <w:trHeight w:val="283"/>
        </w:trPr>
        <w:tc>
          <w:tcPr>
            <w:cnfStyle w:val="001000000000"/>
            <w:tcW w:w="2013" w:type="dxa"/>
            <w:shd w:val="clear" w:color="auto" w:fill="auto"/>
            <w:tcMar>
              <w:left w:w="28" w:type="dxa"/>
              <w:right w:w="28" w:type="dxa"/>
            </w:tcMar>
            <w:vAlign w:val="center"/>
          </w:tcPr>
          <w:p w:rsidR="006F665E" w:rsidRPr="003D185F" w:rsidRDefault="006F665E" w:rsidP="00961E9F">
            <w:pPr>
              <w:autoSpaceDE w:val="0"/>
              <w:autoSpaceDN w:val="0"/>
              <w:adjustRightInd w:val="0"/>
              <w:rPr>
                <w:rFonts w:ascii="Times New Roman" w:hAnsi="Times New Roman"/>
                <w:b w:val="0"/>
                <w:bCs w:val="0"/>
                <w:color w:val="auto"/>
                <w:sz w:val="20"/>
                <w:szCs w:val="20"/>
                <w:lang w:eastAsia="tr-TR"/>
              </w:rPr>
            </w:pPr>
            <w:r w:rsidRPr="003D185F">
              <w:rPr>
                <w:rFonts w:ascii="Times New Roman" w:hAnsi="Times New Roman"/>
                <w:b w:val="0"/>
                <w:color w:val="auto"/>
                <w:sz w:val="20"/>
                <w:szCs w:val="20"/>
                <w:lang w:eastAsia="tr-TR"/>
              </w:rPr>
              <w:t>Faaliyet Alanı-1.3.</w:t>
            </w:r>
          </w:p>
        </w:tc>
        <w:tc>
          <w:tcPr>
            <w:tcW w:w="7371"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Öğrencilere yönelik görevler</w:t>
            </w:r>
          </w:p>
        </w:tc>
      </w:tr>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1.3.1.</w:t>
            </w:r>
          </w:p>
        </w:tc>
        <w:tc>
          <w:tcPr>
            <w:tcW w:w="7371"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Rehberlik ve yöneltme/yönlendirme çalışmalarını planlamak, yürütülmesini sağlamak,</w:t>
            </w:r>
          </w:p>
        </w:tc>
      </w:tr>
      <w:tr w:rsidR="006F665E" w:rsidRPr="003D185F" w:rsidTr="00961E9F">
        <w:trPr>
          <w:cantSplit/>
          <w:trHeight w:val="283"/>
        </w:trPr>
        <w:tc>
          <w:tcPr>
            <w:cnfStyle w:val="001000000000"/>
            <w:tcW w:w="2013"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Pr>
                <w:rFonts w:ascii="Times New Roman" w:hAnsi="Times New Roman"/>
                <w:b w:val="0"/>
                <w:color w:val="auto"/>
                <w:sz w:val="20"/>
                <w:szCs w:val="20"/>
                <w:lang w:eastAsia="tr-TR"/>
              </w:rPr>
              <w:lastRenderedPageBreak/>
              <w:t xml:space="preserve">Sunulan </w:t>
            </w:r>
            <w:r w:rsidRPr="003D185F">
              <w:rPr>
                <w:rFonts w:ascii="Times New Roman" w:hAnsi="Times New Roman"/>
                <w:b w:val="0"/>
                <w:color w:val="auto"/>
                <w:sz w:val="20"/>
                <w:szCs w:val="20"/>
                <w:lang w:eastAsia="tr-TR"/>
              </w:rPr>
              <w:t>Hizmet 1.3.2.</w:t>
            </w:r>
          </w:p>
        </w:tc>
        <w:tc>
          <w:tcPr>
            <w:tcW w:w="7371"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eğitim kurumlarına aidiyet duygusunu geliştirmeye yönelik çalışmalar yapmak, yaptırmak ve sonuçlarını raporlaştırmak,</w:t>
            </w:r>
          </w:p>
        </w:tc>
      </w:tr>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1.3.3.</w:t>
            </w:r>
          </w:p>
        </w:tc>
        <w:tc>
          <w:tcPr>
            <w:tcW w:w="7371"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Öğrencilerin kayıt-kabul, nakil, kontenjan, ödül, disiplin ve başarı değerlendirme iş ve işlemlerinin yürütülmesini sağlamak,</w:t>
            </w:r>
          </w:p>
        </w:tc>
      </w:tr>
      <w:tr w:rsidR="006F665E" w:rsidRPr="003D185F" w:rsidTr="00961E9F">
        <w:trPr>
          <w:cantSplit/>
          <w:trHeight w:val="283"/>
        </w:trPr>
        <w:tc>
          <w:tcPr>
            <w:cnfStyle w:val="001000000000"/>
            <w:tcW w:w="2013"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lang w:eastAsia="tr-TR"/>
              </w:rPr>
            </w:pPr>
            <w:r w:rsidRPr="003D185F">
              <w:rPr>
                <w:rFonts w:ascii="Times New Roman" w:hAnsi="Times New Roman"/>
                <w:b w:val="0"/>
                <w:color w:val="auto"/>
                <w:sz w:val="20"/>
                <w:szCs w:val="20"/>
                <w:lang w:eastAsia="tr-TR"/>
              </w:rPr>
              <w:t>Sunulan Hizmet 1.3.4.</w:t>
            </w:r>
          </w:p>
        </w:tc>
        <w:tc>
          <w:tcPr>
            <w:tcW w:w="7371"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yatılılık ve burslulukla ilgili işlemlerini yürütmek,</w:t>
            </w:r>
          </w:p>
        </w:tc>
      </w:tr>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1.3.5.</w:t>
            </w:r>
          </w:p>
        </w:tc>
        <w:tc>
          <w:tcPr>
            <w:tcW w:w="7371"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ulusal ve uluslararası sosyal, kültürel, sportif  iş ve işlemlerini yürütmek,</w:t>
            </w:r>
          </w:p>
        </w:tc>
      </w:tr>
      <w:tr w:rsidR="006F665E" w:rsidRPr="003D185F" w:rsidTr="00961E9F">
        <w:trPr>
          <w:cantSplit/>
          <w:trHeight w:val="283"/>
        </w:trPr>
        <w:tc>
          <w:tcPr>
            <w:cnfStyle w:val="001000000000"/>
            <w:tcW w:w="2013"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1.3.6.</w:t>
            </w:r>
          </w:p>
        </w:tc>
        <w:tc>
          <w:tcPr>
            <w:tcW w:w="7371"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Öğrencilerin okul başarısını artıracak çalışmalar yapmak, yaptırmak,</w:t>
            </w:r>
          </w:p>
        </w:tc>
      </w:tr>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1.3.7.</w:t>
            </w:r>
          </w:p>
        </w:tc>
        <w:tc>
          <w:tcPr>
            <w:tcW w:w="7371"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Öğrencilerin eğitim sistemi dışında bırakılmamasını sağlayacak tedbirleri almak,</w:t>
            </w:r>
          </w:p>
        </w:tc>
      </w:tr>
      <w:tr w:rsidR="006F665E" w:rsidRPr="003D185F" w:rsidTr="00961E9F">
        <w:trPr>
          <w:cantSplit/>
          <w:trHeight w:val="283"/>
        </w:trPr>
        <w:tc>
          <w:tcPr>
            <w:cnfStyle w:val="001000000000"/>
            <w:tcW w:w="2013" w:type="dxa"/>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Pr>
                <w:rFonts w:ascii="Times New Roman" w:hAnsi="Times New Roman"/>
                <w:b w:val="0"/>
                <w:color w:val="auto"/>
                <w:sz w:val="20"/>
                <w:szCs w:val="20"/>
                <w:lang w:eastAsia="tr-TR"/>
              </w:rPr>
              <w:t>Sunulan Hizmet 1.3.8</w:t>
            </w:r>
            <w:r w:rsidRPr="003D185F">
              <w:rPr>
                <w:rFonts w:ascii="Times New Roman" w:hAnsi="Times New Roman"/>
                <w:b w:val="0"/>
                <w:color w:val="auto"/>
                <w:sz w:val="20"/>
                <w:szCs w:val="20"/>
                <w:lang w:eastAsia="tr-TR"/>
              </w:rPr>
              <w:t>.</w:t>
            </w:r>
          </w:p>
        </w:tc>
        <w:tc>
          <w:tcPr>
            <w:tcW w:w="7371" w:type="dxa"/>
            <w:shd w:val="clear" w:color="auto" w:fill="auto"/>
            <w:tcMar>
              <w:left w:w="28" w:type="dxa"/>
              <w:right w:w="28" w:type="dxa"/>
            </w:tcMar>
            <w:vAlign w:val="center"/>
          </w:tcPr>
          <w:p w:rsidR="006F665E" w:rsidRPr="003D185F" w:rsidRDefault="006F665E" w:rsidP="00961E9F">
            <w:pPr>
              <w:autoSpaceDE w:val="0"/>
              <w:autoSpaceDN w:val="0"/>
              <w:adjustRightInd w:val="0"/>
              <w:cnfStyle w:val="000000000000"/>
              <w:rPr>
                <w:rFonts w:ascii="Times New Roman" w:hAnsi="Times New Roman"/>
                <w:color w:val="auto"/>
                <w:sz w:val="20"/>
                <w:szCs w:val="20"/>
                <w:lang w:eastAsia="tr-TR"/>
              </w:rPr>
            </w:pPr>
            <w:r w:rsidRPr="003D185F">
              <w:rPr>
                <w:rFonts w:ascii="Times New Roman" w:hAnsi="Times New Roman"/>
                <w:color w:val="auto"/>
                <w:sz w:val="20"/>
                <w:szCs w:val="20"/>
                <w:lang w:eastAsia="tr-TR"/>
              </w:rPr>
              <w:t>Öğrencilerin okul dışı etkinliklerine ilişkin çalışmalar yapmak, yaptırmak,</w:t>
            </w:r>
          </w:p>
        </w:tc>
      </w:tr>
      <w:tr w:rsidR="006F665E" w:rsidRPr="003D185F" w:rsidTr="00961E9F">
        <w:trPr>
          <w:cnfStyle w:val="000000100000"/>
          <w:cantSplit/>
          <w:trHeight w:val="283"/>
        </w:trPr>
        <w:tc>
          <w:tcPr>
            <w:cnfStyle w:val="001000000000"/>
            <w:tcW w:w="2013"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1.3.</w:t>
            </w:r>
            <w:r>
              <w:rPr>
                <w:rFonts w:ascii="Times New Roman" w:hAnsi="Times New Roman"/>
                <w:b w:val="0"/>
                <w:color w:val="auto"/>
                <w:sz w:val="20"/>
                <w:szCs w:val="20"/>
                <w:lang w:eastAsia="tr-TR"/>
              </w:rPr>
              <w:t>9</w:t>
            </w:r>
            <w:r w:rsidRPr="003D185F">
              <w:rPr>
                <w:rFonts w:ascii="Times New Roman" w:hAnsi="Times New Roman"/>
                <w:b w:val="0"/>
                <w:color w:val="auto"/>
                <w:sz w:val="20"/>
                <w:szCs w:val="20"/>
                <w:lang w:eastAsia="tr-TR"/>
              </w:rPr>
              <w:t>.</w:t>
            </w:r>
          </w:p>
        </w:tc>
        <w:tc>
          <w:tcPr>
            <w:tcW w:w="7371" w:type="dxa"/>
            <w:tcBorders>
              <w:left w:val="none" w:sz="0" w:space="0" w:color="auto"/>
              <w:right w:val="none" w:sz="0" w:space="0" w:color="auto"/>
            </w:tcBorders>
            <w:shd w:val="clear" w:color="auto" w:fill="CCC0D9" w:themeFill="accent4" w:themeFillTint="66"/>
            <w:tcMar>
              <w:left w:w="28" w:type="dxa"/>
              <w:right w:w="28" w:type="dxa"/>
            </w:tcMar>
            <w:vAlign w:val="center"/>
          </w:tcPr>
          <w:p w:rsidR="006F665E" w:rsidRPr="003D185F" w:rsidRDefault="006F665E" w:rsidP="00961E9F">
            <w:pPr>
              <w:autoSpaceDE w:val="0"/>
              <w:autoSpaceDN w:val="0"/>
              <w:adjustRightInd w:val="0"/>
              <w:cnfStyle w:val="000000100000"/>
              <w:rPr>
                <w:rFonts w:ascii="Times New Roman" w:hAnsi="Times New Roman"/>
                <w:bCs/>
                <w:color w:val="auto"/>
                <w:sz w:val="20"/>
                <w:szCs w:val="20"/>
                <w:lang w:eastAsia="tr-TR"/>
              </w:rPr>
            </w:pPr>
            <w:r w:rsidRPr="003D185F">
              <w:rPr>
                <w:rFonts w:ascii="Times New Roman" w:hAnsi="Times New Roman"/>
                <w:color w:val="auto"/>
                <w:sz w:val="20"/>
                <w:szCs w:val="20"/>
                <w:lang w:eastAsia="tr-TR"/>
              </w:rPr>
              <w:t>Sporcu öğrencilere yönelik hizmetleri planlamak, yürütülmesini sağlamak</w:t>
            </w:r>
          </w:p>
        </w:tc>
      </w:tr>
    </w:tbl>
    <w:p w:rsidR="006F665E" w:rsidRDefault="006F665E"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917"/>
        <w:gridCol w:w="7183"/>
      </w:tblGrid>
      <w:tr w:rsidR="006F665E" w:rsidRPr="003D185F" w:rsidTr="00961E9F">
        <w:trPr>
          <w:cnfStyle w:val="100000000000"/>
          <w:trHeight w:val="283"/>
        </w:trPr>
        <w:tc>
          <w:tcPr>
            <w:cnfStyle w:val="001000000000"/>
            <w:tcW w:w="1965"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rPr>
                <w:rFonts w:ascii="Times New Roman" w:hAnsi="Times New Roman"/>
                <w:color w:val="auto"/>
                <w:sz w:val="20"/>
                <w:szCs w:val="20"/>
              </w:rPr>
            </w:pPr>
            <w:r w:rsidRPr="003D185F">
              <w:rPr>
                <w:rFonts w:ascii="Times New Roman" w:hAnsi="Times New Roman"/>
                <w:color w:val="auto"/>
                <w:sz w:val="20"/>
                <w:szCs w:val="20"/>
                <w:lang w:eastAsia="tr-TR"/>
              </w:rPr>
              <w:t xml:space="preserve">Faaliyet Alanı-1:     </w:t>
            </w:r>
          </w:p>
        </w:tc>
        <w:tc>
          <w:tcPr>
            <w:tcW w:w="7419"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cnfStyle w:val="100000000000"/>
              <w:rPr>
                <w:rFonts w:ascii="Times New Roman" w:hAnsi="Times New Roman"/>
                <w:color w:val="auto"/>
                <w:sz w:val="20"/>
                <w:szCs w:val="20"/>
              </w:rPr>
            </w:pPr>
            <w:r w:rsidRPr="003D185F">
              <w:rPr>
                <w:rFonts w:ascii="Times New Roman" w:hAnsi="Times New Roman"/>
                <w:color w:val="auto"/>
                <w:sz w:val="20"/>
                <w:szCs w:val="20"/>
                <w:lang w:eastAsia="tr-TR"/>
              </w:rPr>
              <w:t xml:space="preserve">Eğitim </w:t>
            </w:r>
            <w:r>
              <w:rPr>
                <w:rFonts w:ascii="Times New Roman" w:hAnsi="Times New Roman"/>
                <w:color w:val="auto"/>
                <w:sz w:val="20"/>
                <w:szCs w:val="20"/>
                <w:lang w:eastAsia="tr-TR"/>
              </w:rPr>
              <w:t>-</w:t>
            </w:r>
            <w:r w:rsidRPr="003D185F">
              <w:rPr>
                <w:rFonts w:ascii="Times New Roman" w:hAnsi="Times New Roman"/>
                <w:color w:val="auto"/>
                <w:sz w:val="20"/>
                <w:szCs w:val="20"/>
                <w:lang w:eastAsia="tr-TR"/>
              </w:rPr>
              <w:t>Öğretim Hizmetlerinde Ortak Görevler</w:t>
            </w:r>
          </w:p>
        </w:tc>
      </w:tr>
      <w:tr w:rsidR="006F665E" w:rsidRPr="003D185F" w:rsidTr="00961E9F">
        <w:trPr>
          <w:cnfStyle w:val="000000100000"/>
          <w:trHeight w:val="283"/>
        </w:trPr>
        <w:tc>
          <w:tcPr>
            <w:cnfStyle w:val="001000000000"/>
            <w:tcW w:w="1965"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Faaliyet Alanı-1.4.</w:t>
            </w:r>
          </w:p>
        </w:tc>
        <w:tc>
          <w:tcPr>
            <w:tcW w:w="7419"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6F665E" w:rsidP="00961E9F">
            <w:pPr>
              <w:cnfStyle w:val="000000100000"/>
              <w:rPr>
                <w:rFonts w:ascii="Times New Roman" w:hAnsi="Times New Roman"/>
                <w:color w:val="auto"/>
                <w:sz w:val="20"/>
                <w:szCs w:val="20"/>
              </w:rPr>
            </w:pPr>
            <w:r w:rsidRPr="003D185F">
              <w:rPr>
                <w:rFonts w:ascii="Times New Roman" w:hAnsi="Times New Roman"/>
                <w:color w:val="auto"/>
                <w:sz w:val="20"/>
                <w:szCs w:val="20"/>
                <w:lang w:eastAsia="tr-TR"/>
              </w:rPr>
              <w:t>İzleme ve değerlendirmeye yönelik görevler</w:t>
            </w:r>
          </w:p>
        </w:tc>
      </w:tr>
      <w:tr w:rsidR="006F665E" w:rsidRPr="003D185F" w:rsidTr="00961E9F">
        <w:trPr>
          <w:trHeight w:val="283"/>
        </w:trPr>
        <w:tc>
          <w:tcPr>
            <w:cnfStyle w:val="001000000000"/>
            <w:tcW w:w="1965" w:type="dxa"/>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1.4.1.</w:t>
            </w:r>
          </w:p>
        </w:tc>
        <w:tc>
          <w:tcPr>
            <w:tcW w:w="7419" w:type="dxa"/>
            <w:shd w:val="clear" w:color="auto" w:fill="CCC0D9" w:themeFill="accent4" w:themeFillTint="66"/>
            <w:tcMar>
              <w:left w:w="28" w:type="dxa"/>
              <w:right w:w="28" w:type="dxa"/>
            </w:tcMar>
            <w:vAlign w:val="center"/>
          </w:tcPr>
          <w:p w:rsidR="006F665E" w:rsidRPr="003D185F" w:rsidRDefault="005A4060" w:rsidP="00961E9F">
            <w:pPr>
              <w:cnfStyle w:val="000000000000"/>
              <w:rPr>
                <w:rFonts w:ascii="Times New Roman" w:hAnsi="Times New Roman"/>
                <w:color w:val="auto"/>
                <w:sz w:val="20"/>
                <w:szCs w:val="20"/>
              </w:rPr>
            </w:pPr>
            <w:r>
              <w:rPr>
                <w:rFonts w:ascii="Times New Roman" w:hAnsi="Times New Roman"/>
                <w:color w:val="auto"/>
                <w:sz w:val="20"/>
                <w:szCs w:val="20"/>
                <w:lang w:eastAsia="tr-TR"/>
              </w:rPr>
              <w:t xml:space="preserve">Okulumuz  </w:t>
            </w:r>
            <w:r w:rsidR="006F665E" w:rsidRPr="003D185F">
              <w:rPr>
                <w:rFonts w:ascii="Times New Roman" w:hAnsi="Times New Roman"/>
                <w:color w:val="auto"/>
                <w:sz w:val="20"/>
                <w:szCs w:val="20"/>
                <w:lang w:eastAsia="tr-TR"/>
              </w:rPr>
              <w:t>yöneticilerinin performanslarını izlemek ve değerlendirmek</w:t>
            </w:r>
          </w:p>
        </w:tc>
      </w:tr>
      <w:tr w:rsidR="006F665E" w:rsidRPr="003D185F" w:rsidTr="00961E9F">
        <w:trPr>
          <w:cnfStyle w:val="000000100000"/>
          <w:trHeight w:val="283"/>
        </w:trPr>
        <w:tc>
          <w:tcPr>
            <w:cnfStyle w:val="001000000000"/>
            <w:tcW w:w="1965"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1.4.2.</w:t>
            </w:r>
          </w:p>
        </w:tc>
        <w:tc>
          <w:tcPr>
            <w:tcW w:w="7419"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6F665E" w:rsidP="00961E9F">
            <w:pPr>
              <w:cnfStyle w:val="000000100000"/>
              <w:rPr>
                <w:rFonts w:ascii="Times New Roman" w:hAnsi="Times New Roman"/>
                <w:color w:val="auto"/>
                <w:sz w:val="20"/>
                <w:szCs w:val="20"/>
              </w:rPr>
            </w:pPr>
            <w:r w:rsidRPr="003D185F">
              <w:rPr>
                <w:rFonts w:ascii="Times New Roman" w:hAnsi="Times New Roman"/>
                <w:color w:val="auto"/>
                <w:sz w:val="20"/>
                <w:szCs w:val="20"/>
                <w:lang w:eastAsia="tr-TR"/>
              </w:rPr>
              <w:t>Eğitim</w:t>
            </w:r>
            <w:r>
              <w:rPr>
                <w:rFonts w:ascii="Times New Roman" w:hAnsi="Times New Roman"/>
                <w:color w:val="auto"/>
                <w:sz w:val="20"/>
                <w:szCs w:val="20"/>
                <w:lang w:eastAsia="tr-TR"/>
              </w:rPr>
              <w:t>-</w:t>
            </w:r>
            <w:r w:rsidRPr="003D185F">
              <w:rPr>
                <w:rFonts w:ascii="Times New Roman" w:hAnsi="Times New Roman"/>
                <w:color w:val="auto"/>
                <w:sz w:val="20"/>
                <w:szCs w:val="20"/>
                <w:lang w:eastAsia="tr-TR"/>
              </w:rPr>
              <w:t>öğretim programlarının uygulanmasını izlemek ve değerlendirmek,</w:t>
            </w:r>
          </w:p>
        </w:tc>
      </w:tr>
      <w:tr w:rsidR="006F665E" w:rsidRPr="003D185F" w:rsidTr="00961E9F">
        <w:trPr>
          <w:trHeight w:val="283"/>
        </w:trPr>
        <w:tc>
          <w:tcPr>
            <w:cnfStyle w:val="001000000000"/>
            <w:tcW w:w="1965" w:type="dxa"/>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 Hizmet 1.4.</w:t>
            </w:r>
            <w:r>
              <w:rPr>
                <w:rFonts w:ascii="Times New Roman" w:hAnsi="Times New Roman"/>
                <w:b w:val="0"/>
                <w:color w:val="auto"/>
                <w:sz w:val="20"/>
                <w:szCs w:val="20"/>
                <w:lang w:eastAsia="tr-TR"/>
              </w:rPr>
              <w:t>3</w:t>
            </w:r>
            <w:r w:rsidRPr="003D185F">
              <w:rPr>
                <w:rFonts w:ascii="Times New Roman" w:hAnsi="Times New Roman"/>
                <w:b w:val="0"/>
                <w:color w:val="auto"/>
                <w:sz w:val="20"/>
                <w:szCs w:val="20"/>
                <w:lang w:eastAsia="tr-TR"/>
              </w:rPr>
              <w:t>.</w:t>
            </w:r>
          </w:p>
        </w:tc>
        <w:tc>
          <w:tcPr>
            <w:tcW w:w="7419" w:type="dxa"/>
            <w:shd w:val="clear" w:color="auto" w:fill="CCC0D9" w:themeFill="accent4" w:themeFillTint="66"/>
            <w:tcMar>
              <w:left w:w="28" w:type="dxa"/>
              <w:right w:w="28" w:type="dxa"/>
            </w:tcMar>
            <w:vAlign w:val="center"/>
          </w:tcPr>
          <w:p w:rsidR="006F665E" w:rsidRPr="003D185F" w:rsidRDefault="006F665E" w:rsidP="00961E9F">
            <w:pPr>
              <w:cnfStyle w:val="000000000000"/>
              <w:rPr>
                <w:rFonts w:ascii="Times New Roman" w:hAnsi="Times New Roman"/>
                <w:color w:val="auto"/>
                <w:sz w:val="20"/>
                <w:szCs w:val="20"/>
              </w:rPr>
            </w:pPr>
            <w:r w:rsidRPr="003D185F">
              <w:rPr>
                <w:rFonts w:ascii="Times New Roman" w:hAnsi="Times New Roman"/>
                <w:color w:val="auto"/>
                <w:sz w:val="20"/>
                <w:szCs w:val="20"/>
                <w:lang w:eastAsia="tr-TR"/>
              </w:rPr>
              <w:t>Öğretmen yeterliliklerini izlemek ve değerlendirmek</w:t>
            </w:r>
          </w:p>
        </w:tc>
      </w:tr>
    </w:tbl>
    <w:p w:rsidR="006F665E" w:rsidRDefault="006F665E" w:rsidP="00EA489E">
      <w:pPr>
        <w:pStyle w:val="ListeParagraf"/>
        <w:spacing w:after="0" w:line="240" w:lineRule="auto"/>
        <w:ind w:left="0"/>
        <w:rPr>
          <w:rFonts w:ascii="Times New Roman" w:hAnsi="Times New Roman"/>
          <w:bCs/>
          <w:color w:val="003366"/>
          <w:sz w:val="28"/>
        </w:rPr>
      </w:pPr>
    </w:p>
    <w:p w:rsidR="006F665E" w:rsidRDefault="006F665E"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918"/>
        <w:gridCol w:w="7182"/>
      </w:tblGrid>
      <w:tr w:rsidR="006F665E" w:rsidRPr="003D185F" w:rsidTr="00961E9F">
        <w:trPr>
          <w:cnfStyle w:val="100000000000"/>
          <w:trHeight w:val="283"/>
        </w:trPr>
        <w:tc>
          <w:tcPr>
            <w:cnfStyle w:val="001000000000"/>
            <w:tcW w:w="1965"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rPr>
                <w:rFonts w:ascii="Times New Roman" w:hAnsi="Times New Roman"/>
                <w:color w:val="auto"/>
                <w:sz w:val="20"/>
                <w:szCs w:val="20"/>
              </w:rPr>
            </w:pPr>
            <w:r w:rsidRPr="003D185F">
              <w:rPr>
                <w:rFonts w:ascii="Times New Roman" w:hAnsi="Times New Roman"/>
                <w:color w:val="auto"/>
                <w:sz w:val="20"/>
                <w:szCs w:val="20"/>
              </w:rPr>
              <w:t>Faaliyet Alanı-</w:t>
            </w:r>
            <w:r w:rsidR="002C6B09">
              <w:rPr>
                <w:rFonts w:ascii="Times New Roman" w:hAnsi="Times New Roman"/>
                <w:color w:val="auto"/>
                <w:sz w:val="20"/>
                <w:szCs w:val="20"/>
              </w:rPr>
              <w:t>2</w:t>
            </w:r>
          </w:p>
        </w:tc>
        <w:tc>
          <w:tcPr>
            <w:tcW w:w="7419"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6F665E" w:rsidRPr="003D185F" w:rsidRDefault="006F665E" w:rsidP="00961E9F">
            <w:pPr>
              <w:cnfStyle w:val="100000000000"/>
              <w:rPr>
                <w:rFonts w:ascii="Times New Roman" w:hAnsi="Times New Roman"/>
                <w:color w:val="auto"/>
                <w:sz w:val="20"/>
                <w:szCs w:val="20"/>
              </w:rPr>
            </w:pPr>
            <w:r w:rsidRPr="003D185F">
              <w:rPr>
                <w:rFonts w:ascii="Times New Roman" w:hAnsi="Times New Roman"/>
                <w:color w:val="auto"/>
                <w:sz w:val="20"/>
                <w:szCs w:val="20"/>
              </w:rPr>
              <w:t>Mesleki ve Teknik Eğitim Hizmetleri</w:t>
            </w:r>
          </w:p>
        </w:tc>
      </w:tr>
      <w:tr w:rsidR="006F665E" w:rsidRPr="003D185F" w:rsidTr="00961E9F">
        <w:trPr>
          <w:cnfStyle w:val="000000100000"/>
          <w:trHeight w:val="283"/>
        </w:trPr>
        <w:tc>
          <w:tcPr>
            <w:cnfStyle w:val="001000000000"/>
            <w:tcW w:w="1965"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2C6B09" w:rsidP="00961E9F">
            <w:pPr>
              <w:rPr>
                <w:rFonts w:ascii="Times New Roman" w:hAnsi="Times New Roman"/>
                <w:b w:val="0"/>
                <w:color w:val="auto"/>
                <w:sz w:val="20"/>
                <w:szCs w:val="20"/>
              </w:rPr>
            </w:pPr>
            <w:r>
              <w:rPr>
                <w:rFonts w:ascii="Times New Roman" w:hAnsi="Times New Roman"/>
                <w:b w:val="0"/>
                <w:color w:val="auto"/>
                <w:sz w:val="20"/>
                <w:szCs w:val="20"/>
              </w:rPr>
              <w:t>Faaliyet Alanı-2.</w:t>
            </w:r>
            <w:r w:rsidR="006F665E" w:rsidRPr="003D185F">
              <w:rPr>
                <w:rFonts w:ascii="Times New Roman" w:hAnsi="Times New Roman"/>
                <w:b w:val="0"/>
                <w:color w:val="auto"/>
                <w:sz w:val="20"/>
                <w:szCs w:val="20"/>
              </w:rPr>
              <w:t>1.</w:t>
            </w:r>
          </w:p>
        </w:tc>
        <w:tc>
          <w:tcPr>
            <w:tcW w:w="7419" w:type="dxa"/>
            <w:tcBorders>
              <w:left w:val="none" w:sz="0" w:space="0" w:color="auto"/>
              <w:right w:val="none" w:sz="0" w:space="0" w:color="auto"/>
            </w:tcBorders>
            <w:shd w:val="clear" w:color="auto" w:fill="FFFFFF" w:themeFill="background1"/>
            <w:tcMar>
              <w:left w:w="28" w:type="dxa"/>
              <w:right w:w="28" w:type="dxa"/>
            </w:tcMar>
            <w:vAlign w:val="center"/>
          </w:tcPr>
          <w:p w:rsidR="006F665E" w:rsidRPr="003D185F" w:rsidRDefault="006F665E" w:rsidP="00961E9F">
            <w:pPr>
              <w:cnfStyle w:val="000000100000"/>
              <w:rPr>
                <w:rFonts w:ascii="Times New Roman" w:hAnsi="Times New Roman"/>
                <w:color w:val="auto"/>
                <w:sz w:val="20"/>
                <w:szCs w:val="20"/>
              </w:rPr>
            </w:pPr>
            <w:r w:rsidRPr="003D185F">
              <w:rPr>
                <w:rFonts w:ascii="Times New Roman" w:hAnsi="Times New Roman"/>
                <w:color w:val="auto"/>
                <w:sz w:val="20"/>
                <w:szCs w:val="20"/>
              </w:rPr>
              <w:t>Eğitim</w:t>
            </w:r>
            <w:r>
              <w:rPr>
                <w:rFonts w:ascii="Times New Roman" w:hAnsi="Times New Roman"/>
                <w:color w:val="auto"/>
                <w:sz w:val="20"/>
                <w:szCs w:val="20"/>
              </w:rPr>
              <w:t>-ö</w:t>
            </w:r>
            <w:r w:rsidRPr="003D185F">
              <w:rPr>
                <w:rFonts w:ascii="Times New Roman" w:hAnsi="Times New Roman"/>
                <w:color w:val="auto"/>
                <w:sz w:val="20"/>
                <w:szCs w:val="20"/>
              </w:rPr>
              <w:t>ğretim</w:t>
            </w:r>
            <w:r>
              <w:rPr>
                <w:rFonts w:ascii="Times New Roman" w:hAnsi="Times New Roman"/>
                <w:color w:val="auto"/>
                <w:sz w:val="20"/>
                <w:szCs w:val="20"/>
              </w:rPr>
              <w:t xml:space="preserve"> h</w:t>
            </w:r>
            <w:r w:rsidRPr="003D185F">
              <w:rPr>
                <w:rFonts w:ascii="Times New Roman" w:hAnsi="Times New Roman"/>
                <w:color w:val="auto"/>
                <w:sz w:val="20"/>
                <w:szCs w:val="20"/>
              </w:rPr>
              <w:t>izmetlerindeki ortak görevlerle birlikte,</w:t>
            </w:r>
          </w:p>
        </w:tc>
      </w:tr>
      <w:tr w:rsidR="006F665E" w:rsidRPr="003D185F" w:rsidTr="00961E9F">
        <w:trPr>
          <w:trHeight w:val="283"/>
        </w:trPr>
        <w:tc>
          <w:tcPr>
            <w:cnfStyle w:val="001000000000"/>
            <w:tcW w:w="1965" w:type="dxa"/>
            <w:shd w:val="clear" w:color="auto" w:fill="CCC0D9" w:themeFill="accent4" w:themeFillTint="66"/>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2</w:t>
            </w:r>
            <w:r w:rsidRPr="003D185F">
              <w:rPr>
                <w:rFonts w:ascii="Times New Roman" w:hAnsi="Times New Roman"/>
                <w:b w:val="0"/>
                <w:color w:val="auto"/>
                <w:sz w:val="20"/>
                <w:szCs w:val="20"/>
              </w:rPr>
              <w:t>.1.1.</w:t>
            </w:r>
          </w:p>
        </w:tc>
        <w:tc>
          <w:tcPr>
            <w:tcW w:w="7419" w:type="dxa"/>
            <w:shd w:val="clear" w:color="auto" w:fill="CCC0D9" w:themeFill="accent4" w:themeFillTint="66"/>
            <w:tcMar>
              <w:left w:w="28" w:type="dxa"/>
              <w:right w:w="28" w:type="dxa"/>
            </w:tcMar>
            <w:vAlign w:val="center"/>
          </w:tcPr>
          <w:p w:rsidR="006F665E" w:rsidRPr="003D185F" w:rsidRDefault="006F665E" w:rsidP="00961E9F">
            <w:pPr>
              <w:cnfStyle w:val="000000000000"/>
              <w:rPr>
                <w:rFonts w:ascii="Times New Roman" w:hAnsi="Times New Roman"/>
                <w:color w:val="auto"/>
                <w:sz w:val="20"/>
                <w:szCs w:val="20"/>
              </w:rPr>
            </w:pPr>
            <w:r w:rsidRPr="003D185F">
              <w:rPr>
                <w:rFonts w:ascii="Times New Roman" w:hAnsi="Times New Roman"/>
                <w:color w:val="auto"/>
                <w:sz w:val="20"/>
                <w:szCs w:val="20"/>
              </w:rPr>
              <w:t>Mesleki ve teknik eğitim-istihdam ilişkisini yerelde sağlamak ve geliştirmek,</w:t>
            </w:r>
          </w:p>
        </w:tc>
      </w:tr>
      <w:tr w:rsidR="006F665E" w:rsidRPr="003D185F" w:rsidTr="00961E9F">
        <w:trPr>
          <w:cnfStyle w:val="000000100000"/>
          <w:trHeight w:val="283"/>
        </w:trPr>
        <w:tc>
          <w:tcPr>
            <w:cnfStyle w:val="001000000000"/>
            <w:tcW w:w="1965" w:type="dxa"/>
            <w:tcBorders>
              <w:left w:val="none" w:sz="0" w:space="0" w:color="auto"/>
              <w:right w:val="none" w:sz="0" w:space="0" w:color="auto"/>
            </w:tcBorders>
            <w:shd w:val="clear" w:color="auto" w:fill="auto"/>
            <w:tcMar>
              <w:left w:w="28" w:type="dxa"/>
              <w:right w:w="28" w:type="dxa"/>
            </w:tcMar>
            <w:vAlign w:val="center"/>
          </w:tcPr>
          <w:p w:rsidR="006F665E" w:rsidRPr="003D185F" w:rsidRDefault="006F665E" w:rsidP="00961E9F">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2</w:t>
            </w:r>
            <w:r w:rsidR="00340019">
              <w:rPr>
                <w:rFonts w:ascii="Times New Roman" w:hAnsi="Times New Roman"/>
                <w:b w:val="0"/>
                <w:color w:val="auto"/>
                <w:sz w:val="20"/>
                <w:szCs w:val="20"/>
              </w:rPr>
              <w:t>.1.2</w:t>
            </w:r>
            <w:r w:rsidRPr="003D185F">
              <w:rPr>
                <w:rFonts w:ascii="Times New Roman" w:hAnsi="Times New Roman"/>
                <w:b w:val="0"/>
                <w:color w:val="auto"/>
                <w:sz w:val="20"/>
                <w:szCs w:val="20"/>
              </w:rPr>
              <w:t>.</w:t>
            </w:r>
          </w:p>
        </w:tc>
        <w:tc>
          <w:tcPr>
            <w:tcW w:w="7419" w:type="dxa"/>
            <w:tcBorders>
              <w:left w:val="none" w:sz="0" w:space="0" w:color="auto"/>
              <w:right w:val="none" w:sz="0" w:space="0" w:color="auto"/>
            </w:tcBorders>
            <w:shd w:val="clear" w:color="auto" w:fill="auto"/>
            <w:tcMar>
              <w:left w:w="28" w:type="dxa"/>
              <w:right w:w="28" w:type="dxa"/>
            </w:tcMar>
            <w:vAlign w:val="center"/>
          </w:tcPr>
          <w:p w:rsidR="006F665E" w:rsidRPr="003D185F" w:rsidRDefault="006F665E" w:rsidP="00961E9F">
            <w:pPr>
              <w:cnfStyle w:val="000000100000"/>
              <w:rPr>
                <w:rFonts w:ascii="Times New Roman" w:hAnsi="Times New Roman"/>
                <w:color w:val="auto"/>
                <w:sz w:val="20"/>
                <w:szCs w:val="20"/>
              </w:rPr>
            </w:pPr>
            <w:r w:rsidRPr="003D185F">
              <w:rPr>
                <w:rFonts w:ascii="Times New Roman" w:hAnsi="Times New Roman"/>
                <w:color w:val="auto"/>
                <w:sz w:val="20"/>
                <w:szCs w:val="20"/>
              </w:rPr>
              <w:t xml:space="preserve"> Meslekî ve teknik eğitimin yerel ihtiyaçlara uygunluğunu sağlamak.</w:t>
            </w:r>
          </w:p>
        </w:tc>
      </w:tr>
    </w:tbl>
    <w:p w:rsidR="00AB009C" w:rsidRDefault="00AB009C"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7147"/>
      </w:tblGrid>
      <w:tr w:rsidR="00B05169" w:rsidRPr="003D185F" w:rsidTr="00B05169">
        <w:trPr>
          <w:cnfStyle w:val="100000000000"/>
          <w:trHeight w:val="283"/>
        </w:trPr>
        <w:tc>
          <w:tcPr>
            <w:cnfStyle w:val="001000000000"/>
            <w:tcW w:w="1953"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B05169" w:rsidRPr="003D185F" w:rsidRDefault="00B05169" w:rsidP="00EA3F13">
            <w:pPr>
              <w:rPr>
                <w:rFonts w:ascii="Times New Roman" w:hAnsi="Times New Roman"/>
                <w:color w:val="auto"/>
                <w:sz w:val="20"/>
                <w:szCs w:val="20"/>
              </w:rPr>
            </w:pPr>
            <w:r w:rsidRPr="003D185F">
              <w:rPr>
                <w:rFonts w:ascii="Times New Roman" w:hAnsi="Times New Roman"/>
                <w:color w:val="auto"/>
                <w:sz w:val="20"/>
                <w:szCs w:val="20"/>
              </w:rPr>
              <w:t>Faaliyet Alanı-</w:t>
            </w:r>
            <w:r w:rsidR="002C6B09">
              <w:rPr>
                <w:rFonts w:ascii="Times New Roman" w:hAnsi="Times New Roman"/>
                <w:color w:val="auto"/>
                <w:sz w:val="20"/>
                <w:szCs w:val="20"/>
              </w:rPr>
              <w:t>3</w:t>
            </w:r>
          </w:p>
        </w:tc>
        <w:tc>
          <w:tcPr>
            <w:tcW w:w="7147"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B05169" w:rsidRPr="003D185F" w:rsidRDefault="00B05169" w:rsidP="00EA3F13">
            <w:pPr>
              <w:cnfStyle w:val="100000000000"/>
              <w:rPr>
                <w:rFonts w:ascii="Times New Roman" w:hAnsi="Times New Roman"/>
                <w:color w:val="auto"/>
                <w:sz w:val="20"/>
                <w:szCs w:val="20"/>
              </w:rPr>
            </w:pPr>
            <w:r w:rsidRPr="003D185F">
              <w:rPr>
                <w:rFonts w:ascii="Times New Roman" w:hAnsi="Times New Roman"/>
                <w:color w:val="auto"/>
                <w:sz w:val="20"/>
                <w:szCs w:val="20"/>
              </w:rPr>
              <w:t>Özel Eğitim ve Rehberlik Hizmetleri</w:t>
            </w:r>
          </w:p>
        </w:tc>
      </w:tr>
      <w:tr w:rsidR="00B05169" w:rsidRPr="003D185F" w:rsidTr="00B05169">
        <w:trPr>
          <w:cnfStyle w:val="000000100000"/>
          <w:trHeight w:val="283"/>
        </w:trPr>
        <w:tc>
          <w:tcPr>
            <w:cnfStyle w:val="001000000000"/>
            <w:tcW w:w="1953" w:type="dxa"/>
            <w:tcBorders>
              <w:left w:val="none" w:sz="0" w:space="0" w:color="auto"/>
              <w:right w:val="none" w:sz="0" w:space="0" w:color="auto"/>
            </w:tcBorders>
            <w:shd w:val="clear" w:color="auto" w:fill="auto"/>
            <w:tcMar>
              <w:left w:w="28" w:type="dxa"/>
              <w:right w:w="28" w:type="dxa"/>
            </w:tcMar>
            <w:vAlign w:val="center"/>
          </w:tcPr>
          <w:p w:rsidR="00B05169" w:rsidRPr="003D185F" w:rsidRDefault="002C6B09" w:rsidP="00EA3F13">
            <w:pPr>
              <w:rPr>
                <w:rFonts w:ascii="Times New Roman" w:hAnsi="Times New Roman"/>
                <w:b w:val="0"/>
                <w:color w:val="auto"/>
                <w:sz w:val="20"/>
                <w:szCs w:val="20"/>
              </w:rPr>
            </w:pPr>
            <w:r>
              <w:rPr>
                <w:rFonts w:ascii="Times New Roman" w:hAnsi="Times New Roman"/>
                <w:b w:val="0"/>
                <w:color w:val="auto"/>
                <w:sz w:val="20"/>
                <w:szCs w:val="20"/>
              </w:rPr>
              <w:t>Faaliyet Alanı-3</w:t>
            </w:r>
            <w:r w:rsidR="00B05169" w:rsidRPr="003D185F">
              <w:rPr>
                <w:rFonts w:ascii="Times New Roman" w:hAnsi="Times New Roman"/>
                <w:b w:val="0"/>
                <w:color w:val="auto"/>
                <w:sz w:val="20"/>
                <w:szCs w:val="20"/>
              </w:rPr>
              <w:t>.1.</w:t>
            </w:r>
          </w:p>
        </w:tc>
        <w:tc>
          <w:tcPr>
            <w:tcW w:w="7147" w:type="dxa"/>
            <w:tcBorders>
              <w:left w:val="none" w:sz="0" w:space="0" w:color="auto"/>
              <w:right w:val="none" w:sz="0" w:space="0" w:color="auto"/>
            </w:tcBorders>
            <w:shd w:val="clear" w:color="auto" w:fill="auto"/>
            <w:tcMar>
              <w:left w:w="28" w:type="dxa"/>
              <w:right w:w="28" w:type="dxa"/>
            </w:tcMar>
            <w:vAlign w:val="center"/>
          </w:tcPr>
          <w:p w:rsidR="00B05169" w:rsidRPr="003D185F" w:rsidRDefault="00B05169" w:rsidP="00EA3F13">
            <w:pPr>
              <w:cnfStyle w:val="000000100000"/>
              <w:rPr>
                <w:rFonts w:ascii="Times New Roman" w:hAnsi="Times New Roman"/>
                <w:bCs/>
                <w:color w:val="auto"/>
                <w:sz w:val="20"/>
                <w:szCs w:val="20"/>
              </w:rPr>
            </w:pPr>
            <w:r w:rsidRPr="003D185F">
              <w:rPr>
                <w:rFonts w:ascii="Times New Roman" w:hAnsi="Times New Roman"/>
                <w:color w:val="auto"/>
                <w:sz w:val="20"/>
                <w:szCs w:val="20"/>
              </w:rPr>
              <w:t>Eğitim</w:t>
            </w:r>
            <w:r>
              <w:rPr>
                <w:rFonts w:ascii="Times New Roman" w:hAnsi="Times New Roman"/>
                <w:color w:val="auto"/>
                <w:sz w:val="20"/>
                <w:szCs w:val="20"/>
              </w:rPr>
              <w:t>-ö</w:t>
            </w:r>
            <w:r w:rsidRPr="003D185F">
              <w:rPr>
                <w:rFonts w:ascii="Times New Roman" w:hAnsi="Times New Roman"/>
                <w:color w:val="auto"/>
                <w:sz w:val="20"/>
                <w:szCs w:val="20"/>
              </w:rPr>
              <w:t xml:space="preserve">ğretim </w:t>
            </w:r>
            <w:r>
              <w:rPr>
                <w:rFonts w:ascii="Times New Roman" w:hAnsi="Times New Roman"/>
                <w:color w:val="auto"/>
                <w:sz w:val="20"/>
                <w:szCs w:val="20"/>
              </w:rPr>
              <w:t>h</w:t>
            </w:r>
            <w:r w:rsidRPr="003D185F">
              <w:rPr>
                <w:rFonts w:ascii="Times New Roman" w:hAnsi="Times New Roman"/>
                <w:color w:val="auto"/>
                <w:sz w:val="20"/>
                <w:szCs w:val="20"/>
              </w:rPr>
              <w:t>izmetlerindeki ortak görevlerle birlikte,</w:t>
            </w:r>
          </w:p>
        </w:tc>
      </w:tr>
      <w:tr w:rsidR="00B05169" w:rsidRPr="003D185F" w:rsidTr="00B05169">
        <w:trPr>
          <w:trHeight w:val="283"/>
        </w:trPr>
        <w:tc>
          <w:tcPr>
            <w:cnfStyle w:val="001000000000"/>
            <w:tcW w:w="1953" w:type="dxa"/>
            <w:shd w:val="clear" w:color="auto" w:fill="CCC0D9" w:themeFill="accent4" w:themeFillTint="66"/>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Pr="003D185F">
              <w:rPr>
                <w:rFonts w:ascii="Times New Roman" w:hAnsi="Times New Roman"/>
                <w:b w:val="0"/>
                <w:color w:val="auto"/>
                <w:sz w:val="20"/>
                <w:szCs w:val="20"/>
              </w:rPr>
              <w:t>.1.1.</w:t>
            </w:r>
          </w:p>
        </w:tc>
        <w:tc>
          <w:tcPr>
            <w:tcW w:w="7147" w:type="dxa"/>
            <w:shd w:val="clear" w:color="auto" w:fill="CCC0D9" w:themeFill="accent4" w:themeFillTint="66"/>
            <w:tcMar>
              <w:left w:w="28" w:type="dxa"/>
              <w:right w:w="28" w:type="dxa"/>
            </w:tcMar>
            <w:vAlign w:val="center"/>
          </w:tcPr>
          <w:p w:rsidR="00B05169" w:rsidRPr="003D185F" w:rsidRDefault="00B0516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Bakanlık tarafından oluşturulan özel eğitim ve rehberlik politikalarını uygulamak,</w:t>
            </w:r>
          </w:p>
        </w:tc>
      </w:tr>
      <w:tr w:rsidR="00B05169" w:rsidRPr="003D185F" w:rsidTr="00B05169">
        <w:trPr>
          <w:cnfStyle w:val="000000100000"/>
          <w:trHeight w:val="283"/>
        </w:trPr>
        <w:tc>
          <w:tcPr>
            <w:cnfStyle w:val="001000000000"/>
            <w:tcW w:w="1953" w:type="dxa"/>
            <w:shd w:val="clear" w:color="auto" w:fill="CCC0D9" w:themeFill="accent4" w:themeFillTint="66"/>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Pr="003D185F">
              <w:rPr>
                <w:rFonts w:ascii="Times New Roman" w:hAnsi="Times New Roman"/>
                <w:b w:val="0"/>
                <w:color w:val="auto"/>
                <w:sz w:val="20"/>
                <w:szCs w:val="20"/>
              </w:rPr>
              <w:t>.1.</w:t>
            </w:r>
            <w:r w:rsidR="00D74F8F">
              <w:rPr>
                <w:rFonts w:ascii="Times New Roman" w:hAnsi="Times New Roman"/>
                <w:b w:val="0"/>
                <w:color w:val="auto"/>
                <w:sz w:val="20"/>
                <w:szCs w:val="20"/>
              </w:rPr>
              <w:t>2</w:t>
            </w:r>
            <w:r w:rsidRPr="003D185F">
              <w:rPr>
                <w:rFonts w:ascii="Times New Roman" w:hAnsi="Times New Roman"/>
                <w:b w:val="0"/>
                <w:color w:val="auto"/>
                <w:sz w:val="20"/>
                <w:szCs w:val="20"/>
              </w:rPr>
              <w:t>.</w:t>
            </w:r>
          </w:p>
        </w:tc>
        <w:tc>
          <w:tcPr>
            <w:tcW w:w="7147" w:type="dxa"/>
            <w:shd w:val="clear" w:color="auto" w:fill="CCC0D9" w:themeFill="accent4" w:themeFillTint="66"/>
            <w:tcMar>
              <w:left w:w="28" w:type="dxa"/>
              <w:right w:w="28" w:type="dxa"/>
            </w:tcMar>
            <w:vAlign w:val="center"/>
          </w:tcPr>
          <w:p w:rsidR="00B05169" w:rsidRPr="003D185F" w:rsidRDefault="00B0516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Madde bağımlılığı, şiddet ve benzeri konularda toplum temelli destek sağlamak,</w:t>
            </w:r>
          </w:p>
        </w:tc>
      </w:tr>
      <w:tr w:rsidR="00B05169" w:rsidRPr="003D185F" w:rsidTr="00B05169">
        <w:trPr>
          <w:trHeight w:val="283"/>
        </w:trPr>
        <w:tc>
          <w:tcPr>
            <w:cnfStyle w:val="001000000000"/>
            <w:tcW w:w="1953" w:type="dxa"/>
            <w:shd w:val="clear" w:color="auto" w:fill="auto"/>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00D74F8F">
              <w:rPr>
                <w:rFonts w:ascii="Times New Roman" w:hAnsi="Times New Roman"/>
                <w:b w:val="0"/>
                <w:color w:val="auto"/>
                <w:sz w:val="20"/>
                <w:szCs w:val="20"/>
              </w:rPr>
              <w:t>.1.3</w:t>
            </w:r>
            <w:r w:rsidRPr="003D185F">
              <w:rPr>
                <w:rFonts w:ascii="Times New Roman" w:hAnsi="Times New Roman"/>
                <w:b w:val="0"/>
                <w:color w:val="auto"/>
                <w:sz w:val="20"/>
                <w:szCs w:val="20"/>
              </w:rPr>
              <w:t>.</w:t>
            </w:r>
          </w:p>
        </w:tc>
        <w:tc>
          <w:tcPr>
            <w:tcW w:w="7147" w:type="dxa"/>
            <w:shd w:val="clear" w:color="auto" w:fill="auto"/>
            <w:tcMar>
              <w:left w:w="28" w:type="dxa"/>
              <w:right w:w="28" w:type="dxa"/>
            </w:tcMar>
            <w:vAlign w:val="center"/>
          </w:tcPr>
          <w:p w:rsidR="00B05169" w:rsidRPr="003D185F" w:rsidRDefault="00B0516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Engelli öğrencilerin eğitim hizmetleri ile ilgili çalışmalar yapmak,</w:t>
            </w:r>
          </w:p>
        </w:tc>
      </w:tr>
      <w:tr w:rsidR="00B05169" w:rsidRPr="003D185F" w:rsidTr="00B05169">
        <w:trPr>
          <w:cnfStyle w:val="000000100000"/>
          <w:trHeight w:val="283"/>
        </w:trPr>
        <w:tc>
          <w:tcPr>
            <w:cnfStyle w:val="001000000000"/>
            <w:tcW w:w="1953" w:type="dxa"/>
            <w:shd w:val="clear" w:color="auto" w:fill="CCC0D9" w:themeFill="accent4" w:themeFillTint="66"/>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00D74F8F">
              <w:rPr>
                <w:rFonts w:ascii="Times New Roman" w:hAnsi="Times New Roman"/>
                <w:b w:val="0"/>
                <w:color w:val="auto"/>
                <w:sz w:val="20"/>
                <w:szCs w:val="20"/>
              </w:rPr>
              <w:t>.1.4</w:t>
            </w:r>
            <w:r w:rsidRPr="003D185F">
              <w:rPr>
                <w:rFonts w:ascii="Times New Roman" w:hAnsi="Times New Roman"/>
                <w:b w:val="0"/>
                <w:color w:val="auto"/>
                <w:sz w:val="20"/>
                <w:szCs w:val="20"/>
              </w:rPr>
              <w:t>.</w:t>
            </w:r>
          </w:p>
        </w:tc>
        <w:tc>
          <w:tcPr>
            <w:tcW w:w="7147" w:type="dxa"/>
            <w:shd w:val="clear" w:color="auto" w:fill="CCC0D9" w:themeFill="accent4" w:themeFillTint="66"/>
            <w:tcMar>
              <w:left w:w="28" w:type="dxa"/>
              <w:right w:w="28" w:type="dxa"/>
            </w:tcMar>
            <w:vAlign w:val="center"/>
          </w:tcPr>
          <w:p w:rsidR="00B05169" w:rsidRPr="003D185F" w:rsidRDefault="00B0516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Rehberlik ve kaynaştırma uygulamalarının yürütülmesini sağlamak</w:t>
            </w:r>
          </w:p>
        </w:tc>
      </w:tr>
      <w:tr w:rsidR="00B05169" w:rsidRPr="003D185F" w:rsidTr="00B05169">
        <w:trPr>
          <w:trHeight w:val="283"/>
        </w:trPr>
        <w:tc>
          <w:tcPr>
            <w:cnfStyle w:val="001000000000"/>
            <w:tcW w:w="1953" w:type="dxa"/>
            <w:shd w:val="clear" w:color="auto" w:fill="auto"/>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00D74F8F">
              <w:rPr>
                <w:rFonts w:ascii="Times New Roman" w:hAnsi="Times New Roman"/>
                <w:b w:val="0"/>
                <w:color w:val="auto"/>
                <w:sz w:val="20"/>
                <w:szCs w:val="20"/>
              </w:rPr>
              <w:t>.1.5</w:t>
            </w:r>
            <w:r w:rsidRPr="003D185F">
              <w:rPr>
                <w:rFonts w:ascii="Times New Roman" w:hAnsi="Times New Roman"/>
                <w:b w:val="0"/>
                <w:color w:val="auto"/>
                <w:sz w:val="20"/>
                <w:szCs w:val="20"/>
              </w:rPr>
              <w:t>.</w:t>
            </w:r>
          </w:p>
        </w:tc>
        <w:tc>
          <w:tcPr>
            <w:tcW w:w="7147" w:type="dxa"/>
            <w:shd w:val="clear" w:color="auto" w:fill="auto"/>
            <w:tcMar>
              <w:left w:w="28" w:type="dxa"/>
              <w:right w:w="28" w:type="dxa"/>
            </w:tcMar>
            <w:vAlign w:val="center"/>
          </w:tcPr>
          <w:p w:rsidR="00B05169" w:rsidRPr="003D185F" w:rsidRDefault="00B0516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Rehberlik servislerinin kurulmasına ve etkin çalışmasına yönelik tedbirler almak,</w:t>
            </w:r>
          </w:p>
        </w:tc>
      </w:tr>
      <w:tr w:rsidR="00B05169" w:rsidRPr="003D185F" w:rsidTr="00B05169">
        <w:trPr>
          <w:cnfStyle w:val="000000100000"/>
          <w:trHeight w:val="283"/>
        </w:trPr>
        <w:tc>
          <w:tcPr>
            <w:cnfStyle w:val="001000000000"/>
            <w:tcW w:w="1953" w:type="dxa"/>
            <w:shd w:val="clear" w:color="auto" w:fill="CCC0D9" w:themeFill="accent4" w:themeFillTint="66"/>
            <w:tcMar>
              <w:left w:w="28" w:type="dxa"/>
              <w:right w:w="28" w:type="dxa"/>
            </w:tcMar>
            <w:vAlign w:val="center"/>
          </w:tcPr>
          <w:p w:rsidR="00B05169" w:rsidRPr="003D185F" w:rsidRDefault="00B0516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2C6B09">
              <w:rPr>
                <w:rFonts w:ascii="Times New Roman" w:hAnsi="Times New Roman"/>
                <w:b w:val="0"/>
                <w:color w:val="auto"/>
                <w:sz w:val="20"/>
                <w:szCs w:val="20"/>
              </w:rPr>
              <w:t xml:space="preserve"> Hizmet 3</w:t>
            </w:r>
            <w:r w:rsidR="00D74F8F">
              <w:rPr>
                <w:rFonts w:ascii="Times New Roman" w:hAnsi="Times New Roman"/>
                <w:b w:val="0"/>
                <w:color w:val="auto"/>
                <w:sz w:val="20"/>
                <w:szCs w:val="20"/>
              </w:rPr>
              <w:t>.1.6</w:t>
            </w:r>
            <w:r w:rsidRPr="003D185F">
              <w:rPr>
                <w:rFonts w:ascii="Times New Roman" w:hAnsi="Times New Roman"/>
                <w:b w:val="0"/>
                <w:color w:val="auto"/>
                <w:sz w:val="20"/>
                <w:szCs w:val="20"/>
              </w:rPr>
              <w:t>.</w:t>
            </w:r>
          </w:p>
        </w:tc>
        <w:tc>
          <w:tcPr>
            <w:tcW w:w="7147" w:type="dxa"/>
            <w:shd w:val="clear" w:color="auto" w:fill="CCC0D9" w:themeFill="accent4" w:themeFillTint="66"/>
            <w:tcMar>
              <w:left w:w="28" w:type="dxa"/>
              <w:right w:w="28" w:type="dxa"/>
            </w:tcMar>
            <w:vAlign w:val="center"/>
          </w:tcPr>
          <w:p w:rsidR="00B05169" w:rsidRPr="003D185F" w:rsidRDefault="00B0516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Özel yetenekli bireylerin tespit edilmesini ve özel eğitime erişimlerini sağlamak</w:t>
            </w:r>
          </w:p>
        </w:tc>
      </w:tr>
    </w:tbl>
    <w:p w:rsidR="00D931C2" w:rsidRDefault="00D931C2" w:rsidP="00EA489E">
      <w:pPr>
        <w:pStyle w:val="ListeParagraf"/>
        <w:spacing w:after="0" w:line="240" w:lineRule="auto"/>
        <w:ind w:left="0"/>
        <w:rPr>
          <w:rFonts w:ascii="Times New Roman" w:hAnsi="Times New Roman"/>
          <w:bCs/>
          <w:color w:val="003366"/>
          <w:sz w:val="28"/>
        </w:rPr>
      </w:pPr>
    </w:p>
    <w:p w:rsidR="00D74F8F" w:rsidRDefault="00D74F8F" w:rsidP="00EA489E">
      <w:pPr>
        <w:pStyle w:val="ListeParagraf"/>
        <w:spacing w:after="0" w:line="240" w:lineRule="auto"/>
        <w:ind w:left="0"/>
        <w:rPr>
          <w:rFonts w:ascii="Times New Roman" w:hAnsi="Times New Roman"/>
          <w:bCs/>
          <w:color w:val="003366"/>
          <w:sz w:val="28"/>
        </w:rPr>
      </w:pPr>
    </w:p>
    <w:p w:rsidR="00D74F8F" w:rsidRDefault="00D74F8F" w:rsidP="00EA489E">
      <w:pPr>
        <w:pStyle w:val="ListeParagraf"/>
        <w:spacing w:after="0" w:line="240" w:lineRule="auto"/>
        <w:ind w:left="0"/>
        <w:rPr>
          <w:rFonts w:ascii="Times New Roman" w:hAnsi="Times New Roman"/>
          <w:bCs/>
          <w:color w:val="003366"/>
          <w:sz w:val="28"/>
        </w:rPr>
      </w:pPr>
    </w:p>
    <w:tbl>
      <w:tblPr>
        <w:tblStyle w:val="AkGlgeleme-Vurgu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7274"/>
      </w:tblGrid>
      <w:tr w:rsidR="00EF2D4B" w:rsidRPr="003D185F" w:rsidTr="00F11C4D">
        <w:trPr>
          <w:cnfStyle w:val="100000000000"/>
          <w:trHeight w:val="283"/>
        </w:trPr>
        <w:tc>
          <w:tcPr>
            <w:cnfStyle w:val="001000000000"/>
            <w:tcW w:w="1852"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F2D4B" w:rsidRPr="003D185F" w:rsidRDefault="00EF2D4B" w:rsidP="00EA3F13">
            <w:pPr>
              <w:rPr>
                <w:rFonts w:ascii="Times New Roman" w:hAnsi="Times New Roman"/>
                <w:color w:val="auto"/>
                <w:sz w:val="20"/>
                <w:szCs w:val="20"/>
              </w:rPr>
            </w:pPr>
            <w:r w:rsidRPr="003D185F">
              <w:rPr>
                <w:rFonts w:ascii="Times New Roman" w:hAnsi="Times New Roman"/>
                <w:color w:val="auto"/>
                <w:sz w:val="20"/>
                <w:szCs w:val="20"/>
              </w:rPr>
              <w:t>Faaliyet Alanı-</w:t>
            </w:r>
            <w:r w:rsidR="00AB5E7B">
              <w:rPr>
                <w:rFonts w:ascii="Times New Roman" w:hAnsi="Times New Roman"/>
                <w:color w:val="auto"/>
                <w:sz w:val="20"/>
                <w:szCs w:val="20"/>
              </w:rPr>
              <w:t>4</w:t>
            </w:r>
          </w:p>
        </w:tc>
        <w:tc>
          <w:tcPr>
            <w:tcW w:w="7274" w:type="dxa"/>
            <w:tcBorders>
              <w:top w:val="none" w:sz="0" w:space="0" w:color="auto"/>
              <w:left w:val="none" w:sz="0" w:space="0" w:color="auto"/>
              <w:bottom w:val="none" w:sz="0" w:space="0" w:color="auto"/>
              <w:right w:val="none" w:sz="0" w:space="0" w:color="auto"/>
            </w:tcBorders>
            <w:shd w:val="clear" w:color="auto" w:fill="B2A1C7" w:themeFill="accent4" w:themeFillTint="99"/>
            <w:tcMar>
              <w:left w:w="28" w:type="dxa"/>
              <w:right w:w="28" w:type="dxa"/>
            </w:tcMar>
            <w:vAlign w:val="center"/>
          </w:tcPr>
          <w:p w:rsidR="00EF2D4B" w:rsidRPr="003D185F" w:rsidRDefault="00EF2D4B" w:rsidP="00EA3F13">
            <w:pPr>
              <w:cnfStyle w:val="100000000000"/>
              <w:rPr>
                <w:rFonts w:ascii="Times New Roman" w:hAnsi="Times New Roman"/>
                <w:bCs w:val="0"/>
                <w:color w:val="auto"/>
                <w:sz w:val="20"/>
                <w:szCs w:val="20"/>
              </w:rPr>
            </w:pPr>
            <w:r w:rsidRPr="003D185F">
              <w:rPr>
                <w:rFonts w:ascii="Times New Roman" w:hAnsi="Times New Roman"/>
                <w:color w:val="auto"/>
                <w:sz w:val="20"/>
                <w:szCs w:val="20"/>
              </w:rPr>
              <w:t>Bilgi İşlem ve Eğitim Teknolojileri Hizmetleri</w:t>
            </w:r>
          </w:p>
        </w:tc>
      </w:tr>
      <w:tr w:rsidR="00EF2D4B" w:rsidRPr="003D185F" w:rsidTr="00F11C4D">
        <w:trPr>
          <w:cnfStyle w:val="000000100000"/>
          <w:trHeight w:val="283"/>
        </w:trPr>
        <w:tc>
          <w:tcPr>
            <w:cnfStyle w:val="001000000000"/>
            <w:tcW w:w="1852" w:type="dxa"/>
            <w:shd w:val="clear" w:color="auto" w:fill="CCC0D9" w:themeFill="accent4" w:themeFillTint="66"/>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.1</w:t>
            </w:r>
            <w:r w:rsidRPr="003D185F">
              <w:rPr>
                <w:rFonts w:ascii="Times New Roman" w:hAnsi="Times New Roman"/>
                <w:b w:val="0"/>
                <w:color w:val="auto"/>
                <w:sz w:val="20"/>
                <w:szCs w:val="20"/>
              </w:rPr>
              <w:t>.</w:t>
            </w:r>
          </w:p>
        </w:tc>
        <w:tc>
          <w:tcPr>
            <w:tcW w:w="7274" w:type="dxa"/>
            <w:shd w:val="clear" w:color="auto" w:fill="CCC0D9" w:themeFill="accent4" w:themeFillTint="66"/>
            <w:tcMar>
              <w:left w:w="28" w:type="dxa"/>
              <w:right w:w="28" w:type="dxa"/>
            </w:tcMar>
            <w:vAlign w:val="center"/>
          </w:tcPr>
          <w:p w:rsidR="00EF2D4B" w:rsidRPr="003D185F" w:rsidRDefault="00EF2D4B" w:rsidP="00EA3F13">
            <w:pPr>
              <w:cnfStyle w:val="000000100000"/>
              <w:rPr>
                <w:rFonts w:ascii="Times New Roman" w:hAnsi="Times New Roman"/>
                <w:color w:val="auto"/>
                <w:sz w:val="20"/>
                <w:szCs w:val="20"/>
              </w:rPr>
            </w:pPr>
            <w:r w:rsidRPr="003D185F">
              <w:rPr>
                <w:rFonts w:ascii="Times New Roman" w:hAnsi="Times New Roman"/>
                <w:color w:val="auto"/>
                <w:sz w:val="20"/>
                <w:szCs w:val="20"/>
              </w:rPr>
              <w:t>Eğitim faaliyetlerinin iyileştirilmesine yönelik teknik çözümlere ve yerel ihtiyaçlara dayalı uygulama projeleri geliştirmek ve yürütmek,</w:t>
            </w:r>
          </w:p>
        </w:tc>
      </w:tr>
      <w:tr w:rsidR="00EF2D4B" w:rsidRPr="003D185F" w:rsidTr="00F11C4D">
        <w:trPr>
          <w:trHeight w:val="283"/>
        </w:trPr>
        <w:tc>
          <w:tcPr>
            <w:cnfStyle w:val="001000000000"/>
            <w:tcW w:w="1852" w:type="dxa"/>
            <w:shd w:val="clear" w:color="auto" w:fill="auto"/>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.2</w:t>
            </w:r>
            <w:r w:rsidRPr="003D185F">
              <w:rPr>
                <w:rFonts w:ascii="Times New Roman" w:hAnsi="Times New Roman"/>
                <w:b w:val="0"/>
                <w:color w:val="auto"/>
                <w:sz w:val="20"/>
                <w:szCs w:val="20"/>
              </w:rPr>
              <w:t>.</w:t>
            </w:r>
          </w:p>
        </w:tc>
        <w:tc>
          <w:tcPr>
            <w:tcW w:w="7274" w:type="dxa"/>
            <w:shd w:val="clear" w:color="auto" w:fill="auto"/>
            <w:tcMar>
              <w:left w:w="28" w:type="dxa"/>
              <w:right w:w="28" w:type="dxa"/>
            </w:tcMar>
            <w:vAlign w:val="center"/>
          </w:tcPr>
          <w:p w:rsidR="00EF2D4B" w:rsidRPr="003D185F" w:rsidRDefault="00EF2D4B" w:rsidP="00EA3F13">
            <w:pPr>
              <w:cnfStyle w:val="000000000000"/>
              <w:rPr>
                <w:rFonts w:ascii="Times New Roman" w:hAnsi="Times New Roman"/>
                <w:color w:val="auto"/>
                <w:sz w:val="20"/>
                <w:szCs w:val="20"/>
              </w:rPr>
            </w:pPr>
            <w:r w:rsidRPr="003D185F">
              <w:rPr>
                <w:rFonts w:ascii="Times New Roman" w:hAnsi="Times New Roman"/>
                <w:color w:val="auto"/>
                <w:sz w:val="20"/>
                <w:szCs w:val="20"/>
              </w:rPr>
              <w:t>Yenilikçi eğitim ve teknoloji destekli eğitim uygulamaları için yenilikçi çözümler hedefleyen proje ve araştırmalarda birimlere ve resmi ve özel kurumlara ilişkin iş ve işlemleri yürütmek,</w:t>
            </w:r>
          </w:p>
        </w:tc>
      </w:tr>
      <w:tr w:rsidR="00EF2D4B" w:rsidRPr="003D185F" w:rsidTr="00F11C4D">
        <w:trPr>
          <w:cnfStyle w:val="000000100000"/>
          <w:trHeight w:val="283"/>
        </w:trPr>
        <w:tc>
          <w:tcPr>
            <w:cnfStyle w:val="001000000000"/>
            <w:tcW w:w="1852" w:type="dxa"/>
            <w:tcBorders>
              <w:left w:val="none" w:sz="0" w:space="0" w:color="auto"/>
              <w:right w:val="none" w:sz="0" w:space="0" w:color="auto"/>
            </w:tcBorders>
            <w:shd w:val="clear" w:color="auto" w:fill="auto"/>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.3</w:t>
            </w:r>
            <w:r w:rsidRPr="003D185F">
              <w:rPr>
                <w:rFonts w:ascii="Times New Roman" w:hAnsi="Times New Roman"/>
                <w:b w:val="0"/>
                <w:color w:val="auto"/>
                <w:sz w:val="20"/>
                <w:szCs w:val="20"/>
              </w:rPr>
              <w:t>.</w:t>
            </w:r>
          </w:p>
        </w:tc>
        <w:tc>
          <w:tcPr>
            <w:tcW w:w="7274" w:type="dxa"/>
            <w:tcBorders>
              <w:left w:val="none" w:sz="0" w:space="0" w:color="auto"/>
              <w:right w:val="none" w:sz="0" w:space="0" w:color="auto"/>
            </w:tcBorders>
            <w:shd w:val="clear" w:color="auto" w:fill="auto"/>
            <w:tcMar>
              <w:left w:w="28" w:type="dxa"/>
              <w:right w:w="28" w:type="dxa"/>
            </w:tcMar>
            <w:vAlign w:val="center"/>
          </w:tcPr>
          <w:p w:rsidR="00EF2D4B" w:rsidRPr="003D185F" w:rsidRDefault="00EF2D4B" w:rsidP="00EA3F13">
            <w:pPr>
              <w:cnfStyle w:val="000000100000"/>
              <w:rPr>
                <w:rFonts w:ascii="Times New Roman" w:hAnsi="Times New Roman"/>
                <w:color w:val="auto"/>
                <w:sz w:val="20"/>
                <w:szCs w:val="20"/>
              </w:rPr>
            </w:pPr>
            <w:r w:rsidRPr="003D185F">
              <w:rPr>
                <w:rFonts w:ascii="Times New Roman" w:hAnsi="Times New Roman"/>
                <w:color w:val="auto"/>
                <w:sz w:val="20"/>
                <w:szCs w:val="20"/>
              </w:rPr>
              <w:t>Eğitim bilişim ağını işletmek ve geliştirmek, erişim ve paylaşım yetkilerini yönetmek,</w:t>
            </w:r>
          </w:p>
        </w:tc>
      </w:tr>
      <w:tr w:rsidR="00EF2D4B" w:rsidRPr="003D185F" w:rsidTr="00F11C4D">
        <w:trPr>
          <w:trHeight w:val="283"/>
        </w:trPr>
        <w:tc>
          <w:tcPr>
            <w:cnfStyle w:val="001000000000"/>
            <w:tcW w:w="1852" w:type="dxa"/>
            <w:shd w:val="clear" w:color="auto" w:fill="CCC0D9" w:themeFill="accent4" w:themeFillTint="66"/>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.4</w:t>
            </w:r>
            <w:r w:rsidRPr="003D185F">
              <w:rPr>
                <w:rFonts w:ascii="Times New Roman" w:hAnsi="Times New Roman"/>
                <w:b w:val="0"/>
                <w:color w:val="auto"/>
                <w:sz w:val="20"/>
                <w:szCs w:val="20"/>
              </w:rPr>
              <w:t>.</w:t>
            </w:r>
          </w:p>
        </w:tc>
        <w:tc>
          <w:tcPr>
            <w:tcW w:w="7274" w:type="dxa"/>
            <w:shd w:val="clear" w:color="auto" w:fill="CCC0D9" w:themeFill="accent4" w:themeFillTint="66"/>
            <w:tcMar>
              <w:left w:w="28" w:type="dxa"/>
              <w:right w:w="28" w:type="dxa"/>
            </w:tcMar>
            <w:vAlign w:val="center"/>
          </w:tcPr>
          <w:p w:rsidR="00EF2D4B" w:rsidRPr="003D185F" w:rsidRDefault="00EF2D4B" w:rsidP="00EA3F13">
            <w:pPr>
              <w:cnfStyle w:val="000000000000"/>
              <w:rPr>
                <w:rFonts w:ascii="Times New Roman" w:hAnsi="Times New Roman"/>
                <w:color w:val="auto"/>
                <w:sz w:val="20"/>
                <w:szCs w:val="20"/>
              </w:rPr>
            </w:pPr>
            <w:r w:rsidRPr="003D185F">
              <w:rPr>
                <w:rFonts w:ascii="Times New Roman" w:hAnsi="Times New Roman"/>
                <w:color w:val="auto"/>
                <w:sz w:val="20"/>
                <w:szCs w:val="20"/>
              </w:rPr>
              <w:t>Haberleşme, veri ve bilgi güvenliğini sağlamak,</w:t>
            </w:r>
          </w:p>
        </w:tc>
      </w:tr>
      <w:tr w:rsidR="00EF2D4B" w:rsidRPr="003D185F" w:rsidTr="00F11C4D">
        <w:trPr>
          <w:cnfStyle w:val="000000100000"/>
          <w:trHeight w:val="283"/>
        </w:trPr>
        <w:tc>
          <w:tcPr>
            <w:cnfStyle w:val="001000000000"/>
            <w:tcW w:w="1852" w:type="dxa"/>
            <w:tcBorders>
              <w:left w:val="none" w:sz="0" w:space="0" w:color="auto"/>
              <w:right w:val="none" w:sz="0" w:space="0" w:color="auto"/>
            </w:tcBorders>
            <w:shd w:val="clear" w:color="auto" w:fill="auto"/>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.5</w:t>
            </w:r>
            <w:r w:rsidRPr="003D185F">
              <w:rPr>
                <w:rFonts w:ascii="Times New Roman" w:hAnsi="Times New Roman"/>
                <w:b w:val="0"/>
                <w:color w:val="auto"/>
                <w:sz w:val="20"/>
                <w:szCs w:val="20"/>
              </w:rPr>
              <w:t>.</w:t>
            </w:r>
          </w:p>
        </w:tc>
        <w:tc>
          <w:tcPr>
            <w:tcW w:w="7274" w:type="dxa"/>
            <w:tcBorders>
              <w:left w:val="none" w:sz="0" w:space="0" w:color="auto"/>
              <w:right w:val="none" w:sz="0" w:space="0" w:color="auto"/>
            </w:tcBorders>
            <w:shd w:val="clear" w:color="auto" w:fill="auto"/>
            <w:tcMar>
              <w:left w:w="28" w:type="dxa"/>
              <w:right w:w="28" w:type="dxa"/>
            </w:tcMar>
            <w:vAlign w:val="center"/>
          </w:tcPr>
          <w:p w:rsidR="00EF2D4B" w:rsidRPr="003D185F" w:rsidRDefault="00EF2D4B" w:rsidP="00EA3F13">
            <w:pPr>
              <w:cnfStyle w:val="000000100000"/>
              <w:rPr>
                <w:rFonts w:ascii="Times New Roman" w:hAnsi="Times New Roman"/>
                <w:color w:val="auto"/>
                <w:sz w:val="20"/>
                <w:szCs w:val="20"/>
              </w:rPr>
            </w:pPr>
            <w:r w:rsidRPr="003D185F">
              <w:rPr>
                <w:rFonts w:ascii="Times New Roman" w:hAnsi="Times New Roman"/>
                <w:color w:val="auto"/>
                <w:sz w:val="20"/>
                <w:szCs w:val="20"/>
              </w:rPr>
              <w:t>Eğitim Bilişim Ağının kullanımının yaygınlaştırılmasını sağlamak,</w:t>
            </w:r>
          </w:p>
        </w:tc>
      </w:tr>
      <w:tr w:rsidR="00EF2D4B" w:rsidRPr="003D185F" w:rsidTr="00F11C4D">
        <w:trPr>
          <w:trHeight w:val="283"/>
        </w:trPr>
        <w:tc>
          <w:tcPr>
            <w:cnfStyle w:val="001000000000"/>
            <w:tcW w:w="1852" w:type="dxa"/>
            <w:shd w:val="clear" w:color="auto" w:fill="CCC0D9" w:themeFill="accent4" w:themeFillTint="66"/>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.6</w:t>
            </w:r>
            <w:r w:rsidRPr="003D185F">
              <w:rPr>
                <w:rFonts w:ascii="Times New Roman" w:hAnsi="Times New Roman"/>
                <w:b w:val="0"/>
                <w:color w:val="auto"/>
                <w:sz w:val="20"/>
                <w:szCs w:val="20"/>
              </w:rPr>
              <w:t>.</w:t>
            </w:r>
          </w:p>
        </w:tc>
        <w:tc>
          <w:tcPr>
            <w:tcW w:w="7274" w:type="dxa"/>
            <w:shd w:val="clear" w:color="auto" w:fill="CCC0D9" w:themeFill="accent4" w:themeFillTint="66"/>
            <w:tcMar>
              <w:left w:w="28" w:type="dxa"/>
              <w:right w:w="28" w:type="dxa"/>
            </w:tcMar>
            <w:vAlign w:val="center"/>
          </w:tcPr>
          <w:p w:rsidR="00EF2D4B" w:rsidRPr="003D185F" w:rsidRDefault="00EF2D4B" w:rsidP="00EA3F13">
            <w:pPr>
              <w:cnfStyle w:val="000000000000"/>
              <w:rPr>
                <w:rFonts w:ascii="Times New Roman" w:hAnsi="Times New Roman"/>
                <w:color w:val="auto"/>
                <w:sz w:val="20"/>
                <w:szCs w:val="20"/>
              </w:rPr>
            </w:pPr>
            <w:r w:rsidRPr="003D185F">
              <w:rPr>
                <w:rFonts w:ascii="Times New Roman" w:hAnsi="Times New Roman"/>
                <w:color w:val="auto"/>
                <w:sz w:val="20"/>
                <w:szCs w:val="20"/>
              </w:rPr>
              <w:t>Bilişim hizmetlerine ve internet sayfalarına ilişkin iş ve işlemleri yürütmek,</w:t>
            </w:r>
          </w:p>
        </w:tc>
      </w:tr>
      <w:tr w:rsidR="00EF2D4B" w:rsidRPr="003D185F" w:rsidTr="00F11C4D">
        <w:trPr>
          <w:cnfStyle w:val="000000100000"/>
          <w:trHeight w:val="283"/>
        </w:trPr>
        <w:tc>
          <w:tcPr>
            <w:cnfStyle w:val="001000000000"/>
            <w:tcW w:w="1852" w:type="dxa"/>
            <w:shd w:val="clear" w:color="auto" w:fill="CCC0D9" w:themeFill="accent4" w:themeFillTint="66"/>
            <w:tcMar>
              <w:left w:w="28" w:type="dxa"/>
              <w:right w:w="28" w:type="dxa"/>
            </w:tcMar>
            <w:vAlign w:val="center"/>
          </w:tcPr>
          <w:p w:rsidR="00EF2D4B" w:rsidRPr="003D185F" w:rsidRDefault="00EF2D4B"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AB5E7B">
              <w:rPr>
                <w:rFonts w:ascii="Times New Roman" w:hAnsi="Times New Roman"/>
                <w:b w:val="0"/>
                <w:color w:val="auto"/>
                <w:sz w:val="20"/>
                <w:szCs w:val="20"/>
              </w:rPr>
              <w:t xml:space="preserve"> Hizmet 4</w:t>
            </w:r>
            <w:r w:rsidR="00F11C4D">
              <w:rPr>
                <w:rFonts w:ascii="Times New Roman" w:hAnsi="Times New Roman"/>
                <w:b w:val="0"/>
                <w:color w:val="auto"/>
                <w:sz w:val="20"/>
                <w:szCs w:val="20"/>
              </w:rPr>
              <w:t>.7</w:t>
            </w:r>
            <w:r w:rsidRPr="003D185F">
              <w:rPr>
                <w:rFonts w:ascii="Times New Roman" w:hAnsi="Times New Roman"/>
                <w:b w:val="0"/>
                <w:color w:val="auto"/>
                <w:sz w:val="20"/>
                <w:szCs w:val="20"/>
              </w:rPr>
              <w:t>.</w:t>
            </w:r>
          </w:p>
        </w:tc>
        <w:tc>
          <w:tcPr>
            <w:tcW w:w="7274" w:type="dxa"/>
            <w:shd w:val="clear" w:color="auto" w:fill="CCC0D9" w:themeFill="accent4" w:themeFillTint="66"/>
            <w:tcMar>
              <w:left w:w="28" w:type="dxa"/>
              <w:right w:w="28" w:type="dxa"/>
            </w:tcMar>
            <w:vAlign w:val="center"/>
          </w:tcPr>
          <w:p w:rsidR="00EF2D4B" w:rsidRPr="003D185F" w:rsidRDefault="00EF2D4B" w:rsidP="00EA3F13">
            <w:pPr>
              <w:cnfStyle w:val="000000100000"/>
              <w:rPr>
                <w:rFonts w:ascii="Times New Roman" w:hAnsi="Times New Roman"/>
                <w:color w:val="auto"/>
                <w:sz w:val="20"/>
                <w:szCs w:val="20"/>
              </w:rPr>
            </w:pPr>
            <w:r w:rsidRPr="003D185F">
              <w:rPr>
                <w:rFonts w:ascii="Times New Roman" w:hAnsi="Times New Roman"/>
                <w:color w:val="auto"/>
                <w:sz w:val="20"/>
                <w:szCs w:val="20"/>
              </w:rPr>
              <w:t>İstatistikî verilerin saklanmasına ilişkin teknik iş ve işlemleri yürütmek,</w:t>
            </w:r>
          </w:p>
        </w:tc>
      </w:tr>
    </w:tbl>
    <w:p w:rsidR="00D931C2" w:rsidRDefault="00D931C2" w:rsidP="00EA489E">
      <w:pPr>
        <w:pStyle w:val="ListeParagraf"/>
        <w:spacing w:after="0" w:line="240" w:lineRule="auto"/>
        <w:ind w:left="0"/>
        <w:rPr>
          <w:rFonts w:ascii="Times New Roman" w:hAnsi="Times New Roman"/>
          <w:bCs/>
          <w:color w:val="003366"/>
          <w:sz w:val="28"/>
        </w:rPr>
      </w:pPr>
    </w:p>
    <w:tbl>
      <w:tblPr>
        <w:tblStyle w:val="AkGlgeleme-Vurgu1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7128"/>
      </w:tblGrid>
      <w:tr w:rsidR="002C6B09" w:rsidRPr="003D185F" w:rsidTr="002C6B09">
        <w:trPr>
          <w:cnfStyle w:val="100000000000"/>
          <w:trHeight w:val="283"/>
        </w:trPr>
        <w:tc>
          <w:tcPr>
            <w:cnfStyle w:val="001000000000"/>
            <w:tcW w:w="1972" w:type="dxa"/>
            <w:shd w:val="clear" w:color="auto" w:fill="B2A1C7" w:themeFill="accent4" w:themeFillTint="99"/>
            <w:tcMar>
              <w:left w:w="28" w:type="dxa"/>
              <w:right w:w="28" w:type="dxa"/>
            </w:tcMar>
            <w:vAlign w:val="center"/>
          </w:tcPr>
          <w:p w:rsidR="002C6B09" w:rsidRPr="003D185F" w:rsidRDefault="002C6B09" w:rsidP="00EA3F13">
            <w:pPr>
              <w:rPr>
                <w:rFonts w:ascii="Times New Roman" w:hAnsi="Times New Roman"/>
                <w:color w:val="auto"/>
                <w:sz w:val="20"/>
                <w:szCs w:val="20"/>
              </w:rPr>
            </w:pPr>
            <w:r w:rsidRPr="003D185F">
              <w:rPr>
                <w:rFonts w:ascii="Times New Roman" w:hAnsi="Times New Roman"/>
                <w:color w:val="auto"/>
                <w:sz w:val="20"/>
                <w:szCs w:val="20"/>
              </w:rPr>
              <w:t>Faaliyet Alanı-</w:t>
            </w:r>
            <w:r w:rsidR="00762B7D">
              <w:rPr>
                <w:rFonts w:ascii="Times New Roman" w:hAnsi="Times New Roman"/>
                <w:color w:val="auto"/>
                <w:sz w:val="20"/>
                <w:szCs w:val="20"/>
              </w:rPr>
              <w:t>5</w:t>
            </w:r>
          </w:p>
        </w:tc>
        <w:tc>
          <w:tcPr>
            <w:tcW w:w="7128" w:type="dxa"/>
            <w:shd w:val="clear" w:color="auto" w:fill="B2A1C7" w:themeFill="accent4" w:themeFillTint="99"/>
            <w:tcMar>
              <w:left w:w="28" w:type="dxa"/>
              <w:right w:w="28" w:type="dxa"/>
            </w:tcMar>
            <w:vAlign w:val="center"/>
          </w:tcPr>
          <w:p w:rsidR="002C6B09" w:rsidRPr="003D185F" w:rsidRDefault="002C6B09" w:rsidP="00EA3F13">
            <w:pPr>
              <w:cnfStyle w:val="100000000000"/>
              <w:rPr>
                <w:rFonts w:ascii="Times New Roman" w:hAnsi="Times New Roman"/>
                <w:color w:val="auto"/>
                <w:sz w:val="20"/>
                <w:szCs w:val="20"/>
              </w:rPr>
            </w:pPr>
            <w:r w:rsidRPr="003D185F">
              <w:rPr>
                <w:rFonts w:ascii="Times New Roman" w:hAnsi="Times New Roman"/>
                <w:color w:val="auto"/>
                <w:sz w:val="20"/>
                <w:szCs w:val="20"/>
              </w:rPr>
              <w:t>İnsan Kaynakları Hizmetleri</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762B7D">
              <w:rPr>
                <w:rFonts w:ascii="Times New Roman" w:hAnsi="Times New Roman"/>
                <w:b w:val="0"/>
                <w:color w:val="auto"/>
                <w:sz w:val="20"/>
                <w:szCs w:val="20"/>
              </w:rPr>
              <w:t xml:space="preserve"> Hizmet.5</w:t>
            </w:r>
            <w:r w:rsidRPr="003D185F">
              <w:rPr>
                <w:rFonts w:ascii="Times New Roman" w:hAnsi="Times New Roman"/>
                <w:b w:val="0"/>
                <w:color w:val="auto"/>
                <w:sz w:val="20"/>
                <w:szCs w:val="20"/>
              </w:rPr>
              <w:t>.1.</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İnsan kaynaklarıyla ilgili kısa, orta ve uzun vadeli planlamalar yapmak,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762B7D">
              <w:rPr>
                <w:rFonts w:ascii="Times New Roman" w:hAnsi="Times New Roman"/>
                <w:b w:val="0"/>
                <w:color w:val="auto"/>
                <w:sz w:val="20"/>
                <w:szCs w:val="20"/>
              </w:rPr>
              <w:t xml:space="preserve"> Hizmet.5</w:t>
            </w:r>
            <w:r w:rsidRPr="003D185F">
              <w:rPr>
                <w:rFonts w:ascii="Times New Roman" w:hAnsi="Times New Roman"/>
                <w:b w:val="0"/>
                <w:color w:val="auto"/>
                <w:sz w:val="20"/>
                <w:szCs w:val="20"/>
              </w:rPr>
              <w:t>.2.</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Norm kadro iş ve işlemlerini yürütmek,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762B7D">
              <w:rPr>
                <w:rFonts w:ascii="Times New Roman" w:hAnsi="Times New Roman"/>
                <w:b w:val="0"/>
                <w:color w:val="auto"/>
                <w:sz w:val="20"/>
                <w:szCs w:val="20"/>
              </w:rPr>
              <w:t xml:space="preserve"> Hizmet.5</w:t>
            </w:r>
            <w:r w:rsidRPr="003D185F">
              <w:rPr>
                <w:rFonts w:ascii="Times New Roman" w:hAnsi="Times New Roman"/>
                <w:b w:val="0"/>
                <w:color w:val="auto"/>
                <w:sz w:val="20"/>
                <w:szCs w:val="20"/>
              </w:rPr>
              <w:t>.3.</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Özlük dosyalarının muhafazasını sağlamak,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Hizmet.5</w:t>
            </w:r>
            <w:r w:rsidRPr="003D185F">
              <w:rPr>
                <w:rFonts w:ascii="Times New Roman" w:hAnsi="Times New Roman"/>
                <w:b w:val="0"/>
                <w:color w:val="auto"/>
                <w:sz w:val="20"/>
                <w:szCs w:val="20"/>
              </w:rPr>
              <w:t>.4.</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Özlük ve emeklilik iş ve işlemlerini yürütmek,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Hizmet.5</w:t>
            </w:r>
            <w:r w:rsidRPr="003D185F">
              <w:rPr>
                <w:rFonts w:ascii="Times New Roman" w:hAnsi="Times New Roman"/>
                <w:b w:val="0"/>
                <w:color w:val="auto"/>
                <w:sz w:val="20"/>
                <w:szCs w:val="20"/>
              </w:rPr>
              <w:t>.5.</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Disiplin ve ödül işlemlerinin uygulamalarını yapmak,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Hizmet.5</w:t>
            </w:r>
            <w:r w:rsidRPr="003D185F">
              <w:rPr>
                <w:rFonts w:ascii="Times New Roman" w:hAnsi="Times New Roman"/>
                <w:b w:val="0"/>
                <w:color w:val="auto"/>
                <w:sz w:val="20"/>
                <w:szCs w:val="20"/>
              </w:rPr>
              <w:t>.6.</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Güvenlik soruşturması ve arşiv araştırması işlemlerini yürütmek,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Hizmet5</w:t>
            </w:r>
            <w:r>
              <w:rPr>
                <w:rFonts w:ascii="Times New Roman" w:hAnsi="Times New Roman"/>
                <w:b w:val="0"/>
                <w:color w:val="auto"/>
                <w:sz w:val="20"/>
                <w:szCs w:val="20"/>
              </w:rPr>
              <w:t>.7</w:t>
            </w:r>
            <w:r w:rsidRPr="003D185F">
              <w:rPr>
                <w:rFonts w:ascii="Times New Roman" w:hAnsi="Times New Roman"/>
                <w:b w:val="0"/>
                <w:color w:val="auto"/>
                <w:sz w:val="20"/>
                <w:szCs w:val="20"/>
              </w:rPr>
              <w:t>.</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Personelin eğitimlerine ilişkin iş ve işlemleri yapmak,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Hizmet.5</w:t>
            </w:r>
            <w:r>
              <w:rPr>
                <w:rFonts w:ascii="Times New Roman" w:hAnsi="Times New Roman"/>
                <w:b w:val="0"/>
                <w:color w:val="auto"/>
                <w:sz w:val="20"/>
                <w:szCs w:val="20"/>
              </w:rPr>
              <w:t>.8</w:t>
            </w:r>
            <w:r w:rsidRPr="003D185F">
              <w:rPr>
                <w:rFonts w:ascii="Times New Roman" w:hAnsi="Times New Roman"/>
                <w:b w:val="0"/>
                <w:color w:val="auto"/>
                <w:sz w:val="20"/>
                <w:szCs w:val="20"/>
              </w:rPr>
              <w:t>.</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Aday öğretmenlerin  ile ilgili iş ve işlemleri yürütmek,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.9</w:t>
            </w:r>
            <w:r w:rsidRPr="003D185F">
              <w:rPr>
                <w:rFonts w:ascii="Times New Roman" w:hAnsi="Times New Roman"/>
                <w:b w:val="0"/>
                <w:color w:val="auto"/>
                <w:sz w:val="20"/>
                <w:szCs w:val="20"/>
              </w:rPr>
              <w:t>.</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Öğretmen yeterliliği ve iş başarımı düzeyini iyileştirici hizmet içi eğitimler yapmak,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.10</w:t>
            </w:r>
            <w:r w:rsidRPr="003D185F">
              <w:rPr>
                <w:rFonts w:ascii="Times New Roman" w:hAnsi="Times New Roman"/>
                <w:b w:val="0"/>
                <w:color w:val="auto"/>
                <w:sz w:val="20"/>
                <w:szCs w:val="20"/>
              </w:rPr>
              <w:t>.</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Öğretmenlerin hizmet içi eğitimlerine yönelik ulusal ve uluslararası gelişmeleri izlemek,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.11</w:t>
            </w:r>
            <w:r w:rsidRPr="003D185F">
              <w:rPr>
                <w:rFonts w:ascii="Times New Roman" w:hAnsi="Times New Roman"/>
                <w:b w:val="0"/>
                <w:color w:val="auto"/>
                <w:sz w:val="20"/>
                <w:szCs w:val="20"/>
              </w:rPr>
              <w:t>.</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Öğretmenlerin meslekî gelişimiyle ilgili araştırma ve projeler yapmak ve uygulamak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.12</w:t>
            </w:r>
            <w:r w:rsidRPr="003D185F">
              <w:rPr>
                <w:rFonts w:ascii="Times New Roman" w:hAnsi="Times New Roman"/>
                <w:b w:val="0"/>
                <w:color w:val="auto"/>
                <w:sz w:val="20"/>
                <w:szCs w:val="20"/>
              </w:rPr>
              <w:t>.</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Öğretmenlerin meslekî gelişimine yönelik yerel düzeyde etkinlikler düzenlemek,</w:t>
            </w:r>
          </w:p>
        </w:tc>
      </w:tr>
      <w:tr w:rsidR="002C6B09" w:rsidRPr="003D185F" w:rsidTr="002C6B09">
        <w:trPr>
          <w:cnfStyle w:val="000000100000"/>
          <w:trHeight w:val="283"/>
        </w:trPr>
        <w:tc>
          <w:tcPr>
            <w:cnfStyle w:val="001000000000"/>
            <w:tcW w:w="1972"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.13</w:t>
            </w:r>
            <w:r w:rsidRPr="003D185F">
              <w:rPr>
                <w:rFonts w:ascii="Times New Roman" w:hAnsi="Times New Roman"/>
                <w:b w:val="0"/>
                <w:color w:val="auto"/>
                <w:sz w:val="20"/>
                <w:szCs w:val="20"/>
              </w:rPr>
              <w:t>.</w:t>
            </w:r>
          </w:p>
        </w:tc>
        <w:tc>
          <w:tcPr>
            <w:tcW w:w="7128" w:type="dxa"/>
            <w:tcBorders>
              <w:left w:val="none" w:sz="0" w:space="0" w:color="auto"/>
              <w:right w:val="none" w:sz="0" w:space="0" w:color="auto"/>
            </w:tcBorders>
            <w:shd w:val="clear" w:color="auto" w:fill="auto"/>
            <w:tcMar>
              <w:left w:w="28" w:type="dxa"/>
              <w:right w:w="28" w:type="dxa"/>
            </w:tcMar>
            <w:vAlign w:val="center"/>
          </w:tcPr>
          <w:p w:rsidR="002C6B09" w:rsidRPr="003D185F" w:rsidRDefault="002C6B09" w:rsidP="00EA3F13">
            <w:pPr>
              <w:cnfStyle w:val="000000100000"/>
              <w:rPr>
                <w:rFonts w:ascii="Times New Roman" w:hAnsi="Times New Roman"/>
                <w:color w:val="auto"/>
                <w:sz w:val="20"/>
                <w:szCs w:val="20"/>
              </w:rPr>
            </w:pPr>
            <w:r w:rsidRPr="003D185F">
              <w:rPr>
                <w:rFonts w:ascii="Times New Roman" w:hAnsi="Times New Roman"/>
                <w:color w:val="auto"/>
                <w:sz w:val="20"/>
                <w:szCs w:val="20"/>
              </w:rPr>
              <w:t>Yöneticilerin, öğretmenlerin ve diğer personelin atama, yer değiştirme, askerlik, alan değişikliği ve benzeri iş ve işlemlerini yapmak,</w:t>
            </w:r>
          </w:p>
        </w:tc>
      </w:tr>
      <w:tr w:rsidR="002C6B09" w:rsidRPr="003D185F" w:rsidTr="002C6B09">
        <w:trPr>
          <w:trHeight w:val="283"/>
        </w:trPr>
        <w:tc>
          <w:tcPr>
            <w:cnfStyle w:val="001000000000"/>
            <w:tcW w:w="1972" w:type="dxa"/>
            <w:shd w:val="clear" w:color="auto" w:fill="CCC0D9" w:themeFill="accent4" w:themeFillTint="66"/>
            <w:tcMar>
              <w:left w:w="28" w:type="dxa"/>
              <w:right w:w="28" w:type="dxa"/>
            </w:tcMar>
            <w:vAlign w:val="center"/>
          </w:tcPr>
          <w:p w:rsidR="002C6B09" w:rsidRPr="003D185F" w:rsidRDefault="002C6B09" w:rsidP="00EA3F13">
            <w:pPr>
              <w:rPr>
                <w:rFonts w:ascii="Times New Roman" w:hAnsi="Times New Roman"/>
                <w:b w:val="0"/>
                <w:color w:val="auto"/>
                <w:sz w:val="20"/>
                <w:szCs w:val="20"/>
              </w:rPr>
            </w:pPr>
            <w:r w:rsidRPr="003D185F">
              <w:rPr>
                <w:rFonts w:ascii="Times New Roman" w:hAnsi="Times New Roman"/>
                <w:b w:val="0"/>
                <w:color w:val="auto"/>
                <w:sz w:val="20"/>
                <w:szCs w:val="20"/>
                <w:lang w:eastAsia="tr-TR"/>
              </w:rPr>
              <w:t>Sunulan</w:t>
            </w:r>
            <w:r w:rsidR="000C3899">
              <w:rPr>
                <w:rFonts w:ascii="Times New Roman" w:hAnsi="Times New Roman"/>
                <w:b w:val="0"/>
                <w:color w:val="auto"/>
                <w:sz w:val="20"/>
                <w:szCs w:val="20"/>
              </w:rPr>
              <w:t xml:space="preserve"> Hizmet 5</w:t>
            </w:r>
            <w:r>
              <w:rPr>
                <w:rFonts w:ascii="Times New Roman" w:hAnsi="Times New Roman"/>
                <w:b w:val="0"/>
                <w:color w:val="auto"/>
                <w:sz w:val="20"/>
                <w:szCs w:val="20"/>
              </w:rPr>
              <w:t>.14</w:t>
            </w:r>
            <w:r w:rsidRPr="003D185F">
              <w:rPr>
                <w:rFonts w:ascii="Times New Roman" w:hAnsi="Times New Roman"/>
                <w:b w:val="0"/>
                <w:color w:val="auto"/>
                <w:sz w:val="20"/>
                <w:szCs w:val="20"/>
              </w:rPr>
              <w:t>.</w:t>
            </w:r>
          </w:p>
        </w:tc>
        <w:tc>
          <w:tcPr>
            <w:tcW w:w="7128" w:type="dxa"/>
            <w:shd w:val="clear" w:color="auto" w:fill="CCC0D9" w:themeFill="accent4" w:themeFillTint="66"/>
            <w:tcMar>
              <w:left w:w="28" w:type="dxa"/>
              <w:right w:w="28" w:type="dxa"/>
            </w:tcMar>
            <w:vAlign w:val="center"/>
          </w:tcPr>
          <w:p w:rsidR="002C6B09" w:rsidRPr="003D185F" w:rsidRDefault="002C6B09" w:rsidP="00EA3F13">
            <w:pPr>
              <w:cnfStyle w:val="000000000000"/>
              <w:rPr>
                <w:rFonts w:ascii="Times New Roman" w:hAnsi="Times New Roman"/>
                <w:color w:val="auto"/>
                <w:sz w:val="20"/>
                <w:szCs w:val="20"/>
              </w:rPr>
            </w:pPr>
            <w:r w:rsidRPr="003D185F">
              <w:rPr>
                <w:rFonts w:ascii="Times New Roman" w:hAnsi="Times New Roman"/>
                <w:color w:val="auto"/>
                <w:sz w:val="20"/>
                <w:szCs w:val="20"/>
              </w:rPr>
              <w:t>25/6/2001 tarihli ve 4688 sayılı Kamu Görevlileri Sendikaları Kanunu kapsamındaki görevleri yürütmek.</w:t>
            </w:r>
          </w:p>
        </w:tc>
      </w:tr>
    </w:tbl>
    <w:p w:rsidR="00EA489E" w:rsidRDefault="00EA489E" w:rsidP="00EA489E">
      <w:pPr>
        <w:pStyle w:val="ListeParagraf"/>
        <w:spacing w:after="0" w:line="240" w:lineRule="auto"/>
        <w:ind w:left="0"/>
        <w:rPr>
          <w:rFonts w:ascii="Times New Roman" w:hAnsi="Times New Roman"/>
          <w:bCs/>
          <w:color w:val="003366"/>
          <w:sz w:val="28"/>
        </w:rPr>
      </w:pPr>
    </w:p>
    <w:p w:rsidR="00F6787C" w:rsidRPr="00D108AC" w:rsidRDefault="00F6787C" w:rsidP="00B23EE3">
      <w:pPr>
        <w:ind w:right="503"/>
        <w:rPr>
          <w:rFonts w:ascii="Times New Roman" w:hAnsi="Times New Roman"/>
        </w:rPr>
      </w:pPr>
    </w:p>
    <w:p w:rsidR="0076445C" w:rsidRDefault="0076445C" w:rsidP="00CF7FFE">
      <w:pPr>
        <w:pStyle w:val="ListeParagraf"/>
        <w:ind w:left="1080"/>
        <w:rPr>
          <w:rFonts w:ascii="Times New Roman" w:hAnsi="Times New Roman"/>
          <w:b/>
          <w:bCs/>
          <w:color w:val="003366"/>
          <w:sz w:val="28"/>
        </w:rPr>
      </w:pPr>
    </w:p>
    <w:p w:rsidR="0076445C" w:rsidRDefault="0076445C" w:rsidP="00CF7FFE">
      <w:pPr>
        <w:pStyle w:val="ListeParagraf"/>
        <w:ind w:left="1080"/>
        <w:rPr>
          <w:rFonts w:ascii="Times New Roman" w:hAnsi="Times New Roman"/>
          <w:b/>
          <w:bCs/>
          <w:color w:val="003366"/>
          <w:sz w:val="28"/>
        </w:rPr>
      </w:pPr>
    </w:p>
    <w:p w:rsidR="005C151C" w:rsidRPr="00471206" w:rsidRDefault="00CF7FFE" w:rsidP="00CF7FFE">
      <w:pPr>
        <w:pStyle w:val="ListeParagraf"/>
        <w:ind w:left="1080"/>
        <w:rPr>
          <w:rFonts w:ascii="Times New Roman" w:hAnsi="Times New Roman"/>
          <w:b/>
          <w:bCs/>
          <w:color w:val="003366"/>
          <w:sz w:val="28"/>
        </w:rPr>
      </w:pPr>
      <w:r>
        <w:rPr>
          <w:rFonts w:ascii="Times New Roman" w:hAnsi="Times New Roman"/>
          <w:b/>
          <w:bCs/>
          <w:color w:val="003366"/>
          <w:sz w:val="28"/>
        </w:rPr>
        <w:t>D-</w:t>
      </w:r>
      <w:r w:rsidR="005C151C" w:rsidRPr="00471206">
        <w:rPr>
          <w:rFonts w:ascii="Times New Roman" w:hAnsi="Times New Roman"/>
          <w:b/>
          <w:bCs/>
          <w:color w:val="003366"/>
          <w:sz w:val="28"/>
        </w:rPr>
        <w:t>Paydaş Analizi</w:t>
      </w:r>
    </w:p>
    <w:p w:rsidR="00F6787C" w:rsidRDefault="00F6787C" w:rsidP="00B72D32">
      <w:pPr>
        <w:pStyle w:val="ListeParagraf"/>
        <w:ind w:left="0"/>
        <w:rPr>
          <w:rFonts w:ascii="Times New Roman" w:hAnsi="Times New Roman"/>
          <w:b/>
          <w:bCs/>
          <w:color w:val="003366"/>
          <w:sz w:val="28"/>
        </w:rPr>
      </w:pPr>
    </w:p>
    <w:p w:rsidR="00F54A23" w:rsidRDefault="00F54A23" w:rsidP="00B72D32">
      <w:pPr>
        <w:pStyle w:val="ListeParagraf"/>
        <w:ind w:left="0"/>
        <w:rPr>
          <w:rFonts w:ascii="Times New Roman" w:hAnsi="Times New Roman"/>
          <w:b/>
          <w:bCs/>
          <w:color w:val="003366"/>
          <w:sz w:val="28"/>
        </w:rPr>
      </w:pPr>
    </w:p>
    <w:p w:rsidR="00F54A23" w:rsidRDefault="00F54A23" w:rsidP="00B72D32">
      <w:pPr>
        <w:pStyle w:val="ListeParagraf"/>
        <w:ind w:left="0"/>
        <w:rPr>
          <w:rFonts w:ascii="Times New Roman" w:hAnsi="Times New Roman"/>
          <w:b/>
          <w:bCs/>
          <w:color w:val="003366"/>
          <w:sz w:val="28"/>
        </w:rPr>
      </w:pPr>
    </w:p>
    <w:p w:rsidR="00ED0ACA" w:rsidRDefault="00ED0ACA" w:rsidP="00F54A23">
      <w:pPr>
        <w:spacing w:line="360" w:lineRule="auto"/>
        <w:ind w:firstLine="567"/>
        <w:jc w:val="both"/>
        <w:rPr>
          <w:color w:val="000000" w:themeColor="text1"/>
        </w:rPr>
      </w:pPr>
      <w:r>
        <w:rPr>
          <w:color w:val="000000" w:themeColor="text1"/>
        </w:rPr>
        <w:t>Okulumuz çıktılarından doğrudan ve dolaylı olarak etkilen bütün paydaşlar belirlenmiştir.</w:t>
      </w:r>
    </w:p>
    <w:p w:rsidR="00305B85" w:rsidRDefault="00ED0ACA" w:rsidP="008E1286">
      <w:pPr>
        <w:spacing w:line="360" w:lineRule="auto"/>
        <w:ind w:firstLine="567"/>
        <w:jc w:val="both"/>
        <w:rPr>
          <w:rFonts w:ascii="Times New Roman" w:hAnsi="Times New Roman"/>
          <w:sz w:val="24"/>
          <w:szCs w:val="24"/>
        </w:rPr>
      </w:pPr>
      <w:r>
        <w:rPr>
          <w:color w:val="000000" w:themeColor="text1"/>
        </w:rPr>
        <w:t xml:space="preserve">  </w:t>
      </w:r>
      <w:r>
        <w:rPr>
          <w:rFonts w:ascii="Times New Roman" w:hAnsi="Times New Roman"/>
          <w:sz w:val="24"/>
          <w:szCs w:val="24"/>
        </w:rPr>
        <w:t>İç ve dış p</w:t>
      </w:r>
      <w:r w:rsidRPr="002C52D8">
        <w:rPr>
          <w:rFonts w:ascii="Times New Roman" w:hAnsi="Times New Roman"/>
          <w:sz w:val="24"/>
          <w:szCs w:val="24"/>
        </w:rPr>
        <w:t>aydaşların görüş ve önerileri</w:t>
      </w:r>
      <w:r>
        <w:rPr>
          <w:rFonts w:ascii="Times New Roman" w:hAnsi="Times New Roman"/>
          <w:sz w:val="24"/>
          <w:szCs w:val="24"/>
        </w:rPr>
        <w:t xml:space="preserve"> ile ilgili verilerin,</w:t>
      </w:r>
      <w:r w:rsidRPr="002C52D8">
        <w:rPr>
          <w:rFonts w:ascii="Times New Roman" w:hAnsi="Times New Roman"/>
          <w:sz w:val="24"/>
          <w:szCs w:val="24"/>
        </w:rPr>
        <w:t xml:space="preserve"> nicel (anket çalışmaları) </w:t>
      </w:r>
      <w:r>
        <w:rPr>
          <w:rFonts w:ascii="Times New Roman" w:hAnsi="Times New Roman"/>
          <w:sz w:val="24"/>
          <w:szCs w:val="24"/>
        </w:rPr>
        <w:t>ve birebir görüşmelerle toplanılması</w:t>
      </w:r>
      <w:r w:rsidRPr="002C52D8">
        <w:rPr>
          <w:rFonts w:ascii="Times New Roman" w:hAnsi="Times New Roman"/>
          <w:sz w:val="24"/>
          <w:szCs w:val="24"/>
        </w:rPr>
        <w:t xml:space="preserve"> amaçlanmıştır</w:t>
      </w:r>
      <w:r>
        <w:rPr>
          <w:rFonts w:ascii="Times New Roman" w:hAnsi="Times New Roman"/>
          <w:sz w:val="24"/>
          <w:szCs w:val="24"/>
        </w:rPr>
        <w:t>. Bütün velilerimize anketler ulaştırılmış toplanan verilerle güçlü ve zayıf yönlerimiz oluşturulmaya çalışılmıştır.</w:t>
      </w:r>
      <w:r w:rsidR="003903A5">
        <w:rPr>
          <w:rFonts w:ascii="Times New Roman" w:hAnsi="Times New Roman"/>
          <w:sz w:val="24"/>
          <w:szCs w:val="24"/>
        </w:rPr>
        <w:t xml:space="preserve"> </w:t>
      </w:r>
      <w:r>
        <w:rPr>
          <w:rFonts w:ascii="Times New Roman" w:hAnsi="Times New Roman"/>
          <w:sz w:val="24"/>
          <w:szCs w:val="24"/>
        </w:rPr>
        <w:t xml:space="preserve">Ayrıca pansiyonumuz ile ilgili öğrencilerimize anket uygulayarak görüş ve önerileri de belirlenmeye çalışılmıştır. </w:t>
      </w:r>
    </w:p>
    <w:p w:rsidR="00305B85" w:rsidRDefault="00305B85" w:rsidP="00F54A23">
      <w:pPr>
        <w:spacing w:line="360" w:lineRule="auto"/>
        <w:ind w:firstLine="567"/>
        <w:jc w:val="both"/>
        <w:rPr>
          <w:rFonts w:ascii="Times New Roman" w:hAnsi="Times New Roman"/>
          <w:sz w:val="24"/>
          <w:szCs w:val="24"/>
        </w:rPr>
      </w:pPr>
      <w:r>
        <w:rPr>
          <w:rFonts w:ascii="Times New Roman" w:hAnsi="Times New Roman"/>
          <w:sz w:val="24"/>
          <w:szCs w:val="24"/>
        </w:rPr>
        <w:t xml:space="preserve">  Elde edilen verilerle Okulumuza ait stratejik plan oluşturulmaya çalışılmıştır.</w:t>
      </w:r>
    </w:p>
    <w:p w:rsidR="00F54A23" w:rsidRDefault="00305B85" w:rsidP="00F54A23">
      <w:pPr>
        <w:spacing w:line="360" w:lineRule="auto"/>
        <w:ind w:firstLine="567"/>
        <w:jc w:val="both"/>
        <w:rPr>
          <w:rFonts w:ascii="Times New Roman" w:hAnsi="Times New Roman"/>
          <w:sz w:val="24"/>
          <w:szCs w:val="24"/>
        </w:rPr>
      </w:pPr>
      <w:r>
        <w:rPr>
          <w:rFonts w:ascii="Times New Roman" w:hAnsi="Times New Roman"/>
          <w:sz w:val="24"/>
          <w:szCs w:val="24"/>
        </w:rPr>
        <w:t xml:space="preserve">  Planımızın altışar aylık dönemler halinde bütün paydaşların katılımıyla değerlendirilmesi planlanmıştır.</w:t>
      </w:r>
    </w:p>
    <w:p w:rsidR="003903A5" w:rsidRPr="00BD76A9" w:rsidRDefault="003903A5" w:rsidP="00F54A23">
      <w:pPr>
        <w:spacing w:line="360" w:lineRule="auto"/>
        <w:ind w:firstLine="567"/>
        <w:jc w:val="both"/>
        <w:rPr>
          <w:color w:val="000000" w:themeColor="text1"/>
        </w:rPr>
      </w:pPr>
      <w:r>
        <w:rPr>
          <w:rFonts w:ascii="Times New Roman" w:hAnsi="Times New Roman"/>
          <w:sz w:val="24"/>
          <w:szCs w:val="24"/>
        </w:rPr>
        <w:t xml:space="preserve">  Anketlerimiz bütün öğrencilerimize ve velilerimize gönderilerek uygulanmış ve sonuçlandırılmıştır.</w:t>
      </w:r>
    </w:p>
    <w:p w:rsidR="005B5B99" w:rsidRDefault="005B5B99" w:rsidP="009A1855">
      <w:pPr>
        <w:spacing w:after="0" w:line="360" w:lineRule="auto"/>
        <w:ind w:firstLine="567"/>
        <w:jc w:val="both"/>
        <w:rPr>
          <w:color w:val="000000" w:themeColor="text1"/>
        </w:rPr>
      </w:pPr>
    </w:p>
    <w:p w:rsidR="00F54A23" w:rsidRPr="00B171EA" w:rsidRDefault="00F54A23" w:rsidP="009A5F99">
      <w:pPr>
        <w:spacing w:after="0" w:line="360" w:lineRule="auto"/>
        <w:ind w:firstLine="567"/>
        <w:rPr>
          <w:color w:val="000000" w:themeColor="text1"/>
        </w:rPr>
        <w:sectPr w:rsidR="00F54A23" w:rsidRPr="00B171EA" w:rsidSect="0076445C">
          <w:headerReference w:type="default" r:id="rId11"/>
          <w:footerReference w:type="default" r:id="rId12"/>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sidRPr="009A5F99">
        <w:rPr>
          <w:rFonts w:ascii="Times New Roman" w:hAnsi="Times New Roman"/>
          <w:sz w:val="24"/>
          <w:szCs w:val="24"/>
        </w:rPr>
        <w:t>İç paydaşlar, okulumuzdan etkilenen veya okulumuzu etkileyen okul içindeki kişi, grup veya kuruluşlar; dış paydaşlar, ekseri okulumuzla ortak amaçları bulunan, okulumuz faaliyetlerinden etkilenen veya o faaliyetleri etkileyen okulumuz dışındaki kişi, grup ve kuruluşlar; yararlanıcıla</w:t>
      </w:r>
      <w:r w:rsidR="009A1855" w:rsidRPr="009A5F99">
        <w:rPr>
          <w:rFonts w:ascii="Times New Roman" w:hAnsi="Times New Roman"/>
          <w:sz w:val="24"/>
          <w:szCs w:val="24"/>
        </w:rPr>
        <w:t>r ise</w:t>
      </w:r>
      <w:r w:rsidR="005B5B99" w:rsidRPr="009A5F99">
        <w:rPr>
          <w:rFonts w:ascii="Times New Roman" w:hAnsi="Times New Roman"/>
          <w:sz w:val="24"/>
          <w:szCs w:val="24"/>
        </w:rPr>
        <w:t xml:space="preserve"> iç ve dış paydaşlarımızın üz</w:t>
      </w:r>
      <w:r w:rsidR="009A1855" w:rsidRPr="009A5F99">
        <w:rPr>
          <w:rFonts w:ascii="Times New Roman" w:hAnsi="Times New Roman"/>
          <w:sz w:val="24"/>
          <w:szCs w:val="24"/>
        </w:rPr>
        <w:t xml:space="preserve">erlerinde olumlu </w:t>
      </w:r>
      <w:r w:rsidRPr="009A5F99">
        <w:rPr>
          <w:rFonts w:ascii="Times New Roman" w:hAnsi="Times New Roman"/>
          <w:sz w:val="24"/>
          <w:szCs w:val="24"/>
        </w:rPr>
        <w:t>etki ve yönelim uyandırdığı kişi, grup ve kuruluşlardır</w:t>
      </w:r>
      <w:r w:rsidR="009A1855">
        <w:rPr>
          <w:color w:val="000000" w:themeColor="text1"/>
        </w:rPr>
        <w:t>.</w:t>
      </w:r>
    </w:p>
    <w:p w:rsidR="00F6787C" w:rsidRDefault="00F6787C" w:rsidP="00B171EA">
      <w:pPr>
        <w:rPr>
          <w:rFonts w:ascii="Times New Roman" w:hAnsi="Times New Roman"/>
          <w:b/>
          <w:bCs/>
          <w:color w:val="003366"/>
          <w:sz w:val="28"/>
        </w:rPr>
      </w:pPr>
    </w:p>
    <w:p w:rsidR="00F6787C" w:rsidRPr="00B171EA" w:rsidRDefault="00F6787C" w:rsidP="00B171EA">
      <w:pPr>
        <w:ind w:right="503"/>
        <w:rPr>
          <w:rFonts w:ascii="Times New Roman" w:hAnsi="Times New Roman"/>
          <w:b/>
        </w:rPr>
      </w:pPr>
    </w:p>
    <w:p w:rsidR="00A10E53" w:rsidRDefault="00A10E53" w:rsidP="00212D18">
      <w:pPr>
        <w:rPr>
          <w:rFonts w:ascii="Times New Roman" w:hAnsi="Times New Roman"/>
          <w:b/>
          <w:bCs/>
          <w:color w:val="003366"/>
          <w:sz w:val="28"/>
          <w:szCs w:val="28"/>
        </w:rPr>
      </w:pPr>
    </w:p>
    <w:p w:rsidR="00F6787C" w:rsidRPr="00D108AC" w:rsidRDefault="00471206" w:rsidP="00212D18">
      <w:pPr>
        <w:rPr>
          <w:rFonts w:ascii="Times New Roman" w:hAnsi="Times New Roman"/>
          <w:b/>
          <w:bCs/>
          <w:color w:val="003366"/>
          <w:sz w:val="28"/>
          <w:szCs w:val="28"/>
        </w:rPr>
      </w:pPr>
      <w:r>
        <w:rPr>
          <w:rFonts w:ascii="Times New Roman" w:hAnsi="Times New Roman"/>
          <w:b/>
          <w:bCs/>
          <w:color w:val="003366"/>
          <w:sz w:val="28"/>
          <w:szCs w:val="28"/>
        </w:rPr>
        <w:t xml:space="preserve">   </w:t>
      </w:r>
      <w:r w:rsidR="00F6787C" w:rsidRPr="00D108AC">
        <w:rPr>
          <w:rFonts w:ascii="Times New Roman" w:hAnsi="Times New Roman"/>
          <w:b/>
          <w:bCs/>
          <w:color w:val="003366"/>
          <w:sz w:val="28"/>
          <w:szCs w:val="28"/>
        </w:rPr>
        <w:t xml:space="preserve"> İÇ PAYDAŞLARLA İLETİŞİM VE İŞBİRLİĞİ ÇALIŞMALARI</w:t>
      </w:r>
    </w:p>
    <w:p w:rsidR="00C7103C" w:rsidRPr="00C7103C" w:rsidRDefault="00A10E53" w:rsidP="00C7103C">
      <w:pPr>
        <w:spacing w:line="360" w:lineRule="auto"/>
        <w:jc w:val="both"/>
        <w:rPr>
          <w:b/>
          <w:bCs/>
          <w:color w:val="000000" w:themeColor="text1"/>
        </w:rPr>
      </w:pPr>
      <w:r w:rsidRPr="00BD76A9">
        <w:rPr>
          <w:color w:val="000000" w:themeColor="text1"/>
        </w:rPr>
        <w:t>İç paydaşlarımıza stratejik planımızın oluşmasına katkı sağlamak amacı ile anket uygulanarak, toplantılar düzenlenerek grup ve bireysel görüşmeler yapılarak elde edilen veriler sonucunda GZFT sonuçlarımız ortaya çıkmıştır</w:t>
      </w:r>
      <w:r w:rsidRPr="00BD76A9">
        <w:rPr>
          <w:b/>
          <w:bCs/>
          <w:color w:val="000000" w:themeColor="text1"/>
        </w:rPr>
        <w:t>.</w:t>
      </w:r>
    </w:p>
    <w:p w:rsidR="00F6787C" w:rsidRPr="00D108AC" w:rsidRDefault="00F6787C" w:rsidP="00D52FF2">
      <w:pPr>
        <w:spacing w:after="0" w:line="360" w:lineRule="auto"/>
        <w:rPr>
          <w:rFonts w:ascii="Times New Roman" w:hAnsi="Times New Roman"/>
          <w:b/>
          <w:sz w:val="28"/>
          <w:szCs w:val="28"/>
        </w:rPr>
      </w:pPr>
    </w:p>
    <w:p w:rsidR="00A24E61" w:rsidRDefault="00F6787C" w:rsidP="00D14B33">
      <w:pPr>
        <w:spacing w:after="0" w:line="360" w:lineRule="auto"/>
        <w:ind w:left="708" w:firstLine="708"/>
        <w:rPr>
          <w:rFonts w:ascii="Times New Roman" w:hAnsi="Times New Roman"/>
          <w:b/>
          <w:bCs/>
          <w:color w:val="1F497D"/>
          <w:sz w:val="28"/>
          <w:szCs w:val="28"/>
        </w:rPr>
      </w:pPr>
      <w:r w:rsidRPr="00D108AC">
        <w:rPr>
          <w:rFonts w:ascii="Times New Roman" w:hAnsi="Times New Roman"/>
          <w:b/>
          <w:bCs/>
          <w:sz w:val="28"/>
          <w:szCs w:val="28"/>
        </w:rPr>
        <w:t xml:space="preserve"> </w:t>
      </w:r>
    </w:p>
    <w:p w:rsidR="00F6787C" w:rsidRPr="00D108AC" w:rsidRDefault="00F6787C" w:rsidP="00D52FF2">
      <w:pPr>
        <w:tabs>
          <w:tab w:val="left" w:pos="5160"/>
        </w:tabs>
        <w:spacing w:after="0" w:line="360" w:lineRule="auto"/>
        <w:rPr>
          <w:rFonts w:ascii="Times New Roman" w:hAnsi="Times New Roman"/>
          <w:b/>
          <w:bCs/>
          <w:color w:val="1F497D"/>
          <w:sz w:val="28"/>
          <w:szCs w:val="28"/>
        </w:rPr>
      </w:pPr>
      <w:r w:rsidRPr="00D108AC">
        <w:rPr>
          <w:rFonts w:ascii="Times New Roman" w:hAnsi="Times New Roman"/>
          <w:b/>
          <w:bCs/>
          <w:color w:val="1F497D"/>
          <w:sz w:val="28"/>
          <w:szCs w:val="28"/>
        </w:rPr>
        <w:t xml:space="preserve"> </w:t>
      </w:r>
      <w:r w:rsidR="00471206">
        <w:rPr>
          <w:rFonts w:ascii="Times New Roman" w:hAnsi="Times New Roman"/>
          <w:b/>
          <w:bCs/>
          <w:color w:val="1F497D"/>
          <w:sz w:val="28"/>
          <w:szCs w:val="28"/>
        </w:rPr>
        <w:t xml:space="preserve"> </w:t>
      </w:r>
      <w:r w:rsidRPr="00D108AC">
        <w:rPr>
          <w:rFonts w:ascii="Times New Roman" w:hAnsi="Times New Roman"/>
          <w:b/>
          <w:bCs/>
          <w:color w:val="1F497D"/>
          <w:sz w:val="28"/>
          <w:szCs w:val="28"/>
        </w:rPr>
        <w:t>Dış Paydaş Anketi Analiz Raporu</w:t>
      </w:r>
      <w:r w:rsidRPr="00D108AC">
        <w:rPr>
          <w:rFonts w:ascii="Times New Roman" w:hAnsi="Times New Roman"/>
          <w:b/>
          <w:bCs/>
          <w:color w:val="1F497D"/>
          <w:sz w:val="28"/>
          <w:szCs w:val="28"/>
        </w:rPr>
        <w:tab/>
      </w:r>
    </w:p>
    <w:p w:rsidR="00F86FD6" w:rsidRDefault="009A5F99" w:rsidP="00F86FD6">
      <w:pPr>
        <w:tabs>
          <w:tab w:val="left" w:pos="5160"/>
        </w:tabs>
        <w:spacing w:after="0" w:line="360" w:lineRule="auto"/>
        <w:rPr>
          <w:color w:val="000000" w:themeColor="text1"/>
        </w:rPr>
      </w:pPr>
      <w:r>
        <w:rPr>
          <w:color w:val="000000" w:themeColor="text1"/>
        </w:rPr>
        <w:t xml:space="preserve">           </w:t>
      </w:r>
      <w:r w:rsidR="00F86FD6" w:rsidRPr="00BD76A9">
        <w:rPr>
          <w:color w:val="000000" w:themeColor="text1"/>
        </w:rPr>
        <w:t>Stratejik planlama sürecinde Yomra Özdil Çok Programlı Anadolu Lisesi stratejik amaçlarının belirlenmesi, Mevcut Durumun bilinmesi, dış paydaşların istekleri ve beklentilerinin karşılanması için dış paydaşlarımızla yapılan görüşmelerle istek ve beklentileri anlaşılmıştır. Dış paydaşların belirttiği istek ve beklentiler, Yomra Özdil Çok Programlı Anadolu Lisesinin stratejik amaçlarının oluşturulmasına katkı sağlamıştır</w:t>
      </w:r>
      <w:r w:rsidR="00F86FD6">
        <w:rPr>
          <w:color w:val="000000" w:themeColor="text1"/>
        </w:rPr>
        <w:t>.</w:t>
      </w:r>
    </w:p>
    <w:p w:rsidR="00C7103C" w:rsidRDefault="00C7103C" w:rsidP="00CF7FFE">
      <w:pPr>
        <w:pStyle w:val="Default"/>
        <w:rPr>
          <w:rFonts w:ascii="Times New Roman" w:hAnsi="Times New Roman" w:cs="Times New Roman"/>
          <w:b/>
          <w:bCs/>
          <w:color w:val="003366"/>
          <w:sz w:val="28"/>
          <w:szCs w:val="28"/>
        </w:rPr>
      </w:pPr>
    </w:p>
    <w:p w:rsidR="00C7103C" w:rsidRDefault="00C7103C" w:rsidP="00CF7FFE">
      <w:pPr>
        <w:pStyle w:val="Default"/>
        <w:rPr>
          <w:rFonts w:ascii="Times New Roman" w:hAnsi="Times New Roman" w:cs="Times New Roman"/>
          <w:b/>
          <w:bCs/>
          <w:color w:val="003366"/>
          <w:sz w:val="28"/>
          <w:szCs w:val="28"/>
        </w:rPr>
      </w:pPr>
    </w:p>
    <w:p w:rsidR="00C7103C" w:rsidRDefault="00C7103C" w:rsidP="00CF7FFE">
      <w:pPr>
        <w:pStyle w:val="Default"/>
        <w:rPr>
          <w:rFonts w:ascii="Times New Roman" w:hAnsi="Times New Roman" w:cs="Times New Roman"/>
          <w:b/>
          <w:bCs/>
          <w:color w:val="003366"/>
          <w:sz w:val="28"/>
          <w:szCs w:val="28"/>
        </w:rPr>
      </w:pPr>
    </w:p>
    <w:p w:rsidR="001D03BC" w:rsidRDefault="001D03BC" w:rsidP="00CF7FFE">
      <w:pPr>
        <w:pStyle w:val="Default"/>
        <w:rPr>
          <w:rFonts w:ascii="Times New Roman" w:hAnsi="Times New Roman" w:cs="Times New Roman"/>
          <w:b/>
          <w:bCs/>
          <w:color w:val="003366"/>
          <w:sz w:val="28"/>
          <w:szCs w:val="28"/>
        </w:rPr>
      </w:pPr>
    </w:p>
    <w:p w:rsidR="001D03BC" w:rsidRDefault="001D03BC" w:rsidP="00CF7FFE">
      <w:pPr>
        <w:pStyle w:val="Default"/>
        <w:rPr>
          <w:rFonts w:ascii="Times New Roman" w:hAnsi="Times New Roman" w:cs="Times New Roman"/>
          <w:b/>
          <w:bCs/>
          <w:color w:val="003366"/>
          <w:sz w:val="28"/>
          <w:szCs w:val="28"/>
        </w:rPr>
      </w:pPr>
    </w:p>
    <w:p w:rsidR="001D03BC" w:rsidRDefault="001D03BC"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D14B33" w:rsidRDefault="00D14B33" w:rsidP="00CF7FFE">
      <w:pPr>
        <w:pStyle w:val="Default"/>
        <w:rPr>
          <w:rFonts w:ascii="Times New Roman" w:hAnsi="Times New Roman" w:cs="Times New Roman"/>
          <w:b/>
          <w:bCs/>
          <w:color w:val="003366"/>
          <w:sz w:val="28"/>
          <w:szCs w:val="28"/>
        </w:rPr>
      </w:pPr>
    </w:p>
    <w:p w:rsidR="00F6787C" w:rsidRPr="00D108AC" w:rsidRDefault="00CF7FFE" w:rsidP="00CF7FFE">
      <w:pPr>
        <w:pStyle w:val="Default"/>
        <w:rPr>
          <w:rFonts w:ascii="Times New Roman" w:hAnsi="Times New Roman" w:cs="Times New Roman"/>
          <w:b/>
          <w:bCs/>
          <w:color w:val="003366"/>
          <w:sz w:val="28"/>
          <w:szCs w:val="28"/>
        </w:rPr>
      </w:pPr>
      <w:r>
        <w:rPr>
          <w:rFonts w:ascii="Times New Roman" w:hAnsi="Times New Roman" w:cs="Times New Roman"/>
          <w:b/>
          <w:bCs/>
          <w:color w:val="003366"/>
          <w:sz w:val="28"/>
          <w:szCs w:val="28"/>
        </w:rPr>
        <w:lastRenderedPageBreak/>
        <w:t>E-</w:t>
      </w:r>
      <w:r w:rsidR="00471206">
        <w:rPr>
          <w:rFonts w:ascii="Times New Roman" w:hAnsi="Times New Roman" w:cs="Times New Roman"/>
          <w:b/>
          <w:bCs/>
          <w:color w:val="003366"/>
          <w:sz w:val="28"/>
          <w:szCs w:val="28"/>
        </w:rPr>
        <w:t xml:space="preserve"> </w:t>
      </w:r>
      <w:r w:rsidR="00F6787C" w:rsidRPr="00D108AC">
        <w:rPr>
          <w:rFonts w:ascii="Times New Roman" w:hAnsi="Times New Roman" w:cs="Times New Roman"/>
          <w:b/>
          <w:bCs/>
          <w:color w:val="003366"/>
          <w:sz w:val="28"/>
          <w:szCs w:val="28"/>
        </w:rPr>
        <w:t xml:space="preserve">KURUM İÇİ ANALİZ </w:t>
      </w:r>
    </w:p>
    <w:p w:rsidR="00F6787C" w:rsidRPr="00D108AC" w:rsidRDefault="00F6787C" w:rsidP="00C27977">
      <w:pPr>
        <w:pStyle w:val="Default"/>
        <w:ind w:left="360"/>
        <w:rPr>
          <w:rFonts w:ascii="Times New Roman" w:hAnsi="Times New Roman" w:cs="Times New Roman"/>
          <w:b/>
          <w:bCs/>
          <w:color w:val="003366"/>
          <w:sz w:val="28"/>
          <w:szCs w:val="28"/>
        </w:rPr>
      </w:pPr>
    </w:p>
    <w:p w:rsidR="00442A21" w:rsidRPr="00442A21" w:rsidRDefault="004F30A4" w:rsidP="004F30A4">
      <w:pPr>
        <w:pStyle w:val="Default"/>
        <w:rPr>
          <w:rFonts w:ascii="Times New Roman" w:hAnsi="Times New Roman" w:cs="Times New Roman"/>
          <w:b/>
          <w:bCs/>
          <w:color w:val="003366"/>
          <w:sz w:val="28"/>
          <w:szCs w:val="28"/>
        </w:rPr>
      </w:pPr>
      <w:r>
        <w:rPr>
          <w:rFonts w:ascii="Times New Roman" w:hAnsi="Times New Roman" w:cs="Times New Roman"/>
          <w:b/>
          <w:bCs/>
          <w:color w:val="003366"/>
          <w:sz w:val="28"/>
          <w:szCs w:val="28"/>
        </w:rPr>
        <w:t xml:space="preserve">    </w:t>
      </w:r>
      <w:r w:rsidR="00471206">
        <w:rPr>
          <w:rFonts w:ascii="Times New Roman" w:hAnsi="Times New Roman" w:cs="Times New Roman"/>
          <w:b/>
          <w:bCs/>
          <w:color w:val="003366"/>
          <w:sz w:val="28"/>
          <w:szCs w:val="28"/>
        </w:rPr>
        <w:t xml:space="preserve"> </w:t>
      </w:r>
      <w:r w:rsidR="00F6787C" w:rsidRPr="00D108AC">
        <w:rPr>
          <w:rFonts w:ascii="Times New Roman" w:hAnsi="Times New Roman" w:cs="Times New Roman"/>
          <w:b/>
          <w:bCs/>
          <w:color w:val="003366"/>
          <w:sz w:val="28"/>
          <w:szCs w:val="28"/>
        </w:rPr>
        <w:t xml:space="preserve">Örgütsel Yapı </w:t>
      </w:r>
    </w:p>
    <w:p w:rsidR="00B171EA" w:rsidRDefault="00B171EA" w:rsidP="00442A21">
      <w:pPr>
        <w:shd w:val="clear" w:color="auto" w:fill="FFFFFF"/>
        <w:rPr>
          <w:color w:val="000000" w:themeColor="text1"/>
          <w:lang w:eastAsia="en-US"/>
        </w:rPr>
      </w:pPr>
    </w:p>
    <w:p w:rsidR="00442A21" w:rsidRPr="00BD76A9" w:rsidRDefault="009F06E2" w:rsidP="00442A21">
      <w:pPr>
        <w:shd w:val="clear" w:color="auto" w:fill="FFFFFF"/>
        <w:rPr>
          <w:color w:val="000000" w:themeColor="text1"/>
          <w:lang w:eastAsia="en-US"/>
        </w:rPr>
      </w:pPr>
      <w:r>
        <w:rPr>
          <w:noProof/>
          <w:color w:val="000000" w:themeColor="text1"/>
        </w:rPr>
        <w:pict>
          <v:rect id="_x0000_s1158" style="position:absolute;margin-left:143.65pt;margin-top:19.55pt;width:120pt;height:27pt;z-index:251627008" fillcolor="#92cddc">
            <v:fill color2="fill darken(246)" rotate="t" method="linear sigma" focus="100%" type="gradient"/>
            <v:textbox style="mso-next-textbox:#_x0000_s1158">
              <w:txbxContent>
                <w:p w:rsidR="00D44B04" w:rsidRPr="004441A1" w:rsidRDefault="00D44B04" w:rsidP="0016386A">
                  <w:pPr>
                    <w:shd w:val="clear" w:color="auto" w:fill="92CDDC"/>
                    <w:jc w:val="center"/>
                    <w:rPr>
                      <w:b/>
                      <w:bCs/>
                    </w:rPr>
                  </w:pPr>
                  <w:r w:rsidRPr="004441A1">
                    <w:rPr>
                      <w:b/>
                      <w:bCs/>
                    </w:rPr>
                    <w:t>OKUL MÜDÜRÜ</w:t>
                  </w:r>
                </w:p>
              </w:txbxContent>
            </v:textbox>
          </v:rect>
        </w:pict>
      </w:r>
    </w:p>
    <w:p w:rsidR="00442A21" w:rsidRDefault="009F06E2" w:rsidP="00442A21">
      <w:pPr>
        <w:shd w:val="clear" w:color="auto" w:fill="FFFFFF"/>
        <w:rPr>
          <w:color w:val="000000" w:themeColor="text1"/>
          <w:lang w:eastAsia="en-US"/>
        </w:rPr>
      </w:pPr>
      <w:r>
        <w:rPr>
          <w:noProof/>
          <w:color w:val="000000" w:themeColor="text1"/>
        </w:rPr>
        <w:pict>
          <v:shape id="_x0000_s1224" type="#_x0000_t32" style="position:absolute;margin-left:203.65pt;margin-top:21.1pt;width:0;height:65.5pt;z-index:251687424" o:connectortype="straight" strokeweight="3pt">
            <v:shadow type="perspective" color="#7f7f7f" opacity=".5" offset="1pt" offset2="-1pt"/>
          </v:shape>
        </w:pict>
      </w:r>
      <w:r>
        <w:rPr>
          <w:noProof/>
          <w:color w:val="000000" w:themeColor="text1"/>
        </w:rPr>
        <w:pict>
          <v:shape id="_x0000_s1194" type="#_x0000_t32" style="position:absolute;margin-left:94.85pt;margin-top:6.05pt;width:48.8pt;height:0;flip:x;z-index:251661824" o:connectortype="straight" strokeweight="3pt">
            <v:shadow type="perspective" color="#7f7f7f" opacity=".5" offset="1pt" offset2="-1pt"/>
          </v:shape>
        </w:pict>
      </w:r>
      <w:r>
        <w:rPr>
          <w:noProof/>
          <w:color w:val="000000" w:themeColor="text1"/>
        </w:rPr>
        <w:pict>
          <v:shape id="_x0000_s1197" type="#_x0000_t32" style="position:absolute;margin-left:320.6pt;margin-top:6.05pt;width:0;height:34.95pt;z-index:251664896" o:connectortype="straight" strokeweight="3pt">
            <v:shadow type="perspective" color="#7f7f7f" opacity=".5" offset="1pt" offset2="-1pt"/>
          </v:shape>
        </w:pict>
      </w:r>
      <w:r>
        <w:rPr>
          <w:noProof/>
          <w:color w:val="000000" w:themeColor="text1"/>
        </w:rPr>
        <w:pict>
          <v:shape id="_x0000_s1196" type="#_x0000_t32" style="position:absolute;margin-left:263.65pt;margin-top:6.05pt;width:56.95pt;height:0;z-index:251663872" o:connectortype="straight" strokeweight="3pt">
            <v:shadow type="perspective" color="#7f7f7f" opacity=".5" offset="1pt" offset2="-1pt"/>
          </v:shape>
        </w:pict>
      </w:r>
      <w:r>
        <w:rPr>
          <w:noProof/>
          <w:color w:val="000000" w:themeColor="text1"/>
        </w:rPr>
        <w:pict>
          <v:shape id="_x0000_s1195" type="#_x0000_t32" style="position:absolute;margin-left:94.85pt;margin-top:6.05pt;width:0;height:36.5pt;z-index:251662848" o:connectortype="straight" strokeweight="3pt">
            <v:shadow type="perspective" color="#7f7f7f" opacity=".5" offset="1pt" offset2="-1pt"/>
          </v:shape>
        </w:pict>
      </w:r>
      <w:r>
        <w:rPr>
          <w:noProof/>
          <w:color w:val="000000" w:themeColor="text1"/>
        </w:rPr>
        <w:pict>
          <v:shape id="_x0000_s1183" type="#_x0000_t32" style="position:absolute;margin-left:263.65pt;margin-top:6.05pt;width:15pt;height:0;z-index:251651584" o:connectortype="elbow" adj="-481680,-1,-481680" stroked="f"/>
        </w:pict>
      </w:r>
    </w:p>
    <w:p w:rsidR="00442A21" w:rsidRPr="00BD76A9" w:rsidRDefault="009F06E2" w:rsidP="00442A21">
      <w:pPr>
        <w:shd w:val="clear" w:color="auto" w:fill="FFFFFF"/>
        <w:rPr>
          <w:color w:val="000000" w:themeColor="text1"/>
          <w:lang w:eastAsia="en-US"/>
        </w:rPr>
      </w:pPr>
      <w:r>
        <w:rPr>
          <w:noProof/>
          <w:color w:val="000000" w:themeColor="text1"/>
        </w:rPr>
        <w:pict>
          <v:rect id="_x0000_s1160" style="position:absolute;margin-left:263.65pt;margin-top:17.1pt;width:113.25pt;height:21pt;z-index:251629056" fillcolor="#92cddc" strokeweight=".25pt">
            <v:fill color2="fill lighten(239)" rotate="t" method="linear sigma" focus="100%" type="gradient"/>
            <v:textbox style="mso-next-textbox:#_x0000_s1160">
              <w:txbxContent>
                <w:p w:rsidR="00D44B04" w:rsidRPr="004441A1" w:rsidRDefault="00D44B04" w:rsidP="0016386A">
                  <w:pPr>
                    <w:jc w:val="center"/>
                  </w:pPr>
                  <w:r w:rsidRPr="004441A1">
                    <w:t>OKUL-AİLE BİR.</w:t>
                  </w:r>
                </w:p>
              </w:txbxContent>
            </v:textbox>
          </v:rect>
        </w:pict>
      </w:r>
      <w:r w:rsidRPr="009F06E2">
        <w:rPr>
          <w:noProof/>
          <w:color w:val="000000" w:themeColor="text1"/>
          <w:sz w:val="24"/>
          <w:szCs w:val="24"/>
        </w:rPr>
        <w:pict>
          <v:rect id="_x0000_s1159" style="position:absolute;margin-left:42.25pt;margin-top:17.1pt;width:113.25pt;height:19.5pt;z-index:251628032" fillcolor="#92cddc">
            <v:fill color2="fill darken(246)" rotate="t" method="linear sigma" focus="100%" type="gradient"/>
            <v:textbox style="mso-next-textbox:#_x0000_s1159">
              <w:txbxContent>
                <w:p w:rsidR="00D44B04" w:rsidRPr="004441A1" w:rsidRDefault="00D44B04" w:rsidP="0016386A">
                  <w:pPr>
                    <w:jc w:val="center"/>
                  </w:pPr>
                  <w:r w:rsidRPr="004441A1">
                    <w:t>OGYE</w:t>
                  </w:r>
                </w:p>
              </w:txbxContent>
            </v:textbox>
          </v:rect>
        </w:pict>
      </w:r>
    </w:p>
    <w:p w:rsidR="00442A21" w:rsidRDefault="00442A21" w:rsidP="00442A21">
      <w:pPr>
        <w:shd w:val="clear" w:color="auto" w:fill="FFFFFF"/>
        <w:rPr>
          <w:color w:val="000000" w:themeColor="text1"/>
          <w:lang w:eastAsia="en-US"/>
        </w:rPr>
      </w:pPr>
    </w:p>
    <w:p w:rsidR="00442A21" w:rsidRPr="00BD76A9" w:rsidRDefault="009F06E2" w:rsidP="00442A21">
      <w:pPr>
        <w:shd w:val="clear" w:color="auto" w:fill="FFFFFF"/>
        <w:rPr>
          <w:color w:val="000000" w:themeColor="text1"/>
          <w:lang w:eastAsia="en-US"/>
        </w:rPr>
      </w:pPr>
      <w:r>
        <w:rPr>
          <w:noProof/>
          <w:color w:val="000000" w:themeColor="text1"/>
        </w:rPr>
        <w:pict>
          <v:rect id="_x0000_s1161" style="position:absolute;margin-left:127.9pt;margin-top:10.25pt;width:170.25pt;height:24pt;z-index:251630080" fillcolor="#9bbb59" strokecolor="#c4bc96">
            <v:fill color2="fill lighten(102)" rotate="t" method="linear sigma" focus="100%" type="gradient"/>
            <v:textbox style="mso-next-textbox:#_x0000_s1161">
              <w:txbxContent>
                <w:p w:rsidR="00D44B04" w:rsidRPr="004441A1" w:rsidRDefault="00D44B04" w:rsidP="0016386A">
                  <w:pPr>
                    <w:jc w:val="center"/>
                    <w:rPr>
                      <w:b/>
                      <w:bCs/>
                    </w:rPr>
                  </w:pPr>
                  <w:r w:rsidRPr="004441A1">
                    <w:rPr>
                      <w:b/>
                      <w:bCs/>
                    </w:rPr>
                    <w:t>MÜDÜR BAŞYARDIMCISI</w:t>
                  </w:r>
                </w:p>
              </w:txbxContent>
            </v:textbox>
          </v:rect>
        </w:pict>
      </w:r>
    </w:p>
    <w:p w:rsidR="00442A21" w:rsidRPr="00BD76A9" w:rsidRDefault="009F06E2" w:rsidP="00442A21">
      <w:pPr>
        <w:shd w:val="clear" w:color="auto" w:fill="FFFFFF"/>
        <w:rPr>
          <w:color w:val="000000" w:themeColor="text1"/>
          <w:lang w:eastAsia="en-US"/>
        </w:rPr>
      </w:pPr>
      <w:r>
        <w:rPr>
          <w:noProof/>
          <w:color w:val="000000" w:themeColor="text1"/>
        </w:rPr>
        <w:pict>
          <v:shape id="_x0000_s1225" type="#_x0000_t32" style="position:absolute;margin-left:203.5pt;margin-top:8.85pt;width:0;height:42.1pt;z-index:251688448" o:connectortype="straight" strokeweight="3pt">
            <v:shadow type="perspective" color="#7f7f7f" opacity=".5" offset="1pt" offset2="-1pt"/>
          </v:shape>
        </w:pict>
      </w:r>
    </w:p>
    <w:p w:rsidR="00442A21" w:rsidRPr="00BD76A9" w:rsidRDefault="00442A21" w:rsidP="00442A21">
      <w:pPr>
        <w:shd w:val="clear" w:color="auto" w:fill="FFFFFF"/>
        <w:rPr>
          <w:color w:val="000000" w:themeColor="text1"/>
          <w:lang w:eastAsia="en-US"/>
        </w:rPr>
      </w:pPr>
    </w:p>
    <w:p w:rsidR="00442A21" w:rsidRPr="00BD76A9" w:rsidRDefault="009F06E2" w:rsidP="00442A21">
      <w:pPr>
        <w:shd w:val="clear" w:color="auto" w:fill="FFFFFF"/>
        <w:rPr>
          <w:color w:val="000000" w:themeColor="text1"/>
          <w:lang w:eastAsia="en-US"/>
        </w:rPr>
      </w:pPr>
      <w:r>
        <w:rPr>
          <w:noProof/>
          <w:color w:val="000000" w:themeColor="text1"/>
        </w:rPr>
        <w:pict>
          <v:shape id="_x0000_s1204" type="#_x0000_t32" style="position:absolute;margin-left:278.65pt;margin-top:9.2pt;width:80.25pt;height:.75pt;flip:y;z-index:251671040" o:connectortype="straight" strokeweight="3pt">
            <v:shadow type="perspective" color="#7f7f7f" opacity=".5" offset="1pt" offset2="-1pt"/>
          </v:shape>
        </w:pict>
      </w:r>
      <w:r>
        <w:rPr>
          <w:noProof/>
          <w:color w:val="000000" w:themeColor="text1"/>
        </w:rPr>
        <w:pict>
          <v:rect id="_x0000_s1164" style="position:absolute;margin-left:358.9pt;margin-top:.1pt;width:134.25pt;height:19.5pt;z-index:251633152" fillcolor="#9bbb59" strokecolor="#9bbb59">
            <v:fill color2="fill darken(245)" rotate="t" method="linear sigma" focus="100%" type="gradient"/>
            <v:textbox style="mso-next-textbox:#_x0000_s1164">
              <w:txbxContent>
                <w:p w:rsidR="00D44B04" w:rsidRDefault="00D44B04" w:rsidP="0016386A">
                  <w:pPr>
                    <w:jc w:val="center"/>
                  </w:pPr>
                  <w:r>
                    <w:t>MÜDÜR YARDIMCISI</w:t>
                  </w:r>
                </w:p>
              </w:txbxContent>
            </v:textbox>
          </v:rect>
        </w:pict>
      </w:r>
      <w:r>
        <w:rPr>
          <w:noProof/>
          <w:color w:val="000000" w:themeColor="text1"/>
        </w:rPr>
        <w:pict>
          <v:shape id="_x0000_s1200" type="#_x0000_t32" style="position:absolute;margin-left:418.1pt;margin-top:19.6pt;width:.75pt;height:59pt;z-index:251666944" o:connectortype="straight" strokeweight="3pt">
            <v:shadow type="perspective" color="#7f7f7f" opacity=".5" offset="1pt" offset2="-1pt"/>
          </v:shape>
        </w:pict>
      </w:r>
      <w:r>
        <w:rPr>
          <w:noProof/>
          <w:color w:val="000000" w:themeColor="text1"/>
        </w:rPr>
        <w:pict>
          <v:shape id="_x0000_s1203" type="#_x0000_t32" style="position:absolute;margin-left:88.1pt;margin-top:14.65pt;width:55.55pt;height:.05pt;z-index:251670016" o:connectortype="straight" strokeweight="3pt">
            <v:shadow type="perspective" color="#7f7f7f" opacity=".5" offset="1pt" offset2="-1pt"/>
          </v:shape>
        </w:pict>
      </w:r>
      <w:r>
        <w:rPr>
          <w:noProof/>
          <w:color w:val="000000" w:themeColor="text1"/>
        </w:rPr>
        <w:pict>
          <v:rect id="_x0000_s1162" style="position:absolute;margin-left:-48.4pt;margin-top:5.8pt;width:136.5pt;height:19.5pt;z-index:251631104" fillcolor="#9bbb59">
            <v:fill color2="fill lighten(112)" rotate="t" method="linear sigma" focus="100%" type="gradient"/>
            <v:textbox style="mso-next-textbox:#_x0000_s1162">
              <w:txbxContent>
                <w:p w:rsidR="00D44B04" w:rsidRPr="004441A1" w:rsidRDefault="00D44B04" w:rsidP="0016386A">
                  <w:pPr>
                    <w:jc w:val="center"/>
                  </w:pPr>
                  <w:r w:rsidRPr="004441A1">
                    <w:t>MÜDÜR YARDIMCISI</w:t>
                  </w:r>
                </w:p>
              </w:txbxContent>
            </v:textbox>
          </v:rect>
        </w:pict>
      </w:r>
      <w:r>
        <w:rPr>
          <w:noProof/>
          <w:color w:val="000000" w:themeColor="text1"/>
        </w:rPr>
        <w:pict>
          <v:rect id="_x0000_s1163" style="position:absolute;margin-left:143.65pt;margin-top:.05pt;width:135pt;height:24pt;z-index:251632128" fillcolor="#9bbb59">
            <v:fill color2="fill lighten(214)" rotate="t" method="linear sigma" focus="100%" type="gradient"/>
            <v:textbox style="mso-next-textbox:#_x0000_s1163">
              <w:txbxContent>
                <w:p w:rsidR="00D44B04" w:rsidRPr="004441A1" w:rsidRDefault="00D44B04" w:rsidP="0016386A">
                  <w:pPr>
                    <w:jc w:val="center"/>
                  </w:pPr>
                  <w:r w:rsidRPr="004441A1">
                    <w:t>MÜDÜR YARDIMCISI</w:t>
                  </w:r>
                </w:p>
              </w:txbxContent>
            </v:textbox>
          </v:rect>
        </w:pict>
      </w:r>
    </w:p>
    <w:p w:rsidR="00442A21" w:rsidRPr="00BD76A9" w:rsidRDefault="009F06E2" w:rsidP="00442A21">
      <w:pPr>
        <w:shd w:val="clear" w:color="auto" w:fill="FFFFFF"/>
        <w:rPr>
          <w:color w:val="000000" w:themeColor="text1"/>
          <w:lang w:eastAsia="en-US"/>
        </w:rPr>
      </w:pPr>
      <w:r>
        <w:rPr>
          <w:noProof/>
          <w:color w:val="000000" w:themeColor="text1"/>
        </w:rPr>
        <w:pict>
          <v:shape id="_x0000_s1188" type="#_x0000_t32" style="position:absolute;margin-left:-4.1pt;margin-top:-.1pt;width:0;height:27.9pt;z-index:251656704" o:connectortype="straight" strokeweight="3pt">
            <v:shadow type="perspective" color="#243f60" opacity=".5" offset="1pt" offset2="-1pt"/>
          </v:shape>
        </w:pict>
      </w:r>
      <w:r>
        <w:rPr>
          <w:noProof/>
          <w:color w:val="000000" w:themeColor="text1"/>
        </w:rPr>
        <w:pict>
          <v:shape id="_x0000_s1199" type="#_x0000_t32" style="position:absolute;margin-left:203.65pt;margin-top:-.1pt;width:.05pt;height:62.4pt;z-index:251665920" o:connectortype="straight" strokeweight="3pt">
            <v:shadow type="perspective" color="#7f7f7f" opacity=".5" offset="1pt" offset2="-1pt"/>
          </v:shape>
        </w:pict>
      </w:r>
      <w:r>
        <w:rPr>
          <w:noProof/>
          <w:color w:val="000000" w:themeColor="text1"/>
        </w:rPr>
        <w:pict>
          <v:shape id="_x0000_s1180" type="#_x0000_t32" style="position:absolute;margin-left:4.15pt;margin-top:5.65pt;width:0;height:33.4pt;flip:y;z-index:251648512" o:connectortype="straight" stroked="f"/>
        </w:pict>
      </w:r>
      <w:r>
        <w:rPr>
          <w:noProof/>
          <w:color w:val="000000" w:themeColor="text1"/>
        </w:rPr>
        <w:pict>
          <v:shape id="_x0000_s1179" type="#_x0000_t32" style="position:absolute;margin-left:-4.1pt;margin-top:5.65pt;width:.75pt;height:33.4pt;flip:x y;z-index:251647488" o:connectortype="straight" stroked="f"/>
        </w:pict>
      </w:r>
      <w:r>
        <w:rPr>
          <w:noProof/>
          <w:color w:val="000000" w:themeColor="text1"/>
        </w:rPr>
        <w:pict>
          <v:shape id="_x0000_s1178" type="#_x0000_t32" style="position:absolute;margin-left:24.4pt;margin-top:5.65pt;width:0;height:22.15pt;flip:y;z-index:251646464" o:connectortype="straight" stroked="f"/>
        </w:pict>
      </w:r>
      <w:r>
        <w:rPr>
          <w:noProof/>
          <w:color w:val="000000" w:themeColor="text1"/>
        </w:rPr>
        <w:pict>
          <v:shape id="_x0000_s1177" type="#_x0000_t32" style="position:absolute;margin-left:4.15pt;margin-top:12.4pt;width:0;height:26.65pt;z-index:251645440" o:connectortype="straight" stroked="f"/>
        </w:pict>
      </w:r>
      <w:r>
        <w:rPr>
          <w:noProof/>
          <w:color w:val="000000" w:themeColor="text1"/>
        </w:rPr>
        <w:pict>
          <v:shape id="_x0000_s1175" type="#_x0000_t32" style="position:absolute;margin-left:8.65pt;margin-top:12.4pt;width:0;height:26.65pt;flip:y;z-index:251644416" o:connectortype="straight" stroked="f"/>
        </w:pict>
      </w:r>
      <w:r>
        <w:rPr>
          <w:noProof/>
          <w:color w:val="000000" w:themeColor="text1"/>
        </w:rPr>
        <w:pict>
          <v:shape id="_x0000_s1174" type="#_x0000_t32" style="position:absolute;margin-left:8.65pt;margin-top:12.4pt;width:0;height:26.65pt;z-index:251643392" o:connectortype="straight" stroked="f"/>
        </w:pict>
      </w:r>
      <w:r>
        <w:rPr>
          <w:noProof/>
          <w:color w:val="000000" w:themeColor="text1"/>
        </w:rPr>
        <w:pict>
          <v:shape id="_x0000_s1173" type="#_x0000_t32" style="position:absolute;margin-left:8.65pt;margin-top:12.4pt;width:0;height:26.65pt;flip:y;z-index:251642368" o:connectortype="straight" stroked="f">
            <v:stroke endarrow="block"/>
          </v:shape>
        </w:pict>
      </w:r>
    </w:p>
    <w:p w:rsidR="00442A21" w:rsidRPr="00BD76A9" w:rsidRDefault="009F06E2" w:rsidP="00442A21">
      <w:pPr>
        <w:shd w:val="clear" w:color="auto" w:fill="FFFFFF"/>
        <w:rPr>
          <w:color w:val="000000" w:themeColor="text1"/>
          <w:lang w:eastAsia="en-US"/>
        </w:rPr>
      </w:pPr>
      <w:r>
        <w:rPr>
          <w:noProof/>
          <w:color w:val="000000" w:themeColor="text1"/>
        </w:rPr>
        <w:pict>
          <v:shape id="_x0000_s1227" type="#_x0000_t32" style="position:absolute;margin-left:-3.35pt;margin-top:21.85pt;width:0;height:19.2pt;z-index:251690496" o:connectortype="straight" strokeweight="3pt">
            <v:shadow type="perspective" color="#7f7f7f" opacity=".5" offset="1pt" offset2="-1pt"/>
          </v:shape>
        </w:pict>
      </w:r>
      <w:r>
        <w:rPr>
          <w:noProof/>
          <w:color w:val="000000" w:themeColor="text1"/>
        </w:rPr>
        <w:pict>
          <v:rect id="_x0000_s1170" style="position:absolute;margin-left:-43.2pt;margin-top:2.35pt;width:103.55pt;height:19.5pt;z-index:251639296" fillcolor="#e5b8b7">
            <v:textbox style="mso-next-textbox:#_x0000_s1170">
              <w:txbxContent>
                <w:p w:rsidR="00D44B04" w:rsidRDefault="00D44B04" w:rsidP="0016386A">
                  <w:pPr>
                    <w:jc w:val="center"/>
                  </w:pPr>
                  <w:r>
                    <w:t>KOMİSYONLAR</w:t>
                  </w:r>
                </w:p>
              </w:txbxContent>
            </v:textbox>
          </v:rect>
        </w:pict>
      </w:r>
    </w:p>
    <w:p w:rsidR="00442A21" w:rsidRPr="00BD76A9" w:rsidRDefault="009F06E2" w:rsidP="00442A21">
      <w:pPr>
        <w:shd w:val="clear" w:color="auto" w:fill="FFFFFF"/>
        <w:rPr>
          <w:color w:val="000000" w:themeColor="text1"/>
          <w:lang w:eastAsia="en-US"/>
        </w:rPr>
      </w:pPr>
      <w:r>
        <w:rPr>
          <w:noProof/>
          <w:color w:val="000000" w:themeColor="text1"/>
        </w:rPr>
        <w:pict>
          <v:rect id="_x0000_s1165" style="position:absolute;margin-left:367.15pt;margin-top:2.25pt;width:130.5pt;height:19.5pt;z-index:251634176" fillcolor="#e5b8b7">
            <v:textbox style="mso-next-textbox:#_x0000_s1165">
              <w:txbxContent>
                <w:p w:rsidR="00D44B04" w:rsidRDefault="00D44B04" w:rsidP="0016386A">
                  <w:pPr>
                    <w:jc w:val="center"/>
                  </w:pPr>
                  <w:r>
                    <w:t>KURULLAR</w:t>
                  </w:r>
                </w:p>
              </w:txbxContent>
            </v:textbox>
          </v:rect>
        </w:pict>
      </w:r>
      <w:r>
        <w:rPr>
          <w:noProof/>
          <w:color w:val="000000" w:themeColor="text1"/>
        </w:rPr>
        <w:pict>
          <v:shape id="_x0000_s1201" type="#_x0000_t32" style="position:absolute;margin-left:419.6pt;margin-top:21.75pt;width:.05pt;height:33.6pt;z-index:251667968" o:connectortype="straight" strokeweight="3pt">
            <v:shadow type="perspective" color="#7f7f7f" opacity=".5" offset="1pt" offset2="-1pt"/>
          </v:shape>
        </w:pict>
      </w:r>
      <w:r>
        <w:rPr>
          <w:noProof/>
          <w:color w:val="000000" w:themeColor="text1"/>
        </w:rPr>
        <w:pict>
          <v:rect id="_x0000_s1171" style="position:absolute;margin-left:-43.2pt;margin-top:15.6pt;width:108.75pt;height:39.75pt;z-index:251640320" fillcolor="#c4bc96">
            <v:textbox style="mso-next-textbox:#_x0000_s1171">
              <w:txbxContent>
                <w:p w:rsidR="00D44B04" w:rsidRDefault="00D44B04" w:rsidP="0016386A">
                  <w:pPr>
                    <w:jc w:val="center"/>
                  </w:pPr>
                  <w:r>
                    <w:t>Satın Alma Komisyonu</w:t>
                  </w:r>
                </w:p>
                <w:p w:rsidR="00D44B04" w:rsidRDefault="00D44B04" w:rsidP="00442A21"/>
              </w:txbxContent>
            </v:textbox>
          </v:rect>
        </w:pict>
      </w:r>
      <w:r>
        <w:rPr>
          <w:noProof/>
          <w:color w:val="000000" w:themeColor="text1"/>
        </w:rPr>
        <w:pict>
          <v:shape id="_x0000_s1226" type="#_x0000_t32" style="position:absolute;margin-left:203.5pt;margin-top:11.45pt;width:.2pt;height:68.95pt;z-index:251689472" o:connectortype="straight" strokeweight="3pt">
            <v:shadow type="perspective" color="#7f7f7f" opacity=".5" offset="1pt" offset2="-1pt"/>
          </v:shape>
        </w:pict>
      </w:r>
      <w:r>
        <w:rPr>
          <w:noProof/>
          <w:color w:val="000000" w:themeColor="text1"/>
        </w:rPr>
        <w:pict>
          <v:shape id="_x0000_s1215" type="#_x0000_t32" style="position:absolute;margin-left:203.7pt;margin-top:11.45pt;width:25.45pt;height:0;z-index:251682304" o:connectortype="straight" strokeweight="3pt">
            <v:shadow type="perspective" color="#7f7f7f" opacity=".5" offset="1pt" offset2="-1pt"/>
          </v:shape>
        </w:pict>
      </w:r>
      <w:r>
        <w:rPr>
          <w:noProof/>
          <w:color w:val="000000" w:themeColor="text1"/>
        </w:rPr>
        <w:pict>
          <v:rect id="_x0000_s1214" style="position:absolute;margin-left:229.1pt;margin-top:.2pt;width:91.5pt;height:21.55pt;z-index:251681280" fillcolor="#f2dbdb">
            <v:textbox style="mso-next-textbox:#_x0000_s1214">
              <w:txbxContent>
                <w:p w:rsidR="00D44B04" w:rsidRPr="00922A55" w:rsidRDefault="00D44B04" w:rsidP="0016386A">
                  <w:pPr>
                    <w:jc w:val="center"/>
                    <w:rPr>
                      <w:sz w:val="20"/>
                      <w:szCs w:val="20"/>
                    </w:rPr>
                  </w:pPr>
                  <w:r w:rsidRPr="00922A55">
                    <w:rPr>
                      <w:sz w:val="20"/>
                      <w:szCs w:val="20"/>
                    </w:rPr>
                    <w:t>YARDIMCI</w:t>
                  </w:r>
                  <w:r>
                    <w:rPr>
                      <w:sz w:val="20"/>
                      <w:szCs w:val="20"/>
                    </w:rPr>
                    <w:t xml:space="preserve"> PER.</w:t>
                  </w:r>
                </w:p>
              </w:txbxContent>
            </v:textbox>
          </v:rect>
        </w:pict>
      </w:r>
    </w:p>
    <w:p w:rsidR="00442A21" w:rsidRPr="00BD76A9" w:rsidRDefault="00442A21" w:rsidP="00442A21">
      <w:pPr>
        <w:shd w:val="clear" w:color="auto" w:fill="FFFFFF"/>
        <w:tabs>
          <w:tab w:val="left" w:pos="708"/>
          <w:tab w:val="center" w:pos="4536"/>
        </w:tabs>
        <w:rPr>
          <w:color w:val="000000" w:themeColor="text1"/>
          <w:lang w:eastAsia="en-US"/>
        </w:rPr>
      </w:pPr>
      <w:r w:rsidRPr="00BD76A9">
        <w:rPr>
          <w:color w:val="000000" w:themeColor="text1"/>
          <w:lang w:eastAsia="en-US"/>
        </w:rPr>
        <w:tab/>
      </w:r>
      <w:r w:rsidRPr="00BD76A9">
        <w:rPr>
          <w:color w:val="000000" w:themeColor="text1"/>
          <w:lang w:eastAsia="en-US"/>
        </w:rPr>
        <w:tab/>
        <w:t xml:space="preserve">  </w:t>
      </w:r>
    </w:p>
    <w:p w:rsidR="00442A21" w:rsidRPr="00BD76A9" w:rsidRDefault="009F06E2" w:rsidP="00442A21">
      <w:pPr>
        <w:shd w:val="clear" w:color="auto" w:fill="FFFFFF"/>
        <w:rPr>
          <w:color w:val="000000" w:themeColor="text1"/>
          <w:lang w:eastAsia="en-US"/>
        </w:rPr>
      </w:pPr>
      <w:r>
        <w:rPr>
          <w:noProof/>
          <w:color w:val="000000" w:themeColor="text1"/>
        </w:rPr>
        <w:pict>
          <v:shape id="_x0000_s1189" type="#_x0000_t32" style="position:absolute;margin-left:-3.35pt;margin-top:5.65pt;width:0;height:25pt;z-index:251657728" o:connectortype="straight" strokeweight="3pt">
            <v:shadow type="perspective" color="#7f7f7f" opacity=".5" offset="1pt" offset2="-1pt"/>
          </v:shape>
        </w:pict>
      </w:r>
      <w:r>
        <w:rPr>
          <w:noProof/>
          <w:color w:val="000000" w:themeColor="text1"/>
        </w:rPr>
        <w:pict>
          <v:rect id="_x0000_s1205" style="position:absolute;margin-left:367.15pt;margin-top:4.5pt;width:130.5pt;height:27.45pt;z-index:251672064" fillcolor="#8db3e2">
            <v:fill color2="fill darken(220)" rotate="t" method="linear sigma" type="gradient"/>
            <v:textbox style="mso-next-textbox:#_x0000_s1205">
              <w:txbxContent>
                <w:p w:rsidR="00D44B04" w:rsidRDefault="00D44B04" w:rsidP="0016386A">
                  <w:pPr>
                    <w:jc w:val="center"/>
                  </w:pPr>
                  <w:r>
                    <w:t>OĞRET. KURULU</w:t>
                  </w:r>
                </w:p>
              </w:txbxContent>
            </v:textbox>
          </v:rect>
        </w:pict>
      </w:r>
      <w:r>
        <w:rPr>
          <w:noProof/>
          <w:color w:val="000000" w:themeColor="text1"/>
        </w:rPr>
        <w:pict>
          <v:rect id="_x0000_s1181" style="position:absolute;margin-left:-7.85pt;margin-top:15.7pt;width:32.25pt;height:24.75pt;z-index:251649536" filled="f" stroked="f"/>
        </w:pict>
      </w:r>
    </w:p>
    <w:p w:rsidR="00442A21" w:rsidRPr="00BD76A9" w:rsidRDefault="009F06E2" w:rsidP="00442A21">
      <w:pPr>
        <w:shd w:val="clear" w:color="auto" w:fill="FFFFFF"/>
        <w:rPr>
          <w:color w:val="000000" w:themeColor="text1"/>
          <w:lang w:eastAsia="en-US"/>
        </w:rPr>
      </w:pPr>
      <w:r>
        <w:rPr>
          <w:noProof/>
          <w:color w:val="000000" w:themeColor="text1"/>
        </w:rPr>
        <w:pict>
          <v:shape id="_x0000_s1219" type="#_x0000_t32" style="position:absolute;margin-left:419.65pt;margin-top:6.5pt;width:0;height:33.35pt;z-index:251686400" o:connectortype="straight" strokeweight="3pt">
            <v:shadow type="perspective" color="#7f7f7f" opacity=".5" offset="1pt" offset2="-1pt"/>
          </v:shape>
        </w:pict>
      </w:r>
      <w:r>
        <w:rPr>
          <w:noProof/>
          <w:color w:val="000000" w:themeColor="text1"/>
        </w:rPr>
        <w:pict>
          <v:rect id="_x0000_s1172" style="position:absolute;margin-left:-43.2pt;margin-top:4.05pt;width:108.75pt;height:36.75pt;z-index:251641344" fillcolor="#c4bc96">
            <v:textbox style="mso-next-textbox:#_x0000_s1172">
              <w:txbxContent>
                <w:p w:rsidR="00D44B04" w:rsidRDefault="00D44B04" w:rsidP="0016386A">
                  <w:pPr>
                    <w:jc w:val="center"/>
                  </w:pPr>
                  <w:r>
                    <w:t>Kıymet Takdir Komisyonu</w:t>
                  </w:r>
                </w:p>
              </w:txbxContent>
            </v:textbox>
          </v:rect>
        </w:pict>
      </w:r>
      <w:r>
        <w:rPr>
          <w:noProof/>
          <w:color w:val="000000" w:themeColor="text1"/>
        </w:rPr>
        <w:pict>
          <v:rect id="_x0000_s1207" style="position:absolute;margin-left:100.85pt;margin-top:4.05pt;width:202.5pt;height:33.35pt;z-index:251674112" fillcolor="#ccc0d9">
            <v:textbox style="mso-next-textbox:#_x0000_s1207">
              <w:txbxContent>
                <w:p w:rsidR="00D44B04" w:rsidRDefault="00D44B04" w:rsidP="00442A21">
                  <w:pPr>
                    <w:jc w:val="center"/>
                  </w:pPr>
                  <w:r>
                    <w:t>ÖĞRETMENLER</w:t>
                  </w:r>
                </w:p>
              </w:txbxContent>
            </v:textbox>
          </v:rect>
        </w:pict>
      </w:r>
    </w:p>
    <w:p w:rsidR="00442A21" w:rsidRPr="00BD76A9" w:rsidRDefault="009F06E2" w:rsidP="00442A21">
      <w:pPr>
        <w:shd w:val="clear" w:color="auto" w:fill="FFFFFF"/>
        <w:tabs>
          <w:tab w:val="left" w:pos="3225"/>
          <w:tab w:val="left" w:pos="7260"/>
        </w:tabs>
        <w:rPr>
          <w:rFonts w:eastAsia="Dotum"/>
          <w:color w:val="000000" w:themeColor="text1"/>
          <w:lang w:eastAsia="en-US"/>
        </w:rPr>
      </w:pPr>
      <w:r w:rsidRPr="009F06E2">
        <w:rPr>
          <w:noProof/>
          <w:color w:val="000000" w:themeColor="text1"/>
        </w:rPr>
        <w:pict>
          <v:shape id="_x0000_s1213" type="#_x0000_t32" style="position:absolute;margin-left:273.35pt;margin-top:11.95pt;width:.75pt;height:62.85pt;z-index:251680256" o:connectortype="straight" strokeweight="3pt">
            <v:shadow type="perspective" color="#7f7f7f" opacity=".5" offset="1pt" offset2="-1pt"/>
          </v:shape>
        </w:pict>
      </w:r>
      <w:r w:rsidRPr="009F06E2">
        <w:rPr>
          <w:noProof/>
          <w:color w:val="000000" w:themeColor="text1"/>
        </w:rPr>
        <w:pict>
          <v:shape id="_x0000_s1211" type="#_x0000_t32" style="position:absolute;margin-left:122.6pt;margin-top:11.95pt;width:0;height:62.85pt;z-index:251678208" o:connectortype="straight" strokeweight="3pt">
            <v:shadow type="perspective" color="#7f7f7f" opacity=".5" offset="1pt" offset2="-1pt"/>
          </v:shape>
        </w:pict>
      </w:r>
      <w:r w:rsidRPr="009F06E2">
        <w:rPr>
          <w:noProof/>
          <w:color w:val="000000" w:themeColor="text1"/>
        </w:rPr>
        <w:pict>
          <v:shape id="_x0000_s1212" type="#_x0000_t32" style="position:absolute;margin-left:203.5pt;margin-top:11.95pt;width:0;height:62.85pt;z-index:251679232" o:connectortype="straight" strokeweight="3pt">
            <v:shadow type="perspective" color="#7f7f7f" opacity=".5" offset="1pt" offset2="-1pt"/>
          </v:shape>
        </w:pict>
      </w:r>
      <w:r w:rsidRPr="009F06E2">
        <w:rPr>
          <w:noProof/>
          <w:color w:val="000000" w:themeColor="text1"/>
        </w:rPr>
        <w:pict>
          <v:rect id="_x0000_s1166" style="position:absolute;margin-left:367.15pt;margin-top:11.95pt;width:130.5pt;height:51pt;z-index:251635200" fillcolor="#8db3e2">
            <v:fill color2="fill lighten(188)" rotate="t" method="linear sigma" focus="100%" type="gradient"/>
            <v:textbox style="mso-next-textbox:#_x0000_s1166">
              <w:txbxContent>
                <w:p w:rsidR="00D44B04" w:rsidRDefault="00D44B04" w:rsidP="0016386A">
                  <w:pPr>
                    <w:jc w:val="center"/>
                  </w:pPr>
                  <w:r>
                    <w:t>Rehberlik ve Psikolojik Danışma Hizmetleri Yürütme Kurulu</w:t>
                  </w:r>
                </w:p>
              </w:txbxContent>
            </v:textbox>
          </v:rect>
        </w:pict>
      </w:r>
      <w:r w:rsidRPr="009F06E2">
        <w:rPr>
          <w:noProof/>
          <w:color w:val="000000" w:themeColor="text1"/>
        </w:rPr>
        <w:pict>
          <v:shape id="_x0000_s1190" type="#_x0000_t32" style="position:absolute;margin-left:-1.05pt;margin-top:15.35pt;width:0;height:36.35pt;z-index:251658752" o:connectortype="straight" strokeweight="3pt">
            <v:shadow type="perspective" color="#7f7f7f" opacity=".5" offset="1pt" offset2="-1pt"/>
          </v:shape>
        </w:pict>
      </w:r>
      <w:r w:rsidR="00442A21" w:rsidRPr="00BD76A9">
        <w:rPr>
          <w:color w:val="000000" w:themeColor="text1"/>
          <w:lang w:eastAsia="en-US"/>
        </w:rPr>
        <w:tab/>
        <w:t xml:space="preserve">   </w:t>
      </w:r>
    </w:p>
    <w:p w:rsidR="00442A21" w:rsidRPr="00BD76A9" w:rsidRDefault="009F06E2" w:rsidP="00442A21">
      <w:pPr>
        <w:shd w:val="clear" w:color="auto" w:fill="FFFFFF"/>
        <w:spacing w:line="360" w:lineRule="auto"/>
        <w:rPr>
          <w:color w:val="000000" w:themeColor="text1"/>
        </w:rPr>
      </w:pPr>
      <w:r>
        <w:rPr>
          <w:noProof/>
          <w:color w:val="000000" w:themeColor="text1"/>
        </w:rPr>
        <w:pict>
          <v:rect id="_x0000_s1169" style="position:absolute;margin-left:-48.4pt;margin-top:26.25pt;width:108.75pt;height:42.75pt;z-index:251638272" fillcolor="#c4bc96">
            <v:textbox style="mso-next-textbox:#_x0000_s1169">
              <w:txbxContent>
                <w:p w:rsidR="00D44B04" w:rsidRDefault="00D44B04" w:rsidP="0016386A">
                  <w:pPr>
                    <w:jc w:val="center"/>
                  </w:pPr>
                  <w:r>
                    <w:t>Kalite Kontrol Komisyonu</w:t>
                  </w:r>
                </w:p>
              </w:txbxContent>
            </v:textbox>
          </v:rect>
        </w:pict>
      </w:r>
      <w:r>
        <w:rPr>
          <w:noProof/>
          <w:color w:val="000000" w:themeColor="text1"/>
        </w:rPr>
        <w:pict>
          <v:shape id="_x0000_s1184" type="#_x0000_t32" style="position:absolute;margin-left:278.65pt;margin-top:8.6pt;width:0;height:17.65pt;z-index:251652608" o:connectortype="straight" stroked="f"/>
        </w:pict>
      </w:r>
    </w:p>
    <w:p w:rsidR="00442A21" w:rsidRPr="00BD76A9" w:rsidRDefault="009F06E2" w:rsidP="00442A21">
      <w:pPr>
        <w:shd w:val="clear" w:color="auto" w:fill="FFFFFF"/>
        <w:spacing w:line="360" w:lineRule="auto"/>
        <w:rPr>
          <w:color w:val="000000" w:themeColor="text1"/>
        </w:rPr>
      </w:pPr>
      <w:r>
        <w:rPr>
          <w:noProof/>
          <w:color w:val="000000" w:themeColor="text1"/>
        </w:rPr>
        <w:pict>
          <v:shape id="_x0000_s1202" type="#_x0000_t32" style="position:absolute;margin-left:419.6pt;margin-top:7.35pt;width:0;height:27.9pt;z-index:251668992" o:connectortype="straight" strokeweight="3pt">
            <v:shadow type="perspective" color="#7f7f7f" opacity=".5" offset="1pt" offset2="-1pt"/>
          </v:shape>
        </w:pict>
      </w:r>
      <w:r>
        <w:rPr>
          <w:noProof/>
          <w:color w:val="000000" w:themeColor="text1"/>
        </w:rPr>
        <w:pict>
          <v:rect id="_x0000_s1210" style="position:absolute;margin-left:252.4pt;margin-top:19.2pt;width:83.95pt;height:21.75pt;z-index:251677184" fillcolor="#ccc0d9">
            <v:textbox style="mso-next-textbox:#_x0000_s1210">
              <w:txbxContent>
                <w:p w:rsidR="00D44B04" w:rsidRDefault="00D44B04" w:rsidP="0016386A">
                  <w:pPr>
                    <w:jc w:val="center"/>
                  </w:pPr>
                  <w:r w:rsidRPr="00922A55">
                    <w:rPr>
                      <w:sz w:val="20"/>
                      <w:szCs w:val="20"/>
                    </w:rPr>
                    <w:t>REHBER Ö</w:t>
                  </w:r>
                  <w:r>
                    <w:rPr>
                      <w:sz w:val="20"/>
                      <w:szCs w:val="20"/>
                    </w:rPr>
                    <w:t>ĞR</w:t>
                  </w:r>
                </w:p>
              </w:txbxContent>
            </v:textbox>
          </v:rect>
        </w:pict>
      </w:r>
      <w:r>
        <w:rPr>
          <w:noProof/>
          <w:color w:val="000000" w:themeColor="text1"/>
        </w:rPr>
        <w:pict>
          <v:rect id="_x0000_s1209" style="position:absolute;margin-left:170.5pt;margin-top:19.2pt;width:72.75pt;height:21.75pt;z-index:251676160" fillcolor="#ccc0d9">
            <v:textbox style="mso-next-textbox:#_x0000_s1209">
              <w:txbxContent>
                <w:p w:rsidR="00D44B04" w:rsidRPr="00922A55" w:rsidRDefault="00D44B04" w:rsidP="0016386A">
                  <w:pPr>
                    <w:jc w:val="center"/>
                    <w:rPr>
                      <w:sz w:val="20"/>
                      <w:szCs w:val="20"/>
                    </w:rPr>
                  </w:pPr>
                  <w:r w:rsidRPr="00922A55">
                    <w:rPr>
                      <w:sz w:val="20"/>
                      <w:szCs w:val="20"/>
                    </w:rPr>
                    <w:t>ŞUBE ÖĞR</w:t>
                  </w:r>
                </w:p>
              </w:txbxContent>
            </v:textbox>
          </v:rect>
        </w:pict>
      </w:r>
      <w:r>
        <w:rPr>
          <w:noProof/>
          <w:color w:val="000000" w:themeColor="text1"/>
        </w:rPr>
        <w:pict>
          <v:rect id="_x0000_s1208" style="position:absolute;margin-left:73.45pt;margin-top:19.2pt;width:87.65pt;height:21.75pt;z-index:251675136" fillcolor="#ccc0d9">
            <v:textbox style="mso-next-textbox:#_x0000_s1208">
              <w:txbxContent>
                <w:p w:rsidR="00D44B04" w:rsidRPr="00922A55" w:rsidRDefault="00D44B04" w:rsidP="0016386A">
                  <w:pPr>
                    <w:jc w:val="center"/>
                    <w:rPr>
                      <w:sz w:val="20"/>
                      <w:szCs w:val="20"/>
                    </w:rPr>
                  </w:pPr>
                  <w:r w:rsidRPr="00922A55">
                    <w:rPr>
                      <w:sz w:val="20"/>
                      <w:szCs w:val="20"/>
                    </w:rPr>
                    <w:t>ZÜMRE ÖĞR.</w:t>
                  </w:r>
                </w:p>
              </w:txbxContent>
            </v:textbox>
          </v:rect>
        </w:pict>
      </w:r>
    </w:p>
    <w:p w:rsidR="00442A21" w:rsidRPr="00BD76A9" w:rsidRDefault="009F06E2" w:rsidP="00442A21">
      <w:pPr>
        <w:shd w:val="clear" w:color="auto" w:fill="FFFFFF"/>
        <w:tabs>
          <w:tab w:val="left" w:pos="1845"/>
          <w:tab w:val="center" w:pos="4536"/>
        </w:tabs>
        <w:spacing w:line="360" w:lineRule="auto"/>
        <w:rPr>
          <w:color w:val="000000" w:themeColor="text1"/>
        </w:rPr>
      </w:pPr>
      <w:r>
        <w:rPr>
          <w:noProof/>
          <w:color w:val="000000" w:themeColor="text1"/>
        </w:rPr>
        <w:pict>
          <v:shape id="_x0000_s1228" type="#_x0000_t32" style="position:absolute;margin-left:-1.8pt;margin-top:8.75pt;width:0;height:27.4pt;z-index:251691520" o:connectortype="straight" strokeweight="3pt">
            <v:shadow type="perspective" color="#7f7f7f" opacity=".5" offset="1pt" offset2="-1pt"/>
          </v:shape>
        </w:pict>
      </w:r>
      <w:r>
        <w:rPr>
          <w:noProof/>
          <w:color w:val="000000" w:themeColor="text1"/>
        </w:rPr>
        <w:pict>
          <v:shape id="_x0000_s1218" type="#_x0000_t32" style="position:absolute;margin-left:420.4pt;margin-top:28.05pt;width:.9pt;height:31.8pt;z-index:251685376" o:connectortype="straight" strokeweight="3pt">
            <v:shadow type="perspective" color="#7f7f7f" opacity=".5" offset="1pt" offset2="-1pt"/>
          </v:shape>
        </w:pict>
      </w:r>
      <w:r>
        <w:rPr>
          <w:noProof/>
          <w:color w:val="000000" w:themeColor="text1"/>
        </w:rPr>
        <w:pict>
          <v:rect id="_x0000_s1167" style="position:absolute;margin-left:366.4pt;margin-top:5.15pt;width:130.5pt;height:21.75pt;z-index:251636224" fillcolor="#8db3e2">
            <v:fill color2="fill darken(245)" rotate="t" method="linear sigma" focus="100%" type="gradient"/>
            <v:textbox style="mso-next-textbox:#_x0000_s1167">
              <w:txbxContent>
                <w:p w:rsidR="00D44B04" w:rsidRPr="00EB12FA" w:rsidRDefault="00D44B04" w:rsidP="0016386A">
                  <w:pPr>
                    <w:jc w:val="center"/>
                  </w:pPr>
                  <w:r>
                    <w:t>Okul Disiplin Kurulu</w:t>
                  </w:r>
                </w:p>
              </w:txbxContent>
            </v:textbox>
          </v:rect>
        </w:pict>
      </w:r>
      <w:r w:rsidR="00442A21" w:rsidRPr="00BD76A9">
        <w:rPr>
          <w:color w:val="000000" w:themeColor="text1"/>
        </w:rPr>
        <w:t xml:space="preserve">   </w:t>
      </w:r>
    </w:p>
    <w:p w:rsidR="00442A21" w:rsidRPr="00BD76A9" w:rsidRDefault="009F06E2" w:rsidP="00442A21">
      <w:pPr>
        <w:shd w:val="clear" w:color="auto" w:fill="FFFFFF"/>
        <w:tabs>
          <w:tab w:val="left" w:pos="1845"/>
          <w:tab w:val="center" w:pos="4536"/>
        </w:tabs>
        <w:spacing w:line="360" w:lineRule="auto"/>
        <w:rPr>
          <w:color w:val="000000" w:themeColor="text1"/>
        </w:rPr>
      </w:pPr>
      <w:r>
        <w:rPr>
          <w:noProof/>
          <w:color w:val="000000" w:themeColor="text1"/>
        </w:rPr>
        <w:pict>
          <v:rect id="_x0000_s1216" style="position:absolute;margin-left:367.15pt;margin-top:29.7pt;width:129.75pt;height:26.25pt;z-index:251683328" fillcolor="#8db3e2">
            <v:fill color2="fill lighten(239)" rotate="t" method="linear sigma" focus="100%" type="gradient"/>
            <v:textbox style="mso-next-textbox:#_x0000_s1216">
              <w:txbxContent>
                <w:p w:rsidR="00D44B04" w:rsidRPr="00F47B71" w:rsidRDefault="00D44B04" w:rsidP="0016386A">
                  <w:pPr>
                    <w:jc w:val="center"/>
                    <w:rPr>
                      <w:sz w:val="20"/>
                      <w:szCs w:val="20"/>
                    </w:rPr>
                  </w:pPr>
                  <w:r w:rsidRPr="00F47B71">
                    <w:rPr>
                      <w:sz w:val="20"/>
                      <w:szCs w:val="20"/>
                    </w:rPr>
                    <w:t>Sosyal Etkin.Den.Kurulu</w:t>
                  </w:r>
                </w:p>
              </w:txbxContent>
            </v:textbox>
          </v:rect>
        </w:pict>
      </w:r>
      <w:r>
        <w:rPr>
          <w:noProof/>
          <w:color w:val="000000" w:themeColor="text1"/>
        </w:rPr>
        <w:pict>
          <v:rect id="_x0000_s1168" style="position:absolute;margin-left:-43.2pt;margin-top:4.65pt;width:108.75pt;height:36.75pt;z-index:251637248" fillcolor="#c4bc96">
            <v:textbox style="mso-next-textbox:#_x0000_s1168">
              <w:txbxContent>
                <w:p w:rsidR="00D44B04" w:rsidRDefault="00D44B04" w:rsidP="0016386A">
                  <w:pPr>
                    <w:jc w:val="center"/>
                  </w:pPr>
                  <w:r>
                    <w:t>Lojman Tahsis Komisyonu</w:t>
                  </w:r>
                </w:p>
              </w:txbxContent>
            </v:textbox>
          </v:rect>
        </w:pict>
      </w:r>
      <w:r w:rsidR="00442A21" w:rsidRPr="00BD76A9">
        <w:rPr>
          <w:color w:val="000000" w:themeColor="text1"/>
        </w:rPr>
        <w:t xml:space="preserve"> </w:t>
      </w:r>
    </w:p>
    <w:p w:rsidR="00442A21" w:rsidRPr="00BD76A9" w:rsidRDefault="009F06E2" w:rsidP="00442A21">
      <w:pPr>
        <w:shd w:val="clear" w:color="auto" w:fill="FFFFFF"/>
        <w:spacing w:line="360" w:lineRule="auto"/>
        <w:rPr>
          <w:color w:val="000000" w:themeColor="text1"/>
        </w:rPr>
      </w:pPr>
      <w:r>
        <w:rPr>
          <w:noProof/>
          <w:color w:val="000000" w:themeColor="text1"/>
        </w:rPr>
        <w:pict>
          <v:shape id="_x0000_s1192" type="#_x0000_t32" style="position:absolute;margin-left:-2.6pt;margin-top:11.25pt;width:0;height:14.55pt;z-index:251660800" o:connectortype="straight" strokeweight="3pt">
            <v:shadow type="perspective" color="#7f7f7f" opacity=".5" offset="1pt" offset2="-1pt"/>
          </v:shape>
        </w:pict>
      </w:r>
      <w:r>
        <w:rPr>
          <w:noProof/>
          <w:color w:val="000000" w:themeColor="text1"/>
        </w:rPr>
        <w:pict>
          <v:shape id="_x0000_s1206" type="#_x0000_t32" style="position:absolute;margin-left:420.4pt;margin-top:25.8pt;width:.05pt;height:20.3pt;z-index:251673088" o:connectortype="straight" strokeweight="3pt">
            <v:shadow type="perspective" color="#7f7f7f" opacity=".5" offset="1pt" offset2="-1pt"/>
          </v:shape>
        </w:pict>
      </w:r>
      <w:r>
        <w:rPr>
          <w:noProof/>
          <w:color w:val="000000" w:themeColor="text1"/>
        </w:rPr>
        <w:pict>
          <v:rect id="_x0000_s1186" style="position:absolute;margin-left:-48.4pt;margin-top:25.8pt;width:108.75pt;height:37.5pt;z-index:251654656" fillcolor="#c4bc96">
            <v:textbox style="mso-next-textbox:#_x0000_s1186">
              <w:txbxContent>
                <w:p w:rsidR="00D44B04" w:rsidRDefault="00D44B04" w:rsidP="0016386A">
                  <w:pPr>
                    <w:jc w:val="center"/>
                  </w:pPr>
                  <w:r>
                    <w:t>Rehberlik Hizmetleri Komisyonu</w:t>
                  </w:r>
                </w:p>
              </w:txbxContent>
            </v:textbox>
          </v:rect>
        </w:pict>
      </w:r>
    </w:p>
    <w:p w:rsidR="00442A21" w:rsidRPr="00BD76A9" w:rsidRDefault="009F06E2" w:rsidP="00442A21">
      <w:pPr>
        <w:shd w:val="clear" w:color="auto" w:fill="FFFFFF"/>
        <w:spacing w:line="360" w:lineRule="auto"/>
        <w:rPr>
          <w:color w:val="000000" w:themeColor="text1"/>
        </w:rPr>
      </w:pPr>
      <w:r>
        <w:rPr>
          <w:noProof/>
          <w:color w:val="000000" w:themeColor="text1"/>
        </w:rPr>
        <w:pict>
          <v:rect id="_x0000_s1182" style="position:absolute;margin-left:366.4pt;margin-top:15.95pt;width:130.5pt;height:27.75pt;z-index:251650560" fillcolor="#8db3e2">
            <v:fill color2="fill lighten(162)" rotate="t" method="linear sigma" focus="100%" type="gradient"/>
            <v:textbox style="mso-next-textbox:#_x0000_s1182">
              <w:txbxContent>
                <w:p w:rsidR="00D44B04" w:rsidRDefault="00D44B04" w:rsidP="0016386A">
                  <w:pPr>
                    <w:jc w:val="center"/>
                  </w:pPr>
                  <w:r>
                    <w:t>Okul Seçim Kurulu</w:t>
                  </w:r>
                </w:p>
              </w:txbxContent>
            </v:textbox>
          </v:rect>
        </w:pict>
      </w:r>
    </w:p>
    <w:p w:rsidR="00442A21" w:rsidRPr="00BD76A9" w:rsidRDefault="009F06E2" w:rsidP="00442A21">
      <w:pPr>
        <w:shd w:val="clear" w:color="auto" w:fill="FFFFFF"/>
        <w:tabs>
          <w:tab w:val="left" w:pos="4080"/>
        </w:tabs>
        <w:spacing w:line="360" w:lineRule="auto"/>
        <w:rPr>
          <w:color w:val="000000" w:themeColor="text1"/>
        </w:rPr>
      </w:pPr>
      <w:r>
        <w:rPr>
          <w:noProof/>
          <w:color w:val="000000" w:themeColor="text1"/>
        </w:rPr>
        <w:pict>
          <v:shape id="_x0000_s1191" type="#_x0000_t32" style="position:absolute;margin-left:-2.6pt;margin-top:3pt;width:0;height:11.25pt;z-index:251659776" o:connectortype="straight" strokeweight="3pt">
            <v:shadow type="perspective" color="#7f7f7f" opacity=".5" offset="1pt" offset2="-1pt"/>
          </v:shape>
        </w:pict>
      </w:r>
      <w:r>
        <w:rPr>
          <w:noProof/>
          <w:color w:val="000000" w:themeColor="text1"/>
        </w:rPr>
        <w:pict>
          <v:rect id="_x0000_s1185" style="position:absolute;margin-left:-48.4pt;margin-top:14.25pt;width:108.75pt;height:28.1pt;z-index:251653632" fillcolor="#c4bc96">
            <v:textbox style="mso-next-textbox:#_x0000_s1185">
              <w:txbxContent>
                <w:p w:rsidR="00D44B04" w:rsidRDefault="00D44B04" w:rsidP="0016386A">
                  <w:pPr>
                    <w:jc w:val="center"/>
                  </w:pPr>
                  <w:r>
                    <w:t>Muayene Tes.Kom.</w:t>
                  </w:r>
                </w:p>
              </w:txbxContent>
            </v:textbox>
          </v:rect>
        </w:pict>
      </w:r>
      <w:r>
        <w:rPr>
          <w:noProof/>
          <w:color w:val="000000" w:themeColor="text1"/>
        </w:rPr>
        <w:pict>
          <v:shape id="_x0000_s1217" type="#_x0000_t32" style="position:absolute;margin-left:420.5pt;margin-top:13.55pt;width:.8pt;height:21pt;z-index:251684352" o:connectortype="straight" strokeweight="3pt">
            <v:shadow type="perspective" color="#7f7f7f" opacity=".5" offset="1pt" offset2="-1pt"/>
          </v:shape>
        </w:pict>
      </w:r>
    </w:p>
    <w:p w:rsidR="00710469" w:rsidRDefault="009F06E2" w:rsidP="00C7103C">
      <w:pPr>
        <w:shd w:val="clear" w:color="auto" w:fill="FFFFFF"/>
        <w:spacing w:line="360" w:lineRule="auto"/>
        <w:rPr>
          <w:color w:val="000000" w:themeColor="text1"/>
        </w:rPr>
      </w:pPr>
      <w:r>
        <w:rPr>
          <w:noProof/>
          <w:color w:val="000000" w:themeColor="text1"/>
        </w:rPr>
        <w:pict>
          <v:rect id="_x0000_s1187" style="position:absolute;margin-left:363.4pt;margin-top:4.4pt;width:134.25pt;height:30pt;z-index:251655680" fillcolor="#8db3e2">
            <v:fill color2="fill lighten(239)" rotate="t" method="linear sigma" focus="100%" type="gradient"/>
            <v:textbox style="mso-next-textbox:#_x0000_s1187">
              <w:txbxContent>
                <w:p w:rsidR="00D44B04" w:rsidRDefault="00D44B04" w:rsidP="0016386A">
                  <w:pPr>
                    <w:jc w:val="center"/>
                  </w:pPr>
                  <w:r>
                    <w:t>Yayın İnceleme Kurulu</w:t>
                  </w:r>
                </w:p>
              </w:txbxContent>
            </v:textbox>
          </v:rect>
        </w:pict>
      </w:r>
    </w:p>
    <w:p w:rsidR="00C7103C" w:rsidRPr="00C7103C" w:rsidRDefault="00C7103C" w:rsidP="00C7103C">
      <w:pPr>
        <w:shd w:val="clear" w:color="auto" w:fill="FFFFFF"/>
        <w:spacing w:line="360" w:lineRule="auto"/>
        <w:rPr>
          <w:color w:val="000000" w:themeColor="text1"/>
        </w:rPr>
      </w:pPr>
    </w:p>
    <w:p w:rsidR="00710469" w:rsidRPr="00D108AC" w:rsidRDefault="00710469" w:rsidP="00710469">
      <w:pPr>
        <w:pStyle w:val="Default"/>
        <w:rPr>
          <w:rFonts w:ascii="Times New Roman" w:hAnsi="Times New Roman" w:cs="Times New Roman"/>
          <w:b/>
          <w:bCs/>
          <w:color w:val="003366"/>
          <w:sz w:val="28"/>
          <w:szCs w:val="28"/>
        </w:rPr>
      </w:pPr>
    </w:p>
    <w:p w:rsidR="00F6787C" w:rsidRPr="00D108AC" w:rsidRDefault="00F6787C" w:rsidP="00484791">
      <w:pPr>
        <w:pStyle w:val="Default"/>
        <w:ind w:left="360"/>
        <w:rPr>
          <w:rFonts w:ascii="Times New Roman" w:hAnsi="Times New Roman" w:cs="Times New Roman"/>
          <w:b/>
          <w:bCs/>
          <w:color w:val="003366"/>
          <w:sz w:val="28"/>
          <w:szCs w:val="28"/>
        </w:rPr>
      </w:pPr>
    </w:p>
    <w:p w:rsidR="00F6787C" w:rsidRPr="00D108AC" w:rsidRDefault="00F6787C" w:rsidP="00484791">
      <w:pPr>
        <w:pStyle w:val="Default"/>
        <w:ind w:left="360"/>
        <w:rPr>
          <w:rFonts w:ascii="Times New Roman" w:hAnsi="Times New Roman" w:cs="Times New Roman"/>
          <w:b/>
          <w:bCs/>
          <w:color w:val="003366"/>
          <w:sz w:val="28"/>
          <w:szCs w:val="28"/>
        </w:rPr>
      </w:pPr>
      <w:r w:rsidRPr="00D108AC">
        <w:rPr>
          <w:rFonts w:ascii="Times New Roman" w:hAnsi="Times New Roman" w:cs="Times New Roman"/>
          <w:b/>
          <w:bCs/>
          <w:color w:val="003366"/>
          <w:sz w:val="28"/>
          <w:szCs w:val="28"/>
        </w:rPr>
        <w:t xml:space="preserve"> İnsan Kaynakları </w:t>
      </w:r>
    </w:p>
    <w:p w:rsidR="00F6787C" w:rsidRPr="00D108AC" w:rsidRDefault="00F6787C" w:rsidP="004B3AAE">
      <w:pPr>
        <w:pStyle w:val="Default"/>
        <w:rPr>
          <w:rFonts w:ascii="Times New Roman" w:hAnsi="Times New Roman" w:cs="Times New Roman"/>
          <w:b/>
          <w:bCs/>
          <w:color w:val="auto"/>
          <w:sz w:val="22"/>
          <w:szCs w:val="22"/>
        </w:rPr>
      </w:pPr>
    </w:p>
    <w:p w:rsidR="00F6787C" w:rsidRPr="00D108AC" w:rsidRDefault="00F6787C" w:rsidP="004B3AAE">
      <w:pPr>
        <w:pStyle w:val="Default"/>
        <w:rPr>
          <w:rFonts w:ascii="Times New Roman" w:hAnsi="Times New Roman" w:cs="Times New Roman"/>
          <w:b/>
          <w:color w:val="auto"/>
          <w:szCs w:val="22"/>
        </w:rPr>
      </w:pPr>
      <w:r w:rsidRPr="00D108AC">
        <w:rPr>
          <w:rFonts w:ascii="Times New Roman" w:hAnsi="Times New Roman" w:cs="Times New Roman"/>
          <w:b/>
          <w:color w:val="auto"/>
          <w:szCs w:val="22"/>
        </w:rPr>
        <w:t xml:space="preserve"> 2014 Yılı Kurumdaki Mevcut Yönetici</w:t>
      </w:r>
    </w:p>
    <w:p w:rsidR="00F6787C" w:rsidRPr="00D108AC" w:rsidRDefault="00F6787C" w:rsidP="004B3AAE">
      <w:pPr>
        <w:pStyle w:val="Default"/>
        <w:rPr>
          <w:rFonts w:ascii="Times New Roman" w:hAnsi="Times New Roman" w:cs="Times New Roman"/>
          <w:b/>
          <w:bCs/>
          <w:color w:val="auto"/>
          <w:sz w:val="22"/>
          <w:szCs w:val="22"/>
        </w:rPr>
      </w:pPr>
    </w:p>
    <w:tbl>
      <w:tblPr>
        <w:tblpPr w:leftFromText="141" w:rightFromText="141" w:vertAnchor="text" w:horzAnchor="margin" w:tblpXSpec="center" w:tblpY="74"/>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35"/>
        <w:gridCol w:w="1231"/>
        <w:gridCol w:w="1124"/>
        <w:gridCol w:w="1338"/>
        <w:gridCol w:w="1417"/>
        <w:gridCol w:w="1276"/>
        <w:gridCol w:w="1418"/>
      </w:tblGrid>
      <w:tr w:rsidR="00F6787C" w:rsidRPr="00D108AC" w:rsidTr="00C83CDD">
        <w:trPr>
          <w:trHeight w:val="197"/>
        </w:trPr>
        <w:tc>
          <w:tcPr>
            <w:tcW w:w="1235"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color w:val="auto"/>
                <w:sz w:val="22"/>
                <w:szCs w:val="22"/>
              </w:rPr>
              <w:t>Sıra</w:t>
            </w:r>
          </w:p>
        </w:tc>
        <w:tc>
          <w:tcPr>
            <w:tcW w:w="1231"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sz w:val="22"/>
                <w:szCs w:val="22"/>
              </w:rPr>
              <w:t xml:space="preserve">Görevi </w:t>
            </w:r>
          </w:p>
        </w:tc>
        <w:tc>
          <w:tcPr>
            <w:tcW w:w="1124"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sz w:val="22"/>
                <w:szCs w:val="22"/>
              </w:rPr>
              <w:t>Norm</w:t>
            </w:r>
          </w:p>
        </w:tc>
        <w:tc>
          <w:tcPr>
            <w:tcW w:w="1338"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sz w:val="22"/>
                <w:szCs w:val="22"/>
              </w:rPr>
              <w:t>Mevcut</w:t>
            </w:r>
          </w:p>
        </w:tc>
        <w:tc>
          <w:tcPr>
            <w:tcW w:w="1417"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sz w:val="22"/>
                <w:szCs w:val="22"/>
              </w:rPr>
              <w:t xml:space="preserve">Erkek </w:t>
            </w:r>
          </w:p>
        </w:tc>
        <w:tc>
          <w:tcPr>
            <w:tcW w:w="1276"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sz w:val="22"/>
                <w:szCs w:val="22"/>
              </w:rPr>
              <w:t xml:space="preserve">Kadın </w:t>
            </w:r>
          </w:p>
        </w:tc>
        <w:tc>
          <w:tcPr>
            <w:tcW w:w="1418" w:type="dxa"/>
            <w:shd w:val="clear" w:color="auto" w:fill="E5B8B7"/>
          </w:tcPr>
          <w:p w:rsidR="00F6787C" w:rsidRPr="00D108AC" w:rsidRDefault="00F6787C" w:rsidP="00D23385">
            <w:pPr>
              <w:pStyle w:val="Default"/>
              <w:rPr>
                <w:rFonts w:ascii="Times New Roman" w:hAnsi="Times New Roman" w:cs="Times New Roman"/>
                <w:b/>
                <w:sz w:val="22"/>
                <w:szCs w:val="22"/>
              </w:rPr>
            </w:pPr>
            <w:r w:rsidRPr="00D108AC">
              <w:rPr>
                <w:rFonts w:ascii="Times New Roman" w:hAnsi="Times New Roman" w:cs="Times New Roman"/>
                <w:b/>
                <w:iCs/>
                <w:sz w:val="22"/>
                <w:szCs w:val="22"/>
              </w:rPr>
              <w:t xml:space="preserve">Toplam </w:t>
            </w:r>
          </w:p>
        </w:tc>
      </w:tr>
      <w:tr w:rsidR="00F6787C" w:rsidRPr="00D108AC" w:rsidTr="00D23385">
        <w:trPr>
          <w:trHeight w:val="178"/>
        </w:trPr>
        <w:tc>
          <w:tcPr>
            <w:tcW w:w="1235"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1 </w:t>
            </w:r>
          </w:p>
        </w:tc>
        <w:tc>
          <w:tcPr>
            <w:tcW w:w="1231"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Müdür</w:t>
            </w:r>
          </w:p>
        </w:tc>
        <w:tc>
          <w:tcPr>
            <w:tcW w:w="1124" w:type="dxa"/>
          </w:tcPr>
          <w:p w:rsidR="00F6787C" w:rsidRPr="00D108AC" w:rsidRDefault="00F6787C" w:rsidP="00D23385">
            <w:pPr>
              <w:pStyle w:val="Default"/>
              <w:jc w:val="center"/>
              <w:rPr>
                <w:rFonts w:ascii="Times New Roman" w:hAnsi="Times New Roman" w:cs="Times New Roman"/>
                <w:sz w:val="20"/>
                <w:szCs w:val="20"/>
              </w:rPr>
            </w:pPr>
          </w:p>
        </w:tc>
        <w:tc>
          <w:tcPr>
            <w:tcW w:w="1338"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6787C" w:rsidRPr="00D108AC" w:rsidRDefault="00F6787C" w:rsidP="00D23385">
            <w:pPr>
              <w:pStyle w:val="Default"/>
              <w:jc w:val="center"/>
              <w:rPr>
                <w:rFonts w:ascii="Times New Roman" w:hAnsi="Times New Roman" w:cs="Times New Roman"/>
                <w:sz w:val="20"/>
                <w:szCs w:val="20"/>
              </w:rPr>
            </w:pPr>
            <w:r w:rsidRPr="00D108AC">
              <w:rPr>
                <w:rFonts w:ascii="Times New Roman" w:hAnsi="Times New Roman" w:cs="Times New Roman"/>
                <w:sz w:val="20"/>
                <w:szCs w:val="20"/>
              </w:rPr>
              <w:t>0</w:t>
            </w:r>
          </w:p>
        </w:tc>
        <w:tc>
          <w:tcPr>
            <w:tcW w:w="1418"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D23385">
        <w:trPr>
          <w:trHeight w:val="178"/>
        </w:trPr>
        <w:tc>
          <w:tcPr>
            <w:tcW w:w="1235"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2 </w:t>
            </w:r>
          </w:p>
        </w:tc>
        <w:tc>
          <w:tcPr>
            <w:tcW w:w="1231"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Müdür Baş. Yrd.</w:t>
            </w:r>
          </w:p>
        </w:tc>
        <w:tc>
          <w:tcPr>
            <w:tcW w:w="1124" w:type="dxa"/>
          </w:tcPr>
          <w:p w:rsidR="00F6787C" w:rsidRPr="00D108AC" w:rsidRDefault="00F6787C" w:rsidP="00D23385">
            <w:pPr>
              <w:pStyle w:val="Default"/>
              <w:jc w:val="center"/>
              <w:rPr>
                <w:rFonts w:ascii="Times New Roman" w:hAnsi="Times New Roman" w:cs="Times New Roman"/>
                <w:sz w:val="20"/>
                <w:szCs w:val="20"/>
              </w:rPr>
            </w:pPr>
          </w:p>
        </w:tc>
        <w:tc>
          <w:tcPr>
            <w:tcW w:w="1338"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6787C" w:rsidRPr="00D108AC" w:rsidRDefault="00F6787C" w:rsidP="00D23385">
            <w:pPr>
              <w:pStyle w:val="Default"/>
              <w:jc w:val="center"/>
              <w:rPr>
                <w:rFonts w:ascii="Times New Roman" w:hAnsi="Times New Roman" w:cs="Times New Roman"/>
                <w:sz w:val="20"/>
                <w:szCs w:val="20"/>
              </w:rPr>
            </w:pPr>
            <w:r w:rsidRPr="00D108AC">
              <w:rPr>
                <w:rFonts w:ascii="Times New Roman" w:hAnsi="Times New Roman" w:cs="Times New Roman"/>
                <w:sz w:val="20"/>
                <w:szCs w:val="20"/>
              </w:rPr>
              <w:t>0</w:t>
            </w:r>
          </w:p>
        </w:tc>
        <w:tc>
          <w:tcPr>
            <w:tcW w:w="1418"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D23385">
        <w:trPr>
          <w:trHeight w:val="178"/>
        </w:trPr>
        <w:tc>
          <w:tcPr>
            <w:tcW w:w="1235"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3 </w:t>
            </w:r>
          </w:p>
        </w:tc>
        <w:tc>
          <w:tcPr>
            <w:tcW w:w="1231" w:type="dxa"/>
          </w:tcPr>
          <w:p w:rsidR="00F6787C" w:rsidRPr="00D108AC" w:rsidRDefault="00F6787C" w:rsidP="00D23385">
            <w:pPr>
              <w:pStyle w:val="Default"/>
              <w:rPr>
                <w:rFonts w:ascii="Times New Roman" w:hAnsi="Times New Roman" w:cs="Times New Roman"/>
                <w:sz w:val="20"/>
                <w:szCs w:val="20"/>
              </w:rPr>
            </w:pPr>
            <w:r w:rsidRPr="00D108AC">
              <w:rPr>
                <w:rFonts w:ascii="Times New Roman" w:hAnsi="Times New Roman" w:cs="Times New Roman"/>
                <w:sz w:val="20"/>
                <w:szCs w:val="20"/>
              </w:rPr>
              <w:t>Müdür Yrd.</w:t>
            </w:r>
          </w:p>
        </w:tc>
        <w:tc>
          <w:tcPr>
            <w:tcW w:w="1124" w:type="dxa"/>
          </w:tcPr>
          <w:p w:rsidR="00F6787C" w:rsidRPr="00D108AC" w:rsidRDefault="00F6787C" w:rsidP="00D23385">
            <w:pPr>
              <w:pStyle w:val="Default"/>
              <w:jc w:val="center"/>
              <w:rPr>
                <w:rFonts w:ascii="Times New Roman" w:hAnsi="Times New Roman" w:cs="Times New Roman"/>
                <w:sz w:val="20"/>
                <w:szCs w:val="20"/>
              </w:rPr>
            </w:pPr>
          </w:p>
        </w:tc>
        <w:tc>
          <w:tcPr>
            <w:tcW w:w="1338" w:type="dxa"/>
          </w:tcPr>
          <w:p w:rsidR="00F6787C" w:rsidRPr="00D108AC" w:rsidRDefault="000A221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F6787C" w:rsidRPr="00D108AC" w:rsidRDefault="0071046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6787C" w:rsidRPr="00D108AC" w:rsidRDefault="000A2219" w:rsidP="00D23385">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F6787C" w:rsidRPr="00D108AC" w:rsidRDefault="000A2219"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F6787C" w:rsidRPr="00D108AC" w:rsidRDefault="00F6787C" w:rsidP="004B3AAE">
      <w:pPr>
        <w:pStyle w:val="Default"/>
        <w:ind w:left="1004"/>
        <w:rPr>
          <w:rFonts w:ascii="Times New Roman" w:hAnsi="Times New Roman" w:cs="Times New Roman"/>
          <w:color w:val="auto"/>
          <w:sz w:val="22"/>
          <w:szCs w:val="22"/>
        </w:rPr>
      </w:pPr>
    </w:p>
    <w:p w:rsidR="00F6787C" w:rsidRPr="00D108AC" w:rsidRDefault="00F6787C" w:rsidP="0056383C">
      <w:pPr>
        <w:keepNext/>
        <w:rPr>
          <w:rFonts w:ascii="Times New Roman" w:hAnsi="Times New Roman"/>
          <w:b/>
        </w:rPr>
      </w:pPr>
      <w:r w:rsidRPr="00D108AC">
        <w:rPr>
          <w:rFonts w:ascii="Times New Roman" w:hAnsi="Times New Roman"/>
          <w:b/>
          <w:sz w:val="24"/>
        </w:rPr>
        <w:t xml:space="preserve"> Kurum Yöneticilerinin Eğitim Durumu</w:t>
      </w:r>
      <w:r w:rsidRPr="00D108AC">
        <w:rPr>
          <w:rFonts w:ascii="Times New Roman" w:hAnsi="Times New Roman"/>
          <w:b/>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35"/>
        <w:gridCol w:w="2551"/>
        <w:gridCol w:w="3686"/>
      </w:tblGrid>
      <w:tr w:rsidR="00F6787C" w:rsidRPr="00D108AC" w:rsidTr="00C83CDD">
        <w:trPr>
          <w:trHeight w:val="189"/>
          <w:jc w:val="center"/>
        </w:trPr>
        <w:tc>
          <w:tcPr>
            <w:tcW w:w="2235" w:type="dxa"/>
            <w:vMerge w:val="restart"/>
            <w:shd w:val="clear" w:color="auto" w:fill="E5B8B7"/>
            <w:vAlign w:val="center"/>
          </w:tcPr>
          <w:p w:rsidR="00F6787C" w:rsidRPr="00D108AC" w:rsidRDefault="00F6787C" w:rsidP="00CE100C">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Eğitim Düzeyi</w:t>
            </w:r>
          </w:p>
        </w:tc>
        <w:tc>
          <w:tcPr>
            <w:tcW w:w="6237" w:type="dxa"/>
            <w:gridSpan w:val="2"/>
            <w:shd w:val="clear" w:color="auto" w:fill="E5B8B7"/>
          </w:tcPr>
          <w:p w:rsidR="00F6787C" w:rsidRPr="00D108AC" w:rsidRDefault="00F6787C" w:rsidP="00CE100C">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2014 Yılı İtibari İle</w:t>
            </w:r>
          </w:p>
        </w:tc>
      </w:tr>
      <w:tr w:rsidR="00F6787C" w:rsidRPr="00D108AC" w:rsidTr="00D23385">
        <w:trPr>
          <w:trHeight w:val="99"/>
          <w:jc w:val="center"/>
        </w:trPr>
        <w:tc>
          <w:tcPr>
            <w:tcW w:w="2235" w:type="dxa"/>
            <w:vMerge/>
            <w:shd w:val="clear" w:color="auto" w:fill="D99594"/>
          </w:tcPr>
          <w:p w:rsidR="00F6787C" w:rsidRPr="00D108AC" w:rsidRDefault="00F6787C">
            <w:pPr>
              <w:pStyle w:val="Default"/>
              <w:rPr>
                <w:rFonts w:ascii="Times New Roman" w:hAnsi="Times New Roman" w:cs="Times New Roman"/>
                <w:b/>
                <w:sz w:val="20"/>
                <w:szCs w:val="20"/>
              </w:rPr>
            </w:pPr>
          </w:p>
        </w:tc>
        <w:tc>
          <w:tcPr>
            <w:tcW w:w="2551" w:type="dxa"/>
            <w:shd w:val="clear" w:color="auto" w:fill="D99594"/>
          </w:tcPr>
          <w:p w:rsidR="00F6787C" w:rsidRPr="00D108AC" w:rsidRDefault="00F6787C" w:rsidP="00CE100C">
            <w:pPr>
              <w:pStyle w:val="Default"/>
              <w:ind w:left="578"/>
              <w:rPr>
                <w:rFonts w:ascii="Times New Roman" w:hAnsi="Times New Roman" w:cs="Times New Roman"/>
                <w:b/>
                <w:sz w:val="20"/>
                <w:szCs w:val="20"/>
              </w:rPr>
            </w:pPr>
            <w:r w:rsidRPr="00D108AC">
              <w:rPr>
                <w:rFonts w:ascii="Times New Roman" w:hAnsi="Times New Roman" w:cs="Times New Roman"/>
                <w:b/>
                <w:sz w:val="20"/>
                <w:szCs w:val="20"/>
              </w:rPr>
              <w:t xml:space="preserve">Kişi Sayısı </w:t>
            </w:r>
          </w:p>
        </w:tc>
        <w:tc>
          <w:tcPr>
            <w:tcW w:w="3686" w:type="dxa"/>
            <w:shd w:val="clear" w:color="auto" w:fill="D99594"/>
          </w:tcPr>
          <w:p w:rsidR="00F6787C" w:rsidRPr="00D108AC" w:rsidRDefault="00F6787C" w:rsidP="00253BA7">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w:t>
            </w:r>
          </w:p>
        </w:tc>
      </w:tr>
      <w:tr w:rsidR="00F6787C" w:rsidRPr="00D108AC" w:rsidTr="00D23385">
        <w:trPr>
          <w:trHeight w:val="99"/>
          <w:jc w:val="center"/>
        </w:trPr>
        <w:tc>
          <w:tcPr>
            <w:tcW w:w="2235"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Ön lisans </w:t>
            </w:r>
          </w:p>
        </w:tc>
        <w:tc>
          <w:tcPr>
            <w:tcW w:w="2551" w:type="dxa"/>
          </w:tcPr>
          <w:p w:rsidR="00F6787C" w:rsidRPr="00D108AC" w:rsidRDefault="00F6787C">
            <w:pPr>
              <w:pStyle w:val="Default"/>
              <w:rPr>
                <w:rFonts w:ascii="Times New Roman" w:hAnsi="Times New Roman" w:cs="Times New Roman"/>
                <w:sz w:val="20"/>
                <w:szCs w:val="20"/>
              </w:rPr>
            </w:pPr>
          </w:p>
        </w:tc>
        <w:tc>
          <w:tcPr>
            <w:tcW w:w="3686" w:type="dxa"/>
          </w:tcPr>
          <w:p w:rsidR="00F6787C" w:rsidRPr="00D108AC" w:rsidRDefault="00F6787C">
            <w:pPr>
              <w:pStyle w:val="Default"/>
              <w:rPr>
                <w:rFonts w:ascii="Times New Roman" w:hAnsi="Times New Roman" w:cs="Times New Roman"/>
                <w:sz w:val="20"/>
                <w:szCs w:val="20"/>
              </w:rPr>
            </w:pPr>
          </w:p>
        </w:tc>
      </w:tr>
      <w:tr w:rsidR="00F6787C" w:rsidRPr="00D108AC" w:rsidTr="00D23385">
        <w:trPr>
          <w:trHeight w:val="99"/>
          <w:jc w:val="center"/>
        </w:trPr>
        <w:tc>
          <w:tcPr>
            <w:tcW w:w="2235"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Lisans </w:t>
            </w:r>
          </w:p>
        </w:tc>
        <w:tc>
          <w:tcPr>
            <w:tcW w:w="2551" w:type="dxa"/>
          </w:tcPr>
          <w:p w:rsidR="00F6787C" w:rsidRPr="00D108AC" w:rsidRDefault="000A2219" w:rsidP="00447FB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Pr>
          <w:p w:rsidR="00F6787C" w:rsidRPr="00D108AC" w:rsidRDefault="000A2219" w:rsidP="00341576">
            <w:pPr>
              <w:pStyle w:val="Default"/>
              <w:jc w:val="center"/>
              <w:rPr>
                <w:rFonts w:ascii="Times New Roman" w:hAnsi="Times New Roman" w:cs="Times New Roman"/>
                <w:sz w:val="20"/>
                <w:szCs w:val="20"/>
              </w:rPr>
            </w:pPr>
            <w:r>
              <w:rPr>
                <w:rFonts w:ascii="Times New Roman" w:hAnsi="Times New Roman" w:cs="Times New Roman"/>
                <w:sz w:val="20"/>
                <w:szCs w:val="20"/>
              </w:rPr>
              <w:t>66</w:t>
            </w:r>
          </w:p>
        </w:tc>
      </w:tr>
      <w:tr w:rsidR="00F6787C" w:rsidRPr="00D108AC" w:rsidTr="00D23385">
        <w:trPr>
          <w:trHeight w:val="99"/>
          <w:jc w:val="center"/>
        </w:trPr>
        <w:tc>
          <w:tcPr>
            <w:tcW w:w="2235"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Yüksek Lisans </w:t>
            </w:r>
          </w:p>
        </w:tc>
        <w:tc>
          <w:tcPr>
            <w:tcW w:w="2551" w:type="dxa"/>
          </w:tcPr>
          <w:p w:rsidR="00F6787C" w:rsidRPr="00D108AC" w:rsidRDefault="00447FB9" w:rsidP="00447FB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Pr>
          <w:p w:rsidR="00F6787C" w:rsidRPr="00D108AC" w:rsidRDefault="000A2219" w:rsidP="00341576">
            <w:pPr>
              <w:pStyle w:val="Default"/>
              <w:jc w:val="center"/>
              <w:rPr>
                <w:rFonts w:ascii="Times New Roman" w:hAnsi="Times New Roman" w:cs="Times New Roman"/>
                <w:sz w:val="20"/>
                <w:szCs w:val="20"/>
              </w:rPr>
            </w:pPr>
            <w:r>
              <w:rPr>
                <w:rFonts w:ascii="Times New Roman" w:hAnsi="Times New Roman" w:cs="Times New Roman"/>
                <w:sz w:val="20"/>
                <w:szCs w:val="20"/>
              </w:rPr>
              <w:t>34</w:t>
            </w:r>
          </w:p>
        </w:tc>
      </w:tr>
      <w:tr w:rsidR="00F6787C" w:rsidRPr="00D108AC" w:rsidTr="00D23385">
        <w:trPr>
          <w:trHeight w:val="99"/>
          <w:jc w:val="center"/>
        </w:trPr>
        <w:tc>
          <w:tcPr>
            <w:tcW w:w="2235"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Doktora</w:t>
            </w:r>
          </w:p>
        </w:tc>
        <w:tc>
          <w:tcPr>
            <w:tcW w:w="2551" w:type="dxa"/>
          </w:tcPr>
          <w:p w:rsidR="00F6787C" w:rsidRPr="00D108AC" w:rsidRDefault="006F4C81" w:rsidP="006F4C8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3686" w:type="dxa"/>
          </w:tcPr>
          <w:p w:rsidR="00F6787C" w:rsidRPr="00D108AC" w:rsidRDefault="006F4C81" w:rsidP="006F4C81">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F6787C" w:rsidRPr="00D108AC" w:rsidRDefault="00F6787C" w:rsidP="00253BA7">
      <w:pPr>
        <w:keepNext/>
        <w:rPr>
          <w:rFonts w:ascii="Times New Roman" w:hAnsi="Times New Roman"/>
          <w:b/>
          <w:sz w:val="24"/>
        </w:rPr>
      </w:pPr>
    </w:p>
    <w:p w:rsidR="00F6787C" w:rsidRPr="00D108AC" w:rsidRDefault="00F6787C" w:rsidP="00253BA7">
      <w:pPr>
        <w:keepNext/>
        <w:rPr>
          <w:rFonts w:ascii="Times New Roman" w:hAnsi="Times New Roman"/>
          <w:b/>
          <w:sz w:val="24"/>
        </w:rPr>
      </w:pPr>
    </w:p>
    <w:p w:rsidR="00F6787C" w:rsidRPr="00D108AC" w:rsidRDefault="00F6787C" w:rsidP="00DE3B3D">
      <w:pPr>
        <w:pStyle w:val="AralkYok"/>
        <w:rPr>
          <w:rFonts w:ascii="Times New Roman" w:hAnsi="Times New Roman"/>
        </w:rPr>
      </w:pPr>
    </w:p>
    <w:p w:rsidR="00F6787C" w:rsidRPr="00D108AC" w:rsidRDefault="00F6787C" w:rsidP="00DE3B3D">
      <w:pPr>
        <w:pStyle w:val="AralkYok"/>
        <w:rPr>
          <w:rFonts w:ascii="Times New Roman" w:hAnsi="Times New Roman"/>
        </w:rPr>
      </w:pPr>
    </w:p>
    <w:p w:rsidR="00F6787C" w:rsidRPr="00D108AC" w:rsidRDefault="00F6787C" w:rsidP="00D66928">
      <w:pPr>
        <w:keepNext/>
        <w:rPr>
          <w:rFonts w:ascii="Times New Roman" w:hAnsi="Times New Roman"/>
          <w:b/>
          <w:sz w:val="24"/>
        </w:rPr>
      </w:pPr>
      <w:r w:rsidRPr="00D108AC">
        <w:rPr>
          <w:rFonts w:ascii="Times New Roman" w:hAnsi="Times New Roman"/>
          <w:b/>
          <w:sz w:val="24"/>
        </w:rPr>
        <w:t xml:space="preserve"> Kurumda gerçekleşen</w:t>
      </w:r>
      <w:r w:rsidR="00593EF8">
        <w:rPr>
          <w:rFonts w:ascii="Times New Roman" w:hAnsi="Times New Roman"/>
          <w:b/>
          <w:sz w:val="24"/>
        </w:rPr>
        <w:t xml:space="preserve"> </w:t>
      </w:r>
      <w:r w:rsidR="00006F33">
        <w:rPr>
          <w:rFonts w:ascii="Times New Roman" w:hAnsi="Times New Roman"/>
          <w:b/>
          <w:sz w:val="24"/>
        </w:rPr>
        <w:t>yönetici sirkülâsyonunun</w:t>
      </w:r>
      <w:r w:rsidR="00593EF8">
        <w:rPr>
          <w:rFonts w:ascii="Times New Roman" w:hAnsi="Times New Roman"/>
          <w:b/>
          <w:sz w:val="24"/>
        </w:rPr>
        <w:t xml:space="preserve"> sayısı</w:t>
      </w:r>
      <w:r w:rsidRPr="00D108AC">
        <w:rPr>
          <w:rFonts w:ascii="Times New Roman" w:hAnsi="Times New Roman"/>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6"/>
        <w:gridCol w:w="1316"/>
        <w:gridCol w:w="1316"/>
        <w:gridCol w:w="1318"/>
        <w:gridCol w:w="1316"/>
        <w:gridCol w:w="1316"/>
        <w:gridCol w:w="1316"/>
      </w:tblGrid>
      <w:tr w:rsidR="00F6787C" w:rsidRPr="00D108AC" w:rsidTr="00DE3B3D">
        <w:trPr>
          <w:trHeight w:val="496"/>
          <w:jc w:val="center"/>
        </w:trPr>
        <w:tc>
          <w:tcPr>
            <w:tcW w:w="5266" w:type="dxa"/>
            <w:gridSpan w:val="4"/>
            <w:shd w:val="clear" w:color="auto" w:fill="E5B8B7"/>
            <w:vAlign w:val="center"/>
          </w:tcPr>
          <w:p w:rsidR="00F6787C" w:rsidRPr="00D108AC" w:rsidRDefault="00F6787C" w:rsidP="00540AC3">
            <w:pPr>
              <w:autoSpaceDE w:val="0"/>
              <w:autoSpaceDN w:val="0"/>
              <w:adjustRightInd w:val="0"/>
              <w:spacing w:after="0" w:line="240" w:lineRule="auto"/>
              <w:jc w:val="center"/>
              <w:rPr>
                <w:rFonts w:ascii="Times New Roman" w:hAnsi="Times New Roman"/>
                <w:b/>
              </w:rPr>
            </w:pPr>
            <w:r w:rsidRPr="00D108AC">
              <w:rPr>
                <w:rFonts w:ascii="Times New Roman" w:hAnsi="Times New Roman"/>
                <w:b/>
              </w:rPr>
              <w:t>Yıl İçerisinde Kurumdan Ayrılan</w:t>
            </w:r>
          </w:p>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Öğretmen Sayısı</w:t>
            </w:r>
          </w:p>
        </w:tc>
        <w:tc>
          <w:tcPr>
            <w:tcW w:w="3948" w:type="dxa"/>
            <w:gridSpan w:val="3"/>
            <w:shd w:val="clear" w:color="auto" w:fill="E5B8B7"/>
            <w:vAlign w:val="center"/>
          </w:tcPr>
          <w:p w:rsidR="00F6787C" w:rsidRPr="00D108AC" w:rsidRDefault="00F6787C" w:rsidP="00540AC3">
            <w:pPr>
              <w:autoSpaceDE w:val="0"/>
              <w:autoSpaceDN w:val="0"/>
              <w:adjustRightInd w:val="0"/>
              <w:spacing w:after="0" w:line="240" w:lineRule="auto"/>
              <w:jc w:val="center"/>
              <w:rPr>
                <w:rFonts w:ascii="Times New Roman" w:hAnsi="Times New Roman"/>
                <w:b/>
              </w:rPr>
            </w:pPr>
            <w:r w:rsidRPr="00D108AC">
              <w:rPr>
                <w:rFonts w:ascii="Times New Roman" w:hAnsi="Times New Roman"/>
                <w:b/>
              </w:rPr>
              <w:t>Yıl İçerisinde Kurumda Göreve</w:t>
            </w:r>
          </w:p>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Başlayan Öğretmen Sayısı</w:t>
            </w:r>
          </w:p>
        </w:tc>
      </w:tr>
      <w:tr w:rsidR="00F6787C" w:rsidRPr="00D108AC" w:rsidTr="00DE3B3D">
        <w:trPr>
          <w:trHeight w:val="345"/>
          <w:jc w:val="center"/>
        </w:trPr>
        <w:tc>
          <w:tcPr>
            <w:tcW w:w="1316" w:type="dxa"/>
            <w:vAlign w:val="center"/>
          </w:tcPr>
          <w:p w:rsidR="00F6787C" w:rsidRPr="00D108AC" w:rsidRDefault="00F6787C" w:rsidP="00540AC3">
            <w:pPr>
              <w:keepNext/>
              <w:spacing w:after="0" w:line="240" w:lineRule="auto"/>
              <w:jc w:val="center"/>
              <w:rPr>
                <w:rFonts w:ascii="Times New Roman" w:hAnsi="Times New Roman"/>
                <w:b/>
              </w:rPr>
            </w:pPr>
          </w:p>
        </w:tc>
        <w:tc>
          <w:tcPr>
            <w:tcW w:w="1316"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2012</w:t>
            </w:r>
          </w:p>
        </w:tc>
        <w:tc>
          <w:tcPr>
            <w:tcW w:w="1316"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2013</w:t>
            </w:r>
          </w:p>
        </w:tc>
        <w:tc>
          <w:tcPr>
            <w:tcW w:w="1317"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2014</w:t>
            </w:r>
          </w:p>
        </w:tc>
        <w:tc>
          <w:tcPr>
            <w:tcW w:w="1316"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2012</w:t>
            </w:r>
          </w:p>
        </w:tc>
        <w:tc>
          <w:tcPr>
            <w:tcW w:w="1316"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2013</w:t>
            </w:r>
          </w:p>
        </w:tc>
        <w:tc>
          <w:tcPr>
            <w:tcW w:w="1316" w:type="dxa"/>
            <w:shd w:val="clear" w:color="auto" w:fill="68D3DE"/>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2014</w:t>
            </w:r>
          </w:p>
        </w:tc>
      </w:tr>
      <w:tr w:rsidR="00F6787C" w:rsidRPr="00D108AC" w:rsidTr="00DE3B3D">
        <w:trPr>
          <w:trHeight w:val="384"/>
          <w:jc w:val="center"/>
        </w:trPr>
        <w:tc>
          <w:tcPr>
            <w:tcW w:w="1316" w:type="dxa"/>
            <w:vAlign w:val="center"/>
          </w:tcPr>
          <w:p w:rsidR="00F6787C" w:rsidRPr="00D108AC" w:rsidRDefault="00F6787C" w:rsidP="00540AC3">
            <w:pPr>
              <w:keepNext/>
              <w:spacing w:after="0" w:line="240" w:lineRule="auto"/>
              <w:jc w:val="center"/>
              <w:rPr>
                <w:rFonts w:ascii="Times New Roman" w:hAnsi="Times New Roman"/>
                <w:b/>
              </w:rPr>
            </w:pPr>
            <w:r w:rsidRPr="00D108AC">
              <w:rPr>
                <w:rFonts w:ascii="Times New Roman" w:hAnsi="Times New Roman"/>
                <w:b/>
              </w:rPr>
              <w:t>TOPLAM</w:t>
            </w:r>
          </w:p>
        </w:tc>
        <w:tc>
          <w:tcPr>
            <w:tcW w:w="1316"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3</w:t>
            </w:r>
          </w:p>
        </w:tc>
        <w:tc>
          <w:tcPr>
            <w:tcW w:w="1316"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4</w:t>
            </w:r>
          </w:p>
        </w:tc>
        <w:tc>
          <w:tcPr>
            <w:tcW w:w="1317"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5</w:t>
            </w:r>
          </w:p>
        </w:tc>
        <w:tc>
          <w:tcPr>
            <w:tcW w:w="1316"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4</w:t>
            </w:r>
          </w:p>
        </w:tc>
        <w:tc>
          <w:tcPr>
            <w:tcW w:w="1316"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10</w:t>
            </w:r>
          </w:p>
        </w:tc>
        <w:tc>
          <w:tcPr>
            <w:tcW w:w="1316" w:type="dxa"/>
            <w:vAlign w:val="center"/>
          </w:tcPr>
          <w:p w:rsidR="00F6787C" w:rsidRPr="00D108AC" w:rsidRDefault="00006F33" w:rsidP="00540AC3">
            <w:pPr>
              <w:keepNext/>
              <w:spacing w:after="0" w:line="240" w:lineRule="auto"/>
              <w:jc w:val="center"/>
              <w:rPr>
                <w:rFonts w:ascii="Times New Roman" w:hAnsi="Times New Roman"/>
                <w:b/>
              </w:rPr>
            </w:pPr>
            <w:r>
              <w:rPr>
                <w:rFonts w:ascii="Times New Roman" w:hAnsi="Times New Roman"/>
                <w:b/>
              </w:rPr>
              <w:t>5</w:t>
            </w:r>
          </w:p>
        </w:tc>
      </w:tr>
    </w:tbl>
    <w:p w:rsidR="00F6787C" w:rsidRPr="00D108AC" w:rsidRDefault="00F6787C" w:rsidP="0056383C">
      <w:pPr>
        <w:keepNext/>
        <w:rPr>
          <w:rFonts w:ascii="Times New Roman" w:hAnsi="Times New Roman"/>
          <w:b/>
          <w:sz w:val="24"/>
        </w:rPr>
      </w:pPr>
    </w:p>
    <w:p w:rsidR="00F6787C" w:rsidRPr="00D108AC" w:rsidRDefault="00F6787C" w:rsidP="0049615D">
      <w:pPr>
        <w:pStyle w:val="Default"/>
        <w:rPr>
          <w:rFonts w:ascii="Times New Roman" w:hAnsi="Times New Roman" w:cs="Times New Roman"/>
          <w:b/>
          <w:szCs w:val="22"/>
        </w:rPr>
      </w:pPr>
    </w:p>
    <w:p w:rsidR="00F6787C" w:rsidRPr="00D108AC" w:rsidRDefault="00F6787C" w:rsidP="0049615D">
      <w:pPr>
        <w:pStyle w:val="Default"/>
        <w:rPr>
          <w:rFonts w:ascii="Times New Roman" w:hAnsi="Times New Roman" w:cs="Times New Roman"/>
          <w:b/>
          <w:szCs w:val="22"/>
        </w:rPr>
      </w:pPr>
      <w:r w:rsidRPr="00D108AC">
        <w:rPr>
          <w:rFonts w:ascii="Times New Roman" w:hAnsi="Times New Roman" w:cs="Times New Roman"/>
          <w:b/>
          <w:szCs w:val="22"/>
        </w:rPr>
        <w:t xml:space="preserve"> Öğretmenlere İlişkin Bilgiler: </w:t>
      </w:r>
    </w:p>
    <w:p w:rsidR="00F6787C" w:rsidRPr="00D108AC" w:rsidRDefault="00F6787C" w:rsidP="0049615D">
      <w:pPr>
        <w:keepNext/>
        <w:rPr>
          <w:rFonts w:ascii="Times New Roman" w:hAnsi="Times New Roman"/>
          <w:sz w:val="24"/>
        </w:rPr>
      </w:pPr>
      <w:r w:rsidRPr="00D108AC">
        <w:rPr>
          <w:rFonts w:ascii="Times New Roman" w:hAnsi="Times New Roman"/>
          <w:sz w:val="24"/>
        </w:rPr>
        <w:t>2014 Yılı Kurumdaki Mevcut Öğretmen Sayısı:</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0"/>
        <w:gridCol w:w="2293"/>
        <w:gridCol w:w="1310"/>
        <w:gridCol w:w="1310"/>
        <w:gridCol w:w="1297"/>
        <w:gridCol w:w="13"/>
        <w:gridCol w:w="1419"/>
        <w:gridCol w:w="1308"/>
      </w:tblGrid>
      <w:tr w:rsidR="00F6787C" w:rsidRPr="00D108AC" w:rsidTr="00C83CDD">
        <w:trPr>
          <w:trHeight w:val="114"/>
          <w:jc w:val="center"/>
        </w:trPr>
        <w:tc>
          <w:tcPr>
            <w:tcW w:w="520" w:type="dxa"/>
            <w:vMerge w:val="restart"/>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2"/>
                <w:szCs w:val="22"/>
              </w:rPr>
              <w:t>Sıra</w:t>
            </w:r>
          </w:p>
        </w:tc>
        <w:tc>
          <w:tcPr>
            <w:tcW w:w="2293" w:type="dxa"/>
            <w:vMerge w:val="restart"/>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Branşı</w:t>
            </w:r>
          </w:p>
        </w:tc>
        <w:tc>
          <w:tcPr>
            <w:tcW w:w="2620" w:type="dxa"/>
            <w:gridSpan w:val="2"/>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Kadro Durumu</w:t>
            </w:r>
          </w:p>
        </w:tc>
        <w:tc>
          <w:tcPr>
            <w:tcW w:w="1310" w:type="dxa"/>
            <w:gridSpan w:val="2"/>
            <w:vMerge w:val="restart"/>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Erkek</w:t>
            </w:r>
          </w:p>
        </w:tc>
        <w:tc>
          <w:tcPr>
            <w:tcW w:w="1419" w:type="dxa"/>
            <w:vMerge w:val="restart"/>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Kadın</w:t>
            </w:r>
          </w:p>
        </w:tc>
        <w:tc>
          <w:tcPr>
            <w:tcW w:w="1308" w:type="dxa"/>
            <w:vMerge w:val="restart"/>
            <w:shd w:val="clear" w:color="auto" w:fill="E5B8B7"/>
            <w:vAlign w:val="center"/>
          </w:tcPr>
          <w:p w:rsidR="00F6787C" w:rsidRPr="00D108AC" w:rsidRDefault="00F6787C" w:rsidP="009C68B9">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Toplam</w:t>
            </w:r>
          </w:p>
        </w:tc>
      </w:tr>
      <w:tr w:rsidR="00F6787C" w:rsidRPr="00D108AC" w:rsidTr="00964EA5">
        <w:trPr>
          <w:trHeight w:val="114"/>
          <w:jc w:val="center"/>
        </w:trPr>
        <w:tc>
          <w:tcPr>
            <w:tcW w:w="520" w:type="dxa"/>
            <w:vMerge/>
          </w:tcPr>
          <w:p w:rsidR="00F6787C" w:rsidRPr="00D108AC" w:rsidRDefault="00F6787C" w:rsidP="0049615D">
            <w:pPr>
              <w:pStyle w:val="Default"/>
              <w:rPr>
                <w:rFonts w:ascii="Times New Roman" w:hAnsi="Times New Roman" w:cs="Times New Roman"/>
                <w:sz w:val="22"/>
                <w:szCs w:val="22"/>
              </w:rPr>
            </w:pPr>
          </w:p>
        </w:tc>
        <w:tc>
          <w:tcPr>
            <w:tcW w:w="2293" w:type="dxa"/>
            <w:vMerge/>
          </w:tcPr>
          <w:p w:rsidR="00F6787C" w:rsidRPr="00D108AC" w:rsidRDefault="00F6787C" w:rsidP="0049615D">
            <w:pPr>
              <w:pStyle w:val="Default"/>
              <w:jc w:val="center"/>
              <w:rPr>
                <w:rFonts w:ascii="Times New Roman" w:hAnsi="Times New Roman" w:cs="Times New Roman"/>
                <w:sz w:val="20"/>
                <w:szCs w:val="20"/>
              </w:rPr>
            </w:pPr>
          </w:p>
        </w:tc>
        <w:tc>
          <w:tcPr>
            <w:tcW w:w="1310" w:type="dxa"/>
            <w:shd w:val="clear" w:color="auto" w:fill="D99594"/>
          </w:tcPr>
          <w:p w:rsidR="00F6787C" w:rsidRPr="00D108AC" w:rsidRDefault="00F6787C" w:rsidP="0049615D">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Kadrolu</w:t>
            </w:r>
          </w:p>
        </w:tc>
        <w:tc>
          <w:tcPr>
            <w:tcW w:w="1310" w:type="dxa"/>
            <w:shd w:val="clear" w:color="auto" w:fill="D99594"/>
          </w:tcPr>
          <w:p w:rsidR="00F6787C" w:rsidRPr="00D108AC" w:rsidRDefault="00F6787C" w:rsidP="0049615D">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Diğer</w:t>
            </w:r>
          </w:p>
        </w:tc>
        <w:tc>
          <w:tcPr>
            <w:tcW w:w="1310" w:type="dxa"/>
            <w:gridSpan w:val="2"/>
            <w:vMerge/>
          </w:tcPr>
          <w:p w:rsidR="00F6787C" w:rsidRPr="00D108AC" w:rsidRDefault="00F6787C" w:rsidP="0049615D">
            <w:pPr>
              <w:pStyle w:val="Default"/>
              <w:jc w:val="center"/>
              <w:rPr>
                <w:rFonts w:ascii="Times New Roman" w:hAnsi="Times New Roman" w:cs="Times New Roman"/>
                <w:sz w:val="20"/>
                <w:szCs w:val="20"/>
              </w:rPr>
            </w:pPr>
          </w:p>
        </w:tc>
        <w:tc>
          <w:tcPr>
            <w:tcW w:w="1419" w:type="dxa"/>
            <w:vMerge/>
          </w:tcPr>
          <w:p w:rsidR="00F6787C" w:rsidRPr="00D108AC" w:rsidRDefault="00F6787C" w:rsidP="0049615D">
            <w:pPr>
              <w:pStyle w:val="Default"/>
              <w:jc w:val="center"/>
              <w:rPr>
                <w:rFonts w:ascii="Times New Roman" w:hAnsi="Times New Roman" w:cs="Times New Roman"/>
                <w:sz w:val="20"/>
                <w:szCs w:val="20"/>
              </w:rPr>
            </w:pPr>
          </w:p>
        </w:tc>
        <w:tc>
          <w:tcPr>
            <w:tcW w:w="1308" w:type="dxa"/>
            <w:vMerge/>
          </w:tcPr>
          <w:p w:rsidR="00F6787C" w:rsidRPr="00D108AC" w:rsidRDefault="00F6787C" w:rsidP="0049615D">
            <w:pPr>
              <w:pStyle w:val="Default"/>
              <w:jc w:val="center"/>
              <w:rPr>
                <w:rFonts w:ascii="Times New Roman" w:hAnsi="Times New Roman" w:cs="Times New Roman"/>
                <w:sz w:val="20"/>
                <w:szCs w:val="20"/>
              </w:rPr>
            </w:pP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1 </w:t>
            </w:r>
          </w:p>
        </w:tc>
        <w:tc>
          <w:tcPr>
            <w:tcW w:w="2293" w:type="dxa"/>
          </w:tcPr>
          <w:p w:rsidR="00F6787C" w:rsidRPr="00D108AC" w:rsidRDefault="00542A6A" w:rsidP="0049615D">
            <w:pPr>
              <w:pStyle w:val="Default"/>
              <w:jc w:val="center"/>
              <w:rPr>
                <w:rFonts w:ascii="Times New Roman" w:hAnsi="Times New Roman" w:cs="Times New Roman"/>
                <w:sz w:val="20"/>
                <w:szCs w:val="20"/>
              </w:rPr>
            </w:pPr>
            <w:r>
              <w:rPr>
                <w:rFonts w:ascii="Times New Roman" w:hAnsi="Times New Roman" w:cs="Times New Roman"/>
                <w:sz w:val="20"/>
                <w:szCs w:val="20"/>
              </w:rPr>
              <w:t xml:space="preserve">Matematik </w:t>
            </w:r>
          </w:p>
        </w:tc>
        <w:tc>
          <w:tcPr>
            <w:tcW w:w="1310" w:type="dxa"/>
          </w:tcPr>
          <w:p w:rsidR="00F6787C" w:rsidRPr="00D108AC" w:rsidRDefault="000A2219" w:rsidP="0049615D">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10" w:type="dxa"/>
          </w:tcPr>
          <w:p w:rsidR="00F6787C" w:rsidRPr="00D108AC" w:rsidRDefault="00F6787C" w:rsidP="0049615D">
            <w:pPr>
              <w:pStyle w:val="Default"/>
              <w:jc w:val="center"/>
              <w:rPr>
                <w:rFonts w:ascii="Times New Roman" w:hAnsi="Times New Roman" w:cs="Times New Roman"/>
                <w:sz w:val="20"/>
                <w:szCs w:val="20"/>
              </w:rPr>
            </w:pPr>
          </w:p>
        </w:tc>
        <w:tc>
          <w:tcPr>
            <w:tcW w:w="1297" w:type="dxa"/>
          </w:tcPr>
          <w:p w:rsidR="00F6787C" w:rsidRPr="00D108AC" w:rsidRDefault="009A5F3F" w:rsidP="0049615D">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542A6A" w:rsidP="0049615D">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08" w:type="dxa"/>
          </w:tcPr>
          <w:p w:rsidR="00F6787C" w:rsidRPr="00D108AC" w:rsidRDefault="00542A6A" w:rsidP="0049615D">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2 </w:t>
            </w:r>
          </w:p>
        </w:tc>
        <w:tc>
          <w:tcPr>
            <w:tcW w:w="2293"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Elektrik</w:t>
            </w:r>
          </w:p>
        </w:tc>
        <w:tc>
          <w:tcPr>
            <w:tcW w:w="1310" w:type="dxa"/>
          </w:tcPr>
          <w:p w:rsidR="00F6787C" w:rsidRPr="00D108AC" w:rsidRDefault="0021751C" w:rsidP="00542A6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0" w:type="dxa"/>
          </w:tcPr>
          <w:p w:rsidR="00F6787C" w:rsidRPr="00D108AC" w:rsidRDefault="00F6787C">
            <w:pPr>
              <w:pStyle w:val="Default"/>
              <w:rPr>
                <w:rFonts w:ascii="Times New Roman" w:hAnsi="Times New Roman" w:cs="Times New Roman"/>
                <w:sz w:val="20"/>
                <w:szCs w:val="20"/>
              </w:rPr>
            </w:pPr>
          </w:p>
        </w:tc>
        <w:tc>
          <w:tcPr>
            <w:tcW w:w="1297"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32" w:type="dxa"/>
            <w:gridSpan w:val="2"/>
          </w:tcPr>
          <w:p w:rsidR="00F6787C" w:rsidRPr="00D108AC" w:rsidRDefault="00F6787C">
            <w:pPr>
              <w:pStyle w:val="Default"/>
              <w:rPr>
                <w:rFonts w:ascii="Times New Roman" w:hAnsi="Times New Roman" w:cs="Times New Roman"/>
                <w:sz w:val="20"/>
                <w:szCs w:val="20"/>
              </w:rPr>
            </w:pPr>
          </w:p>
        </w:tc>
        <w:tc>
          <w:tcPr>
            <w:tcW w:w="1308"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F6787C" w:rsidRPr="00D108AC" w:rsidTr="00964EA5">
        <w:trPr>
          <w:trHeight w:val="114"/>
          <w:jc w:val="center"/>
        </w:trPr>
        <w:tc>
          <w:tcPr>
            <w:tcW w:w="520" w:type="dxa"/>
          </w:tcPr>
          <w:p w:rsidR="00F6787C" w:rsidRPr="00D108AC" w:rsidRDefault="00F6787C" w:rsidP="00542A6A">
            <w:pPr>
              <w:pStyle w:val="Default"/>
              <w:rPr>
                <w:rFonts w:ascii="Times New Roman" w:hAnsi="Times New Roman" w:cs="Times New Roman"/>
                <w:sz w:val="20"/>
                <w:szCs w:val="20"/>
              </w:rPr>
            </w:pPr>
            <w:r w:rsidRPr="00D108AC">
              <w:rPr>
                <w:rFonts w:ascii="Times New Roman" w:hAnsi="Times New Roman" w:cs="Times New Roman"/>
                <w:sz w:val="20"/>
                <w:szCs w:val="20"/>
              </w:rPr>
              <w:t>3</w:t>
            </w:r>
          </w:p>
        </w:tc>
        <w:tc>
          <w:tcPr>
            <w:tcW w:w="2293"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Fizik</w:t>
            </w:r>
          </w:p>
        </w:tc>
        <w:tc>
          <w:tcPr>
            <w:tcW w:w="1310" w:type="dxa"/>
          </w:tcPr>
          <w:p w:rsidR="00F6787C" w:rsidRPr="00D108AC" w:rsidRDefault="0021751C"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542A6A">
            <w:pPr>
              <w:pStyle w:val="Default"/>
              <w:jc w:val="center"/>
              <w:rPr>
                <w:rFonts w:ascii="Times New Roman" w:hAnsi="Times New Roman" w:cs="Times New Roman"/>
                <w:sz w:val="20"/>
                <w:szCs w:val="20"/>
              </w:rPr>
            </w:pPr>
          </w:p>
        </w:tc>
        <w:tc>
          <w:tcPr>
            <w:tcW w:w="1297" w:type="dxa"/>
          </w:tcPr>
          <w:p w:rsidR="00F6787C" w:rsidRPr="00D108AC" w:rsidRDefault="009A5F3F" w:rsidP="00542A6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rsidP="00542A6A">
            <w:pPr>
              <w:pStyle w:val="Default"/>
              <w:rPr>
                <w:rFonts w:ascii="Times New Roman" w:hAnsi="Times New Roman" w:cs="Times New Roman"/>
                <w:sz w:val="20"/>
                <w:szCs w:val="20"/>
              </w:rPr>
            </w:pPr>
            <w:r w:rsidRPr="00D108AC">
              <w:rPr>
                <w:rFonts w:ascii="Times New Roman" w:hAnsi="Times New Roman" w:cs="Times New Roman"/>
                <w:sz w:val="20"/>
                <w:szCs w:val="20"/>
              </w:rPr>
              <w:t>4</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K</w:t>
            </w:r>
            <w:r w:rsidR="00542A6A">
              <w:rPr>
                <w:rFonts w:ascii="Times New Roman" w:hAnsi="Times New Roman" w:cs="Times New Roman"/>
                <w:sz w:val="20"/>
                <w:szCs w:val="20"/>
              </w:rPr>
              <w:t>imya</w:t>
            </w:r>
          </w:p>
        </w:tc>
        <w:tc>
          <w:tcPr>
            <w:tcW w:w="1310" w:type="dxa"/>
          </w:tcPr>
          <w:p w:rsidR="00F6787C" w:rsidRPr="00D108AC" w:rsidRDefault="000A2219"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542A6A">
            <w:pPr>
              <w:pStyle w:val="Default"/>
              <w:jc w:val="center"/>
              <w:rPr>
                <w:rFonts w:ascii="Times New Roman" w:hAnsi="Times New Roman" w:cs="Times New Roman"/>
                <w:sz w:val="20"/>
                <w:szCs w:val="20"/>
              </w:rPr>
            </w:pPr>
          </w:p>
        </w:tc>
        <w:tc>
          <w:tcPr>
            <w:tcW w:w="1297" w:type="dxa"/>
          </w:tcPr>
          <w:p w:rsidR="00F6787C" w:rsidRPr="00D108AC" w:rsidRDefault="009A5F3F" w:rsidP="00542A6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0A2219"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0A2219"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5 </w:t>
            </w:r>
          </w:p>
        </w:tc>
        <w:tc>
          <w:tcPr>
            <w:tcW w:w="2293"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Tarih</w:t>
            </w:r>
          </w:p>
        </w:tc>
        <w:tc>
          <w:tcPr>
            <w:tcW w:w="1310" w:type="dxa"/>
          </w:tcPr>
          <w:p w:rsidR="00F6787C" w:rsidRPr="00D108AC" w:rsidRDefault="0021751C"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542A6A">
            <w:pPr>
              <w:pStyle w:val="Default"/>
              <w:jc w:val="center"/>
              <w:rPr>
                <w:rFonts w:ascii="Times New Roman" w:hAnsi="Times New Roman" w:cs="Times New Roman"/>
                <w:sz w:val="20"/>
                <w:szCs w:val="20"/>
              </w:rPr>
            </w:pPr>
          </w:p>
        </w:tc>
        <w:tc>
          <w:tcPr>
            <w:tcW w:w="1297"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32" w:type="dxa"/>
            <w:gridSpan w:val="2"/>
          </w:tcPr>
          <w:p w:rsidR="00F6787C" w:rsidRPr="00D108AC" w:rsidRDefault="00F6787C" w:rsidP="00542A6A">
            <w:pPr>
              <w:pStyle w:val="Default"/>
              <w:jc w:val="center"/>
              <w:rPr>
                <w:rFonts w:ascii="Times New Roman" w:hAnsi="Times New Roman" w:cs="Times New Roman"/>
                <w:sz w:val="20"/>
                <w:szCs w:val="20"/>
              </w:rPr>
            </w:pPr>
          </w:p>
        </w:tc>
        <w:tc>
          <w:tcPr>
            <w:tcW w:w="1308"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6 </w:t>
            </w:r>
          </w:p>
        </w:tc>
        <w:tc>
          <w:tcPr>
            <w:tcW w:w="2293"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Resim</w:t>
            </w:r>
          </w:p>
        </w:tc>
        <w:tc>
          <w:tcPr>
            <w:tcW w:w="1310" w:type="dxa"/>
          </w:tcPr>
          <w:p w:rsidR="00F6787C" w:rsidRPr="00D108AC" w:rsidRDefault="0021751C"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542A6A">
            <w:pPr>
              <w:pStyle w:val="Default"/>
              <w:jc w:val="center"/>
              <w:rPr>
                <w:rFonts w:ascii="Times New Roman" w:hAnsi="Times New Roman" w:cs="Times New Roman"/>
                <w:sz w:val="20"/>
                <w:szCs w:val="20"/>
              </w:rPr>
            </w:pPr>
          </w:p>
        </w:tc>
        <w:tc>
          <w:tcPr>
            <w:tcW w:w="1297" w:type="dxa"/>
          </w:tcPr>
          <w:p w:rsidR="00F6787C" w:rsidRPr="00D108AC" w:rsidRDefault="009A5F3F" w:rsidP="00542A6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7 </w:t>
            </w:r>
          </w:p>
        </w:tc>
        <w:tc>
          <w:tcPr>
            <w:tcW w:w="2293"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Biyoloji</w:t>
            </w:r>
          </w:p>
        </w:tc>
        <w:tc>
          <w:tcPr>
            <w:tcW w:w="1310" w:type="dxa"/>
          </w:tcPr>
          <w:p w:rsidR="00F6787C" w:rsidRPr="00D108AC" w:rsidRDefault="0021751C"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542A6A">
            <w:pPr>
              <w:pStyle w:val="Default"/>
              <w:jc w:val="center"/>
              <w:rPr>
                <w:rFonts w:ascii="Times New Roman" w:hAnsi="Times New Roman" w:cs="Times New Roman"/>
                <w:sz w:val="20"/>
                <w:szCs w:val="20"/>
              </w:rPr>
            </w:pPr>
          </w:p>
        </w:tc>
        <w:tc>
          <w:tcPr>
            <w:tcW w:w="1297" w:type="dxa"/>
          </w:tcPr>
          <w:p w:rsidR="00F6787C" w:rsidRPr="00D108AC" w:rsidRDefault="009A5F3F" w:rsidP="00542A6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542A6A" w:rsidP="00542A6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8 </w:t>
            </w:r>
          </w:p>
        </w:tc>
        <w:tc>
          <w:tcPr>
            <w:tcW w:w="2293" w:type="dxa"/>
          </w:tcPr>
          <w:p w:rsidR="00F6787C" w:rsidRPr="0021751C" w:rsidRDefault="0021751C" w:rsidP="0021751C">
            <w:pPr>
              <w:pStyle w:val="Default"/>
              <w:jc w:val="center"/>
              <w:rPr>
                <w:rFonts w:ascii="Times New Roman" w:hAnsi="Times New Roman" w:cs="Times New Roman"/>
                <w:sz w:val="20"/>
                <w:szCs w:val="20"/>
              </w:rPr>
            </w:pPr>
            <w:r w:rsidRPr="002D1191">
              <w:rPr>
                <w:rFonts w:ascii="Times New Roman" w:hAnsi="Times New Roman" w:cs="Times New Roman"/>
                <w:sz w:val="20"/>
                <w:szCs w:val="20"/>
              </w:rPr>
              <w:t>Türk Dili ve Edebiyatı</w:t>
            </w:r>
          </w:p>
        </w:tc>
        <w:tc>
          <w:tcPr>
            <w:tcW w:w="1310" w:type="dxa"/>
          </w:tcPr>
          <w:p w:rsidR="00F6787C" w:rsidRPr="00D108AC" w:rsidRDefault="00593EF8" w:rsidP="0021751C">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10" w:type="dxa"/>
          </w:tcPr>
          <w:p w:rsidR="00F6787C" w:rsidRPr="00D108AC" w:rsidRDefault="00F6787C" w:rsidP="0021751C">
            <w:pPr>
              <w:pStyle w:val="Default"/>
              <w:jc w:val="center"/>
              <w:rPr>
                <w:rFonts w:ascii="Times New Roman" w:hAnsi="Times New Roman" w:cs="Times New Roman"/>
                <w:sz w:val="20"/>
                <w:szCs w:val="20"/>
              </w:rPr>
            </w:pPr>
          </w:p>
        </w:tc>
        <w:tc>
          <w:tcPr>
            <w:tcW w:w="1297" w:type="dxa"/>
          </w:tcPr>
          <w:p w:rsidR="00F6787C" w:rsidRPr="00D108AC" w:rsidRDefault="000A2219" w:rsidP="002D1191">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32" w:type="dxa"/>
            <w:gridSpan w:val="2"/>
          </w:tcPr>
          <w:p w:rsidR="00F6787C" w:rsidRPr="00D108AC" w:rsidRDefault="00F6787C">
            <w:pPr>
              <w:pStyle w:val="Default"/>
              <w:rPr>
                <w:rFonts w:ascii="Times New Roman" w:hAnsi="Times New Roman" w:cs="Times New Roman"/>
                <w:sz w:val="20"/>
                <w:szCs w:val="20"/>
              </w:rPr>
            </w:pPr>
          </w:p>
        </w:tc>
        <w:tc>
          <w:tcPr>
            <w:tcW w:w="1308" w:type="dxa"/>
          </w:tcPr>
          <w:p w:rsidR="00F6787C" w:rsidRPr="00D108AC" w:rsidRDefault="000A2219" w:rsidP="002D1191">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9 </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İngilizce</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pPr>
              <w:pStyle w:val="Default"/>
              <w:rPr>
                <w:rFonts w:ascii="Times New Roman" w:hAnsi="Times New Roman" w:cs="Times New Roman"/>
                <w:sz w:val="20"/>
                <w:szCs w:val="20"/>
              </w:rPr>
            </w:pPr>
          </w:p>
        </w:tc>
        <w:tc>
          <w:tcPr>
            <w:tcW w:w="1297" w:type="dxa"/>
          </w:tcPr>
          <w:p w:rsidR="00F6787C" w:rsidRPr="00D108AC" w:rsidRDefault="009A5F3F" w:rsidP="009A5F3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10 </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Rehberlik ve Psiko. Dan.</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pPr>
              <w:pStyle w:val="Default"/>
              <w:rPr>
                <w:rFonts w:ascii="Times New Roman" w:hAnsi="Times New Roman" w:cs="Times New Roman"/>
                <w:sz w:val="20"/>
                <w:szCs w:val="20"/>
              </w:rPr>
            </w:pPr>
          </w:p>
        </w:tc>
        <w:tc>
          <w:tcPr>
            <w:tcW w:w="1297" w:type="dxa"/>
          </w:tcPr>
          <w:p w:rsidR="00F6787C" w:rsidRPr="00D108AC" w:rsidRDefault="009A5F3F" w:rsidP="009A5F3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lastRenderedPageBreak/>
              <w:t xml:space="preserve">11 </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Beden Eğitimi</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pPr>
              <w:pStyle w:val="Default"/>
              <w:rPr>
                <w:rFonts w:ascii="Times New Roman" w:hAnsi="Times New Roman" w:cs="Times New Roman"/>
                <w:sz w:val="20"/>
                <w:szCs w:val="20"/>
              </w:rPr>
            </w:pPr>
          </w:p>
        </w:tc>
        <w:tc>
          <w:tcPr>
            <w:tcW w:w="1297"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32" w:type="dxa"/>
            <w:gridSpan w:val="2"/>
          </w:tcPr>
          <w:p w:rsidR="00F6787C" w:rsidRPr="00D108AC" w:rsidRDefault="009A5F3F" w:rsidP="002D119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12 </w:t>
            </w:r>
          </w:p>
        </w:tc>
        <w:tc>
          <w:tcPr>
            <w:tcW w:w="2293" w:type="dxa"/>
          </w:tcPr>
          <w:p w:rsidR="00F6787C" w:rsidRPr="00D108AC" w:rsidRDefault="002D1191">
            <w:pPr>
              <w:pStyle w:val="Default"/>
              <w:rPr>
                <w:rFonts w:ascii="Times New Roman" w:hAnsi="Times New Roman" w:cs="Times New Roman"/>
                <w:sz w:val="20"/>
                <w:szCs w:val="20"/>
              </w:rPr>
            </w:pPr>
            <w:r>
              <w:rPr>
                <w:rFonts w:ascii="Times New Roman" w:hAnsi="Times New Roman" w:cs="Times New Roman"/>
                <w:sz w:val="20"/>
                <w:szCs w:val="20"/>
              </w:rPr>
              <w:t>Din Kültürü ve Ahlak Bil</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2D1191">
            <w:pPr>
              <w:pStyle w:val="Default"/>
              <w:jc w:val="center"/>
              <w:rPr>
                <w:rFonts w:ascii="Times New Roman" w:hAnsi="Times New Roman" w:cs="Times New Roman"/>
                <w:sz w:val="20"/>
                <w:szCs w:val="20"/>
              </w:rPr>
            </w:pPr>
          </w:p>
        </w:tc>
        <w:tc>
          <w:tcPr>
            <w:tcW w:w="1297" w:type="dxa"/>
          </w:tcPr>
          <w:p w:rsidR="00F6787C" w:rsidRPr="00D108AC" w:rsidRDefault="000A2219"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32" w:type="dxa"/>
            <w:gridSpan w:val="2"/>
          </w:tcPr>
          <w:p w:rsidR="00F6787C" w:rsidRPr="00D108AC" w:rsidRDefault="00F6787C" w:rsidP="002D1191">
            <w:pPr>
              <w:pStyle w:val="Default"/>
              <w:jc w:val="center"/>
              <w:rPr>
                <w:rFonts w:ascii="Times New Roman" w:hAnsi="Times New Roman" w:cs="Times New Roman"/>
                <w:sz w:val="20"/>
                <w:szCs w:val="20"/>
              </w:rPr>
            </w:pP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2D1191">
            <w:pPr>
              <w:pStyle w:val="Default"/>
              <w:rPr>
                <w:rFonts w:ascii="Times New Roman" w:hAnsi="Times New Roman" w:cs="Times New Roman"/>
                <w:sz w:val="20"/>
                <w:szCs w:val="20"/>
              </w:rPr>
            </w:pPr>
            <w:r>
              <w:rPr>
                <w:rFonts w:ascii="Times New Roman" w:hAnsi="Times New Roman" w:cs="Times New Roman"/>
                <w:sz w:val="20"/>
                <w:szCs w:val="20"/>
              </w:rPr>
              <w:t>13</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Felsefe</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2D1191">
            <w:pPr>
              <w:pStyle w:val="Default"/>
              <w:jc w:val="center"/>
              <w:rPr>
                <w:rFonts w:ascii="Times New Roman" w:hAnsi="Times New Roman" w:cs="Times New Roman"/>
                <w:sz w:val="20"/>
                <w:szCs w:val="20"/>
              </w:rPr>
            </w:pPr>
          </w:p>
        </w:tc>
        <w:tc>
          <w:tcPr>
            <w:tcW w:w="1297"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32" w:type="dxa"/>
            <w:gridSpan w:val="2"/>
          </w:tcPr>
          <w:p w:rsidR="00F6787C" w:rsidRPr="00D108AC" w:rsidRDefault="009A5F3F" w:rsidP="002D119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2D1191">
            <w:pPr>
              <w:pStyle w:val="Default"/>
              <w:rPr>
                <w:rFonts w:ascii="Times New Roman" w:hAnsi="Times New Roman" w:cs="Times New Roman"/>
                <w:sz w:val="20"/>
                <w:szCs w:val="20"/>
              </w:rPr>
            </w:pPr>
            <w:r>
              <w:rPr>
                <w:rFonts w:ascii="Times New Roman" w:hAnsi="Times New Roman" w:cs="Times New Roman"/>
                <w:sz w:val="20"/>
                <w:szCs w:val="20"/>
              </w:rPr>
              <w:t>14</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Ana Sınıfı</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2D1191">
            <w:pPr>
              <w:pStyle w:val="Default"/>
              <w:jc w:val="center"/>
              <w:rPr>
                <w:rFonts w:ascii="Times New Roman" w:hAnsi="Times New Roman" w:cs="Times New Roman"/>
                <w:sz w:val="20"/>
                <w:szCs w:val="20"/>
              </w:rPr>
            </w:pPr>
          </w:p>
        </w:tc>
        <w:tc>
          <w:tcPr>
            <w:tcW w:w="1297" w:type="dxa"/>
          </w:tcPr>
          <w:p w:rsidR="00F6787C" w:rsidRPr="00D108AC" w:rsidRDefault="009A5F3F" w:rsidP="002D119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gridSpan w:val="2"/>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2D1191">
            <w:pPr>
              <w:pStyle w:val="Default"/>
              <w:rPr>
                <w:rFonts w:ascii="Times New Roman" w:hAnsi="Times New Roman" w:cs="Times New Roman"/>
                <w:sz w:val="20"/>
                <w:szCs w:val="20"/>
              </w:rPr>
            </w:pPr>
            <w:r>
              <w:rPr>
                <w:rFonts w:ascii="Times New Roman" w:hAnsi="Times New Roman" w:cs="Times New Roman"/>
                <w:sz w:val="20"/>
                <w:szCs w:val="20"/>
              </w:rPr>
              <w:t>15</w:t>
            </w:r>
          </w:p>
        </w:tc>
        <w:tc>
          <w:tcPr>
            <w:tcW w:w="2293"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Coğrafya</w:t>
            </w:r>
          </w:p>
        </w:tc>
        <w:tc>
          <w:tcPr>
            <w:tcW w:w="1310"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F6787C" w:rsidRPr="00D108AC" w:rsidRDefault="00F6787C" w:rsidP="002D1191">
            <w:pPr>
              <w:pStyle w:val="Default"/>
              <w:jc w:val="center"/>
              <w:rPr>
                <w:rFonts w:ascii="Times New Roman" w:hAnsi="Times New Roman" w:cs="Times New Roman"/>
                <w:sz w:val="20"/>
                <w:szCs w:val="20"/>
              </w:rPr>
            </w:pPr>
          </w:p>
        </w:tc>
        <w:tc>
          <w:tcPr>
            <w:tcW w:w="1297"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32" w:type="dxa"/>
            <w:gridSpan w:val="2"/>
          </w:tcPr>
          <w:p w:rsidR="00F6787C" w:rsidRPr="00D108AC" w:rsidRDefault="009A5F3F" w:rsidP="002D119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08" w:type="dxa"/>
          </w:tcPr>
          <w:p w:rsidR="00F6787C" w:rsidRPr="00D108AC" w:rsidRDefault="002D1191" w:rsidP="002D1191">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6787C" w:rsidRPr="00D108AC" w:rsidTr="00964EA5">
        <w:trPr>
          <w:trHeight w:val="114"/>
          <w:jc w:val="center"/>
        </w:trPr>
        <w:tc>
          <w:tcPr>
            <w:tcW w:w="520" w:type="dxa"/>
          </w:tcPr>
          <w:p w:rsidR="00F6787C" w:rsidRPr="00D108AC" w:rsidRDefault="000A2219">
            <w:pPr>
              <w:pStyle w:val="Default"/>
              <w:rPr>
                <w:rFonts w:ascii="Times New Roman" w:hAnsi="Times New Roman" w:cs="Times New Roman"/>
                <w:sz w:val="20"/>
                <w:szCs w:val="20"/>
              </w:rPr>
            </w:pPr>
            <w:r>
              <w:rPr>
                <w:rFonts w:ascii="Times New Roman" w:hAnsi="Times New Roman" w:cs="Times New Roman"/>
                <w:sz w:val="20"/>
                <w:szCs w:val="20"/>
              </w:rPr>
              <w:t>16</w:t>
            </w:r>
          </w:p>
        </w:tc>
        <w:tc>
          <w:tcPr>
            <w:tcW w:w="2293" w:type="dxa"/>
          </w:tcPr>
          <w:p w:rsidR="00F6787C" w:rsidRPr="00D108AC" w:rsidRDefault="000A2219" w:rsidP="000A2219">
            <w:pPr>
              <w:pStyle w:val="Default"/>
              <w:jc w:val="center"/>
              <w:rPr>
                <w:rFonts w:ascii="Times New Roman" w:hAnsi="Times New Roman" w:cs="Times New Roman"/>
                <w:sz w:val="20"/>
                <w:szCs w:val="20"/>
              </w:rPr>
            </w:pPr>
            <w:r>
              <w:rPr>
                <w:rFonts w:ascii="Times New Roman" w:hAnsi="Times New Roman" w:cs="Times New Roman"/>
                <w:sz w:val="20"/>
                <w:szCs w:val="20"/>
              </w:rPr>
              <w:t>Bilişim Tek.</w:t>
            </w:r>
          </w:p>
        </w:tc>
        <w:tc>
          <w:tcPr>
            <w:tcW w:w="1310" w:type="dxa"/>
          </w:tcPr>
          <w:p w:rsidR="00F6787C" w:rsidRPr="00D108AC" w:rsidRDefault="000A2219" w:rsidP="000A2219">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10" w:type="dxa"/>
          </w:tcPr>
          <w:p w:rsidR="00F6787C" w:rsidRPr="00D108AC" w:rsidRDefault="00F6787C">
            <w:pPr>
              <w:pStyle w:val="Default"/>
              <w:rPr>
                <w:rFonts w:ascii="Times New Roman" w:hAnsi="Times New Roman" w:cs="Times New Roman"/>
                <w:sz w:val="20"/>
                <w:szCs w:val="20"/>
              </w:rPr>
            </w:pPr>
          </w:p>
        </w:tc>
        <w:tc>
          <w:tcPr>
            <w:tcW w:w="1297" w:type="dxa"/>
          </w:tcPr>
          <w:p w:rsidR="00F6787C" w:rsidRPr="00D108AC" w:rsidRDefault="00F6787C">
            <w:pPr>
              <w:pStyle w:val="Default"/>
              <w:rPr>
                <w:rFonts w:ascii="Times New Roman" w:hAnsi="Times New Roman" w:cs="Times New Roman"/>
                <w:sz w:val="20"/>
                <w:szCs w:val="20"/>
              </w:rPr>
            </w:pPr>
          </w:p>
        </w:tc>
        <w:tc>
          <w:tcPr>
            <w:tcW w:w="1432" w:type="dxa"/>
            <w:gridSpan w:val="2"/>
          </w:tcPr>
          <w:p w:rsidR="00F6787C" w:rsidRPr="00D108AC" w:rsidRDefault="00F6787C">
            <w:pPr>
              <w:pStyle w:val="Default"/>
              <w:rPr>
                <w:rFonts w:ascii="Times New Roman" w:hAnsi="Times New Roman" w:cs="Times New Roman"/>
                <w:sz w:val="20"/>
                <w:szCs w:val="20"/>
              </w:rPr>
            </w:pPr>
          </w:p>
        </w:tc>
        <w:tc>
          <w:tcPr>
            <w:tcW w:w="1308" w:type="dxa"/>
          </w:tcPr>
          <w:p w:rsidR="00F6787C" w:rsidRPr="00D108AC" w:rsidRDefault="00F6787C">
            <w:pPr>
              <w:pStyle w:val="Default"/>
              <w:rPr>
                <w:rFonts w:ascii="Times New Roman" w:hAnsi="Times New Roman" w:cs="Times New Roman"/>
                <w:sz w:val="20"/>
                <w:szCs w:val="20"/>
              </w:rPr>
            </w:pPr>
          </w:p>
        </w:tc>
      </w:tr>
      <w:tr w:rsidR="00F6787C" w:rsidRPr="00D108AC" w:rsidTr="001D03BC">
        <w:trPr>
          <w:cantSplit/>
          <w:trHeight w:val="1314"/>
          <w:jc w:val="center"/>
        </w:trPr>
        <w:tc>
          <w:tcPr>
            <w:tcW w:w="520" w:type="dxa"/>
            <w:textDirection w:val="btLr"/>
          </w:tcPr>
          <w:p w:rsidR="00F6787C" w:rsidRPr="00D108AC" w:rsidRDefault="00F6787C" w:rsidP="001D03BC">
            <w:pPr>
              <w:pStyle w:val="Default"/>
              <w:ind w:left="113" w:right="113"/>
              <w:rPr>
                <w:rFonts w:ascii="Times New Roman" w:hAnsi="Times New Roman" w:cs="Times New Roman"/>
                <w:sz w:val="20"/>
                <w:szCs w:val="20"/>
              </w:rPr>
            </w:pPr>
            <w:r w:rsidRPr="00D108AC">
              <w:rPr>
                <w:rFonts w:ascii="Times New Roman" w:hAnsi="Times New Roman" w:cs="Times New Roman"/>
                <w:sz w:val="20"/>
                <w:szCs w:val="20"/>
              </w:rPr>
              <w:t xml:space="preserve">TOPLAM </w:t>
            </w:r>
          </w:p>
        </w:tc>
        <w:tc>
          <w:tcPr>
            <w:tcW w:w="2293" w:type="dxa"/>
          </w:tcPr>
          <w:p w:rsidR="00F6787C" w:rsidRPr="00D108AC" w:rsidRDefault="00F6787C">
            <w:pPr>
              <w:pStyle w:val="Default"/>
              <w:rPr>
                <w:rFonts w:ascii="Times New Roman" w:hAnsi="Times New Roman" w:cs="Times New Roman"/>
                <w:sz w:val="20"/>
                <w:szCs w:val="20"/>
              </w:rPr>
            </w:pPr>
          </w:p>
        </w:tc>
        <w:tc>
          <w:tcPr>
            <w:tcW w:w="1310" w:type="dxa"/>
          </w:tcPr>
          <w:p w:rsidR="00F6787C" w:rsidRPr="00D108AC" w:rsidRDefault="000A2219" w:rsidP="002C2D9E">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1310" w:type="dxa"/>
          </w:tcPr>
          <w:p w:rsidR="00F6787C" w:rsidRPr="00D108AC" w:rsidRDefault="00F6787C">
            <w:pPr>
              <w:pStyle w:val="Default"/>
              <w:rPr>
                <w:rFonts w:ascii="Times New Roman" w:hAnsi="Times New Roman" w:cs="Times New Roman"/>
                <w:sz w:val="20"/>
                <w:szCs w:val="20"/>
              </w:rPr>
            </w:pPr>
          </w:p>
        </w:tc>
        <w:tc>
          <w:tcPr>
            <w:tcW w:w="1310" w:type="dxa"/>
            <w:gridSpan w:val="2"/>
          </w:tcPr>
          <w:p w:rsidR="002C2D9E" w:rsidRDefault="000A2219" w:rsidP="002C2D9E">
            <w:pPr>
              <w:pStyle w:val="Default"/>
              <w:jc w:val="center"/>
              <w:rPr>
                <w:rFonts w:ascii="Times New Roman" w:hAnsi="Times New Roman" w:cs="Times New Roman"/>
                <w:sz w:val="20"/>
                <w:szCs w:val="20"/>
              </w:rPr>
            </w:pPr>
            <w:r>
              <w:rPr>
                <w:rFonts w:ascii="Times New Roman" w:hAnsi="Times New Roman" w:cs="Times New Roman"/>
                <w:sz w:val="20"/>
                <w:szCs w:val="20"/>
              </w:rPr>
              <w:t>10</w:t>
            </w:r>
          </w:p>
          <w:p w:rsidR="00F6787C" w:rsidRPr="002C2D9E" w:rsidRDefault="00F6787C" w:rsidP="002C2D9E">
            <w:pPr>
              <w:jc w:val="center"/>
            </w:pPr>
          </w:p>
        </w:tc>
        <w:tc>
          <w:tcPr>
            <w:tcW w:w="1419" w:type="dxa"/>
          </w:tcPr>
          <w:p w:rsidR="00F6787C" w:rsidRPr="00D108AC" w:rsidRDefault="000A2219" w:rsidP="002C2D9E">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1308" w:type="dxa"/>
          </w:tcPr>
          <w:p w:rsidR="00F6787C" w:rsidRPr="00D108AC" w:rsidRDefault="000A2219" w:rsidP="002C2D9E">
            <w:pPr>
              <w:pStyle w:val="Default"/>
              <w:jc w:val="center"/>
              <w:rPr>
                <w:rFonts w:ascii="Times New Roman" w:hAnsi="Times New Roman" w:cs="Times New Roman"/>
                <w:sz w:val="20"/>
                <w:szCs w:val="20"/>
              </w:rPr>
            </w:pPr>
            <w:r>
              <w:rPr>
                <w:rFonts w:ascii="Times New Roman" w:hAnsi="Times New Roman" w:cs="Times New Roman"/>
                <w:sz w:val="20"/>
                <w:szCs w:val="20"/>
              </w:rPr>
              <w:t>20</w:t>
            </w:r>
          </w:p>
        </w:tc>
      </w:tr>
    </w:tbl>
    <w:p w:rsidR="00F6787C" w:rsidRPr="00D108AC" w:rsidRDefault="00F6787C" w:rsidP="00DE3B3D">
      <w:pPr>
        <w:pStyle w:val="AralkYok"/>
        <w:rPr>
          <w:rFonts w:ascii="Times New Roman" w:hAnsi="Times New Roman"/>
        </w:rPr>
      </w:pPr>
    </w:p>
    <w:p w:rsidR="00F6787C" w:rsidRPr="00D108AC" w:rsidRDefault="00F6787C" w:rsidP="004E47A3">
      <w:pPr>
        <w:keepNext/>
        <w:rPr>
          <w:rFonts w:ascii="Times New Roman" w:hAnsi="Times New Roman"/>
          <w:b/>
          <w:sz w:val="24"/>
        </w:rPr>
      </w:pPr>
      <w:r w:rsidRPr="00D108AC">
        <w:rPr>
          <w:rFonts w:ascii="Times New Roman" w:hAnsi="Times New Roman"/>
          <w:b/>
        </w:rPr>
        <w:t xml:space="preserve"> </w:t>
      </w:r>
      <w:r w:rsidRPr="00D108AC">
        <w:rPr>
          <w:rFonts w:ascii="Times New Roman" w:hAnsi="Times New Roman"/>
          <w:b/>
          <w:sz w:val="24"/>
        </w:rPr>
        <w:t>Kurumda gerçekleşen kadrolu</w:t>
      </w:r>
      <w:r w:rsidR="00593EF8">
        <w:rPr>
          <w:rFonts w:ascii="Times New Roman" w:hAnsi="Times New Roman"/>
          <w:b/>
          <w:sz w:val="24"/>
        </w:rPr>
        <w:t xml:space="preserve">  öğretmen sirkülâsyonunun sayısı</w:t>
      </w:r>
      <w:r w:rsidRPr="00D108AC">
        <w:rPr>
          <w:rFonts w:ascii="Times New Roman" w:hAnsi="Times New Roman"/>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2"/>
        <w:gridCol w:w="1302"/>
        <w:gridCol w:w="1302"/>
        <w:gridCol w:w="1302"/>
        <w:gridCol w:w="1302"/>
        <w:gridCol w:w="1302"/>
        <w:gridCol w:w="1302"/>
      </w:tblGrid>
      <w:tr w:rsidR="00F6787C" w:rsidRPr="00D108AC" w:rsidTr="00C83CDD">
        <w:trPr>
          <w:trHeight w:val="973"/>
          <w:jc w:val="center"/>
        </w:trPr>
        <w:tc>
          <w:tcPr>
            <w:tcW w:w="5208" w:type="dxa"/>
            <w:gridSpan w:val="4"/>
            <w:shd w:val="clear" w:color="auto" w:fill="E5B8B7"/>
            <w:vAlign w:val="center"/>
          </w:tcPr>
          <w:p w:rsidR="00F6787C" w:rsidRPr="00D108AC" w:rsidRDefault="00F6787C" w:rsidP="0092293C">
            <w:pPr>
              <w:autoSpaceDE w:val="0"/>
              <w:autoSpaceDN w:val="0"/>
              <w:adjustRightInd w:val="0"/>
              <w:spacing w:after="0" w:line="240" w:lineRule="auto"/>
              <w:jc w:val="center"/>
              <w:rPr>
                <w:rFonts w:ascii="Times New Roman" w:hAnsi="Times New Roman"/>
                <w:b/>
              </w:rPr>
            </w:pPr>
            <w:r w:rsidRPr="00D108AC">
              <w:rPr>
                <w:rFonts w:ascii="Times New Roman" w:hAnsi="Times New Roman"/>
                <w:b/>
              </w:rPr>
              <w:t>Yıl İçerisinde Kurumdan Ayrılan</w:t>
            </w:r>
          </w:p>
          <w:p w:rsidR="00F6787C" w:rsidRPr="00D108AC" w:rsidRDefault="00F6787C" w:rsidP="0092293C">
            <w:pPr>
              <w:keepNext/>
              <w:spacing w:after="0" w:line="240" w:lineRule="auto"/>
              <w:jc w:val="center"/>
              <w:rPr>
                <w:rFonts w:ascii="Times New Roman" w:hAnsi="Times New Roman"/>
                <w:b/>
              </w:rPr>
            </w:pPr>
            <w:r w:rsidRPr="00D108AC">
              <w:rPr>
                <w:rFonts w:ascii="Times New Roman" w:hAnsi="Times New Roman"/>
                <w:b/>
              </w:rPr>
              <w:t>Öğretmen Sayısı</w:t>
            </w:r>
          </w:p>
        </w:tc>
        <w:tc>
          <w:tcPr>
            <w:tcW w:w="3906" w:type="dxa"/>
            <w:gridSpan w:val="3"/>
            <w:shd w:val="clear" w:color="auto" w:fill="E5B8B7"/>
            <w:vAlign w:val="center"/>
          </w:tcPr>
          <w:p w:rsidR="00F6787C" w:rsidRPr="00D108AC" w:rsidRDefault="00F6787C" w:rsidP="0092293C">
            <w:pPr>
              <w:autoSpaceDE w:val="0"/>
              <w:autoSpaceDN w:val="0"/>
              <w:adjustRightInd w:val="0"/>
              <w:spacing w:after="0" w:line="240" w:lineRule="auto"/>
              <w:jc w:val="center"/>
              <w:rPr>
                <w:rFonts w:ascii="Times New Roman" w:hAnsi="Times New Roman"/>
                <w:b/>
              </w:rPr>
            </w:pPr>
            <w:r w:rsidRPr="00D108AC">
              <w:rPr>
                <w:rFonts w:ascii="Times New Roman" w:hAnsi="Times New Roman"/>
                <w:b/>
              </w:rPr>
              <w:t>Yıl İçerisinde Kurumda Göreve</w:t>
            </w:r>
          </w:p>
          <w:p w:rsidR="00F6787C" w:rsidRPr="00D108AC" w:rsidRDefault="00F6787C" w:rsidP="0092293C">
            <w:pPr>
              <w:keepNext/>
              <w:spacing w:after="0" w:line="240" w:lineRule="auto"/>
              <w:jc w:val="center"/>
              <w:rPr>
                <w:rFonts w:ascii="Times New Roman" w:hAnsi="Times New Roman"/>
                <w:b/>
              </w:rPr>
            </w:pPr>
            <w:r w:rsidRPr="00D108AC">
              <w:rPr>
                <w:rFonts w:ascii="Times New Roman" w:hAnsi="Times New Roman"/>
                <w:b/>
              </w:rPr>
              <w:t>Başlayan Öğretmen Sayısı</w:t>
            </w:r>
          </w:p>
        </w:tc>
      </w:tr>
      <w:tr w:rsidR="00F726E3" w:rsidRPr="00D108AC" w:rsidTr="00540AC3">
        <w:trPr>
          <w:trHeight w:val="380"/>
          <w:jc w:val="center"/>
        </w:trPr>
        <w:tc>
          <w:tcPr>
            <w:tcW w:w="1302" w:type="dxa"/>
            <w:vAlign w:val="center"/>
          </w:tcPr>
          <w:p w:rsidR="00F726E3" w:rsidRPr="00D108AC" w:rsidRDefault="00F726E3" w:rsidP="0092293C">
            <w:pPr>
              <w:keepNext/>
              <w:spacing w:after="0" w:line="240" w:lineRule="auto"/>
              <w:jc w:val="center"/>
              <w:rPr>
                <w:rFonts w:ascii="Times New Roman" w:hAnsi="Times New Roman"/>
                <w:b/>
              </w:rPr>
            </w:pPr>
          </w:p>
        </w:tc>
        <w:tc>
          <w:tcPr>
            <w:tcW w:w="1302" w:type="dxa"/>
            <w:shd w:val="clear" w:color="auto" w:fill="68D3DE"/>
          </w:tcPr>
          <w:p w:rsidR="00F726E3" w:rsidRPr="00D108AC" w:rsidRDefault="00F726E3" w:rsidP="00602965">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2013/2014</w:t>
            </w:r>
          </w:p>
        </w:tc>
        <w:tc>
          <w:tcPr>
            <w:tcW w:w="1302" w:type="dxa"/>
            <w:shd w:val="clear" w:color="auto" w:fill="68D3DE"/>
          </w:tcPr>
          <w:p w:rsidR="00F726E3" w:rsidRPr="00D108AC" w:rsidRDefault="00F726E3" w:rsidP="00602965">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2011/2012</w:t>
            </w:r>
          </w:p>
        </w:tc>
        <w:tc>
          <w:tcPr>
            <w:tcW w:w="1302" w:type="dxa"/>
            <w:shd w:val="clear" w:color="auto" w:fill="68D3DE"/>
          </w:tcPr>
          <w:p w:rsidR="00F726E3" w:rsidRPr="00D108AC" w:rsidRDefault="00F726E3" w:rsidP="00602965">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2012/2013</w:t>
            </w:r>
          </w:p>
        </w:tc>
        <w:tc>
          <w:tcPr>
            <w:tcW w:w="1302" w:type="dxa"/>
            <w:shd w:val="clear" w:color="auto" w:fill="68D3DE"/>
          </w:tcPr>
          <w:p w:rsidR="00F726E3" w:rsidRPr="00D108AC" w:rsidRDefault="00F726E3" w:rsidP="00540AC3">
            <w:pPr>
              <w:pStyle w:val="Default"/>
              <w:jc w:val="center"/>
              <w:rPr>
                <w:rFonts w:ascii="Times New Roman" w:hAnsi="Times New Roman" w:cs="Times New Roman"/>
                <w:b/>
                <w:sz w:val="20"/>
                <w:szCs w:val="20"/>
              </w:rPr>
            </w:pPr>
            <w:r>
              <w:rPr>
                <w:rFonts w:ascii="Times New Roman" w:hAnsi="Times New Roman" w:cs="Times New Roman"/>
                <w:b/>
                <w:sz w:val="20"/>
                <w:szCs w:val="20"/>
              </w:rPr>
              <w:t>2013/2014</w:t>
            </w:r>
          </w:p>
        </w:tc>
        <w:tc>
          <w:tcPr>
            <w:tcW w:w="1302" w:type="dxa"/>
            <w:shd w:val="clear" w:color="auto" w:fill="68D3DE"/>
          </w:tcPr>
          <w:p w:rsidR="00F726E3" w:rsidRPr="00D108AC" w:rsidRDefault="00F726E3" w:rsidP="00540AC3">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c>
          <w:tcPr>
            <w:tcW w:w="1302" w:type="dxa"/>
            <w:shd w:val="clear" w:color="auto" w:fill="68D3DE"/>
          </w:tcPr>
          <w:p w:rsidR="00F726E3" w:rsidRPr="00D108AC" w:rsidRDefault="00F726E3" w:rsidP="00540AC3">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r>
      <w:tr w:rsidR="00F726E3" w:rsidRPr="00D108AC" w:rsidTr="0092293C">
        <w:trPr>
          <w:trHeight w:val="423"/>
          <w:jc w:val="center"/>
        </w:trPr>
        <w:tc>
          <w:tcPr>
            <w:tcW w:w="1302" w:type="dxa"/>
            <w:vAlign w:val="center"/>
          </w:tcPr>
          <w:p w:rsidR="00F726E3" w:rsidRPr="00D108AC" w:rsidRDefault="00F726E3" w:rsidP="0092293C">
            <w:pPr>
              <w:keepNext/>
              <w:spacing w:after="0" w:line="240" w:lineRule="auto"/>
              <w:jc w:val="center"/>
              <w:rPr>
                <w:rFonts w:ascii="Times New Roman" w:hAnsi="Times New Roman"/>
                <w:b/>
              </w:rPr>
            </w:pPr>
            <w:r w:rsidRPr="00D108AC">
              <w:rPr>
                <w:rFonts w:ascii="Times New Roman" w:hAnsi="Times New Roman"/>
                <w:b/>
              </w:rPr>
              <w:t>TOPLAM</w:t>
            </w:r>
          </w:p>
        </w:tc>
        <w:tc>
          <w:tcPr>
            <w:tcW w:w="1302" w:type="dxa"/>
            <w:vAlign w:val="center"/>
          </w:tcPr>
          <w:p w:rsidR="00F726E3" w:rsidRPr="00D108AC" w:rsidRDefault="00F726E3" w:rsidP="00602965">
            <w:pPr>
              <w:keepNext/>
              <w:spacing w:after="0" w:line="240" w:lineRule="auto"/>
              <w:jc w:val="center"/>
              <w:rPr>
                <w:rFonts w:ascii="Times New Roman" w:hAnsi="Times New Roman"/>
                <w:b/>
              </w:rPr>
            </w:pPr>
            <w:r>
              <w:rPr>
                <w:rFonts w:ascii="Times New Roman" w:hAnsi="Times New Roman"/>
                <w:b/>
              </w:rPr>
              <w:t>5</w:t>
            </w:r>
          </w:p>
        </w:tc>
        <w:tc>
          <w:tcPr>
            <w:tcW w:w="1302" w:type="dxa"/>
            <w:vAlign w:val="center"/>
          </w:tcPr>
          <w:p w:rsidR="00F726E3" w:rsidRPr="00D108AC" w:rsidRDefault="00F726E3" w:rsidP="00602965">
            <w:pPr>
              <w:keepNext/>
              <w:spacing w:after="0" w:line="240" w:lineRule="auto"/>
              <w:jc w:val="center"/>
              <w:rPr>
                <w:rFonts w:ascii="Times New Roman" w:hAnsi="Times New Roman"/>
                <w:b/>
              </w:rPr>
            </w:pPr>
            <w:r>
              <w:rPr>
                <w:rFonts w:ascii="Times New Roman" w:hAnsi="Times New Roman"/>
                <w:b/>
              </w:rPr>
              <w:t>4</w:t>
            </w:r>
          </w:p>
        </w:tc>
        <w:tc>
          <w:tcPr>
            <w:tcW w:w="1302" w:type="dxa"/>
            <w:vAlign w:val="center"/>
          </w:tcPr>
          <w:p w:rsidR="00F726E3" w:rsidRPr="00D108AC" w:rsidRDefault="00F726E3" w:rsidP="00602965">
            <w:pPr>
              <w:keepNext/>
              <w:spacing w:after="0" w:line="240" w:lineRule="auto"/>
              <w:jc w:val="center"/>
              <w:rPr>
                <w:rFonts w:ascii="Times New Roman" w:hAnsi="Times New Roman"/>
                <w:b/>
              </w:rPr>
            </w:pPr>
            <w:r>
              <w:rPr>
                <w:rFonts w:ascii="Times New Roman" w:hAnsi="Times New Roman"/>
                <w:b/>
              </w:rPr>
              <w:t>10</w:t>
            </w:r>
          </w:p>
        </w:tc>
        <w:tc>
          <w:tcPr>
            <w:tcW w:w="1302" w:type="dxa"/>
            <w:vAlign w:val="center"/>
          </w:tcPr>
          <w:p w:rsidR="00F726E3" w:rsidRPr="00D108AC" w:rsidRDefault="00F726E3" w:rsidP="0092293C">
            <w:pPr>
              <w:keepNext/>
              <w:spacing w:after="0" w:line="240" w:lineRule="auto"/>
              <w:jc w:val="center"/>
              <w:rPr>
                <w:rFonts w:ascii="Times New Roman" w:hAnsi="Times New Roman"/>
                <w:b/>
              </w:rPr>
            </w:pPr>
            <w:r>
              <w:rPr>
                <w:rFonts w:ascii="Times New Roman" w:hAnsi="Times New Roman"/>
                <w:b/>
              </w:rPr>
              <w:t>5</w:t>
            </w:r>
          </w:p>
        </w:tc>
        <w:tc>
          <w:tcPr>
            <w:tcW w:w="1302" w:type="dxa"/>
            <w:vAlign w:val="center"/>
          </w:tcPr>
          <w:p w:rsidR="00F726E3" w:rsidRPr="00D108AC" w:rsidRDefault="00F726E3" w:rsidP="0092293C">
            <w:pPr>
              <w:keepNext/>
              <w:spacing w:after="0" w:line="240" w:lineRule="auto"/>
              <w:jc w:val="center"/>
              <w:rPr>
                <w:rFonts w:ascii="Times New Roman" w:hAnsi="Times New Roman"/>
                <w:b/>
              </w:rPr>
            </w:pPr>
            <w:r>
              <w:rPr>
                <w:rFonts w:ascii="Times New Roman" w:hAnsi="Times New Roman"/>
                <w:b/>
              </w:rPr>
              <w:t>5</w:t>
            </w:r>
          </w:p>
        </w:tc>
        <w:tc>
          <w:tcPr>
            <w:tcW w:w="1302" w:type="dxa"/>
            <w:vAlign w:val="center"/>
          </w:tcPr>
          <w:p w:rsidR="00F726E3" w:rsidRPr="00D108AC" w:rsidRDefault="00F726E3" w:rsidP="0092293C">
            <w:pPr>
              <w:keepNext/>
              <w:spacing w:after="0" w:line="240" w:lineRule="auto"/>
              <w:jc w:val="center"/>
              <w:rPr>
                <w:rFonts w:ascii="Times New Roman" w:hAnsi="Times New Roman"/>
                <w:b/>
              </w:rPr>
            </w:pPr>
            <w:r>
              <w:rPr>
                <w:rFonts w:ascii="Times New Roman" w:hAnsi="Times New Roman"/>
                <w:b/>
              </w:rPr>
              <w:t>6</w:t>
            </w:r>
          </w:p>
        </w:tc>
      </w:tr>
    </w:tbl>
    <w:p w:rsidR="00F6787C" w:rsidRPr="006F6DF1" w:rsidRDefault="00F6787C" w:rsidP="0049615D">
      <w:pPr>
        <w:keepNext/>
        <w:rPr>
          <w:rFonts w:ascii="Times New Roman" w:hAnsi="Times New Roman"/>
          <w:b/>
          <w:sz w:val="24"/>
          <w:szCs w:val="24"/>
        </w:rPr>
      </w:pPr>
    </w:p>
    <w:p w:rsidR="00F6787C" w:rsidRPr="00D108AC" w:rsidRDefault="00F6787C" w:rsidP="0049615D">
      <w:pPr>
        <w:keepNext/>
        <w:rPr>
          <w:rFonts w:ascii="Times New Roman" w:hAnsi="Times New Roman"/>
          <w:b/>
          <w:sz w:val="24"/>
          <w:szCs w:val="24"/>
        </w:rPr>
      </w:pPr>
      <w:r w:rsidRPr="00D108AC">
        <w:rPr>
          <w:rFonts w:ascii="Times New Roman" w:hAnsi="Times New Roman"/>
          <w:b/>
        </w:rPr>
        <w:t xml:space="preserve"> </w:t>
      </w:r>
      <w:r w:rsidRPr="00D108AC">
        <w:rPr>
          <w:rFonts w:ascii="Times New Roman" w:hAnsi="Times New Roman"/>
          <w:b/>
          <w:sz w:val="24"/>
          <w:szCs w:val="24"/>
        </w:rPr>
        <w:t>Destek Personele (Hizmetli- Memur) İlişkin Bilgiler:</w:t>
      </w:r>
    </w:p>
    <w:p w:rsidR="00F6787C" w:rsidRPr="00D108AC" w:rsidRDefault="006F6DF1" w:rsidP="00DB03E0">
      <w:pPr>
        <w:keepNext/>
        <w:spacing w:after="0"/>
        <w:rPr>
          <w:rFonts w:ascii="Times New Roman" w:hAnsi="Times New Roman"/>
          <w:b/>
          <w:sz w:val="24"/>
          <w:szCs w:val="24"/>
        </w:rPr>
      </w:pPr>
      <w:r>
        <w:rPr>
          <w:rFonts w:ascii="Times New Roman" w:hAnsi="Times New Roman"/>
          <w:b/>
          <w:sz w:val="24"/>
          <w:szCs w:val="24"/>
        </w:rPr>
        <w:t>2014</w:t>
      </w:r>
      <w:r w:rsidR="00F6787C" w:rsidRPr="00D108AC">
        <w:rPr>
          <w:rFonts w:ascii="Times New Roman" w:hAnsi="Times New Roman"/>
          <w:b/>
          <w:sz w:val="24"/>
          <w:szCs w:val="24"/>
        </w:rPr>
        <w:t xml:space="preserve">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F6787C" w:rsidRPr="00D108AC" w:rsidTr="00C83CDD">
        <w:trPr>
          <w:trHeight w:val="99"/>
        </w:trPr>
        <w:tc>
          <w:tcPr>
            <w:tcW w:w="1101"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p>
        </w:tc>
        <w:tc>
          <w:tcPr>
            <w:tcW w:w="1275"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Görevi</w:t>
            </w:r>
          </w:p>
        </w:tc>
        <w:tc>
          <w:tcPr>
            <w:tcW w:w="1276" w:type="dxa"/>
            <w:gridSpan w:val="2"/>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Erkek</w:t>
            </w:r>
          </w:p>
        </w:tc>
        <w:tc>
          <w:tcPr>
            <w:tcW w:w="1134"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Kadın</w:t>
            </w:r>
          </w:p>
        </w:tc>
        <w:tc>
          <w:tcPr>
            <w:tcW w:w="1276"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Eğitim Durumu</w:t>
            </w:r>
          </w:p>
        </w:tc>
        <w:tc>
          <w:tcPr>
            <w:tcW w:w="1134"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Hizmet Yılı</w:t>
            </w:r>
          </w:p>
        </w:tc>
        <w:tc>
          <w:tcPr>
            <w:tcW w:w="1141" w:type="dxa"/>
            <w:shd w:val="clear" w:color="auto" w:fill="E5B8B7"/>
            <w:vAlign w:val="center"/>
          </w:tcPr>
          <w:p w:rsidR="00F6787C" w:rsidRPr="00D108AC" w:rsidRDefault="00F6787C" w:rsidP="00DB03E0">
            <w:pPr>
              <w:pStyle w:val="Default"/>
              <w:jc w:val="center"/>
              <w:rPr>
                <w:rFonts w:ascii="Times New Roman" w:hAnsi="Times New Roman" w:cs="Times New Roman"/>
                <w:b/>
                <w:sz w:val="20"/>
                <w:szCs w:val="20"/>
              </w:rPr>
            </w:pPr>
            <w:r w:rsidRPr="00D108AC">
              <w:rPr>
                <w:rFonts w:ascii="Times New Roman" w:hAnsi="Times New Roman" w:cs="Times New Roman"/>
                <w:b/>
                <w:sz w:val="20"/>
                <w:szCs w:val="20"/>
              </w:rPr>
              <w:t>Toplam</w:t>
            </w:r>
          </w:p>
        </w:tc>
      </w:tr>
      <w:tr w:rsidR="00F6787C" w:rsidRPr="00D108AC" w:rsidTr="00883168">
        <w:trPr>
          <w:trHeight w:val="99"/>
        </w:trPr>
        <w:tc>
          <w:tcPr>
            <w:tcW w:w="1101"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1 </w:t>
            </w:r>
          </w:p>
        </w:tc>
        <w:tc>
          <w:tcPr>
            <w:tcW w:w="1281" w:type="dxa"/>
            <w:gridSpan w:val="2"/>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Memur </w:t>
            </w:r>
          </w:p>
        </w:tc>
        <w:tc>
          <w:tcPr>
            <w:tcW w:w="1270" w:type="dxa"/>
          </w:tcPr>
          <w:p w:rsidR="00F6787C" w:rsidRPr="00D108AC" w:rsidRDefault="00593EF8" w:rsidP="00593EF8">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F6787C" w:rsidRPr="00D108AC" w:rsidRDefault="00593EF8" w:rsidP="00593EF8">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6787C" w:rsidRPr="00D108AC" w:rsidRDefault="00593EF8">
            <w:pPr>
              <w:pStyle w:val="Default"/>
              <w:rPr>
                <w:rFonts w:ascii="Times New Roman" w:hAnsi="Times New Roman" w:cs="Times New Roman"/>
                <w:sz w:val="20"/>
                <w:szCs w:val="20"/>
              </w:rPr>
            </w:pPr>
            <w:r>
              <w:rPr>
                <w:rFonts w:ascii="Times New Roman" w:hAnsi="Times New Roman" w:cs="Times New Roman"/>
                <w:sz w:val="20"/>
                <w:szCs w:val="20"/>
              </w:rPr>
              <w:t>LİSE</w:t>
            </w:r>
          </w:p>
        </w:tc>
        <w:tc>
          <w:tcPr>
            <w:tcW w:w="1134" w:type="dxa"/>
          </w:tcPr>
          <w:p w:rsidR="00F6787C" w:rsidRPr="00D108AC" w:rsidRDefault="00593EF8">
            <w:pPr>
              <w:pStyle w:val="Default"/>
              <w:rPr>
                <w:rFonts w:ascii="Times New Roman" w:hAnsi="Times New Roman" w:cs="Times New Roman"/>
                <w:sz w:val="20"/>
                <w:szCs w:val="20"/>
              </w:rPr>
            </w:pPr>
            <w:r>
              <w:rPr>
                <w:rFonts w:ascii="Times New Roman" w:hAnsi="Times New Roman" w:cs="Times New Roman"/>
                <w:sz w:val="20"/>
                <w:szCs w:val="20"/>
              </w:rPr>
              <w:t>21</w:t>
            </w:r>
          </w:p>
        </w:tc>
        <w:tc>
          <w:tcPr>
            <w:tcW w:w="1141" w:type="dxa"/>
          </w:tcPr>
          <w:p w:rsidR="00F6787C" w:rsidRPr="00D108AC" w:rsidRDefault="00F6787C">
            <w:pPr>
              <w:pStyle w:val="Default"/>
              <w:rPr>
                <w:rFonts w:ascii="Times New Roman" w:hAnsi="Times New Roman" w:cs="Times New Roman"/>
                <w:sz w:val="20"/>
                <w:szCs w:val="20"/>
              </w:rPr>
            </w:pPr>
          </w:p>
        </w:tc>
      </w:tr>
      <w:tr w:rsidR="00F6787C" w:rsidRPr="00D108AC" w:rsidTr="00883168">
        <w:trPr>
          <w:trHeight w:val="99"/>
        </w:trPr>
        <w:tc>
          <w:tcPr>
            <w:tcW w:w="1101" w:type="dxa"/>
          </w:tcPr>
          <w:p w:rsidR="00F6787C" w:rsidRPr="00D108AC" w:rsidRDefault="00F6787C">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2 </w:t>
            </w:r>
          </w:p>
        </w:tc>
        <w:tc>
          <w:tcPr>
            <w:tcW w:w="1281" w:type="dxa"/>
            <w:gridSpan w:val="2"/>
          </w:tcPr>
          <w:p w:rsidR="00F6787C" w:rsidRPr="00D108AC" w:rsidRDefault="00593EF8">
            <w:pPr>
              <w:pStyle w:val="Default"/>
              <w:rPr>
                <w:rFonts w:ascii="Times New Roman" w:hAnsi="Times New Roman" w:cs="Times New Roman"/>
                <w:sz w:val="20"/>
                <w:szCs w:val="20"/>
              </w:rPr>
            </w:pPr>
            <w:r w:rsidRPr="00D108AC">
              <w:rPr>
                <w:rFonts w:ascii="Times New Roman" w:hAnsi="Times New Roman" w:cs="Times New Roman"/>
                <w:sz w:val="20"/>
                <w:szCs w:val="20"/>
              </w:rPr>
              <w:t>Memur</w:t>
            </w:r>
          </w:p>
        </w:tc>
        <w:tc>
          <w:tcPr>
            <w:tcW w:w="1270" w:type="dxa"/>
          </w:tcPr>
          <w:p w:rsidR="00F6787C" w:rsidRPr="00D108AC" w:rsidRDefault="00593EF8" w:rsidP="00593EF8">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6787C" w:rsidRPr="00D108AC" w:rsidRDefault="00593EF8" w:rsidP="00593EF8">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6787C" w:rsidRPr="00D108AC" w:rsidRDefault="00593EF8">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134" w:type="dxa"/>
          </w:tcPr>
          <w:p w:rsidR="00F6787C" w:rsidRPr="00D108AC" w:rsidRDefault="00593EF8">
            <w:pPr>
              <w:pStyle w:val="Default"/>
              <w:rPr>
                <w:rFonts w:ascii="Times New Roman" w:hAnsi="Times New Roman" w:cs="Times New Roman"/>
                <w:sz w:val="20"/>
                <w:szCs w:val="20"/>
              </w:rPr>
            </w:pPr>
            <w:r>
              <w:rPr>
                <w:rFonts w:ascii="Times New Roman" w:hAnsi="Times New Roman" w:cs="Times New Roman"/>
                <w:sz w:val="20"/>
                <w:szCs w:val="20"/>
              </w:rPr>
              <w:t>14</w:t>
            </w:r>
          </w:p>
        </w:tc>
        <w:tc>
          <w:tcPr>
            <w:tcW w:w="1141" w:type="dxa"/>
          </w:tcPr>
          <w:p w:rsidR="00F6787C" w:rsidRPr="00D108AC" w:rsidRDefault="00F6787C">
            <w:pPr>
              <w:pStyle w:val="Default"/>
              <w:rPr>
                <w:rFonts w:ascii="Times New Roman" w:hAnsi="Times New Roman" w:cs="Times New Roman"/>
                <w:sz w:val="20"/>
                <w:szCs w:val="20"/>
              </w:rPr>
            </w:pPr>
          </w:p>
        </w:tc>
      </w:tr>
    </w:tbl>
    <w:p w:rsidR="00F6787C" w:rsidRPr="00D108AC" w:rsidRDefault="00F6787C" w:rsidP="00DE3B3D">
      <w:pPr>
        <w:pStyle w:val="AralkYok"/>
        <w:rPr>
          <w:rFonts w:ascii="Times New Roman" w:hAnsi="Times New Roman"/>
        </w:rPr>
      </w:pPr>
    </w:p>
    <w:p w:rsidR="001D03BC" w:rsidRDefault="001D03BC" w:rsidP="00803444">
      <w:pPr>
        <w:keepNext/>
        <w:rPr>
          <w:rFonts w:ascii="Times New Roman" w:hAnsi="Times New Roman"/>
          <w:b/>
        </w:rPr>
      </w:pPr>
    </w:p>
    <w:p w:rsidR="001D03BC" w:rsidRDefault="001D03BC" w:rsidP="00803444">
      <w:pPr>
        <w:keepNext/>
        <w:rPr>
          <w:rFonts w:ascii="Times New Roman" w:hAnsi="Times New Roman"/>
          <w:b/>
        </w:rPr>
      </w:pPr>
    </w:p>
    <w:p w:rsidR="001D03BC" w:rsidRDefault="001D03BC" w:rsidP="00803444">
      <w:pPr>
        <w:keepNext/>
        <w:rPr>
          <w:rFonts w:ascii="Times New Roman" w:hAnsi="Times New Roman"/>
          <w:b/>
        </w:rPr>
      </w:pPr>
    </w:p>
    <w:p w:rsidR="001D03BC" w:rsidRDefault="001D03BC" w:rsidP="00803444">
      <w:pPr>
        <w:keepNext/>
        <w:rPr>
          <w:rFonts w:ascii="Times New Roman" w:hAnsi="Times New Roman"/>
          <w:b/>
        </w:rPr>
      </w:pPr>
    </w:p>
    <w:p w:rsidR="001D03BC" w:rsidRDefault="001D03BC" w:rsidP="00803444">
      <w:pPr>
        <w:keepNext/>
        <w:rPr>
          <w:rFonts w:ascii="Times New Roman" w:hAnsi="Times New Roman"/>
          <w:b/>
        </w:rPr>
      </w:pPr>
    </w:p>
    <w:p w:rsidR="004D7560" w:rsidRDefault="004D7560" w:rsidP="00803444">
      <w:pPr>
        <w:keepNext/>
        <w:rPr>
          <w:rFonts w:ascii="Times New Roman" w:hAnsi="Times New Roman"/>
          <w:b/>
        </w:rPr>
      </w:pPr>
    </w:p>
    <w:p w:rsidR="004D7560" w:rsidRDefault="004D7560" w:rsidP="00803444">
      <w:pPr>
        <w:keepNext/>
        <w:rPr>
          <w:rFonts w:ascii="Times New Roman" w:hAnsi="Times New Roman"/>
          <w:b/>
        </w:rPr>
      </w:pPr>
    </w:p>
    <w:p w:rsidR="004D7560" w:rsidRDefault="004D7560" w:rsidP="00803444">
      <w:pPr>
        <w:keepNext/>
        <w:rPr>
          <w:rFonts w:ascii="Times New Roman" w:hAnsi="Times New Roman"/>
          <w:b/>
        </w:rPr>
      </w:pPr>
    </w:p>
    <w:p w:rsidR="001D03BC" w:rsidRDefault="001D03BC" w:rsidP="00803444">
      <w:pPr>
        <w:keepNext/>
        <w:rPr>
          <w:rFonts w:ascii="Times New Roman" w:hAnsi="Times New Roman"/>
          <w:b/>
        </w:rPr>
      </w:pPr>
    </w:p>
    <w:p w:rsidR="001D03BC" w:rsidRDefault="00F6787C" w:rsidP="00803444">
      <w:pPr>
        <w:keepNext/>
        <w:rPr>
          <w:rFonts w:ascii="Times New Roman" w:hAnsi="Times New Roman"/>
          <w:b/>
          <w:sz w:val="24"/>
        </w:rPr>
      </w:pPr>
      <w:r w:rsidRPr="00D108AC">
        <w:rPr>
          <w:rFonts w:ascii="Times New Roman" w:hAnsi="Times New Roman"/>
          <w:b/>
        </w:rPr>
        <w:t xml:space="preserve"> </w:t>
      </w:r>
      <w:r w:rsidRPr="00D108AC">
        <w:rPr>
          <w:rFonts w:ascii="Times New Roman" w:hAnsi="Times New Roman"/>
          <w:b/>
          <w:sz w:val="24"/>
        </w:rPr>
        <w:t xml:space="preserve">Okul Rehberlik Hizmetleri Mevcut Kapasite </w:t>
      </w:r>
    </w:p>
    <w:p w:rsidR="00F6787C" w:rsidRDefault="00920BD7" w:rsidP="00803444">
      <w:pPr>
        <w:keepNext/>
        <w:rPr>
          <w:rFonts w:ascii="Times New Roman" w:hAnsi="Times New Roman"/>
          <w:b/>
          <w:sz w:val="24"/>
        </w:rPr>
      </w:pPr>
      <w:r>
        <w:rPr>
          <w:rFonts w:ascii="Times New Roman" w:hAnsi="Times New Roman"/>
          <w:b/>
          <w:sz w:val="24"/>
        </w:rPr>
        <w:t>2014</w:t>
      </w:r>
      <w:r w:rsidR="00F6787C" w:rsidRPr="00D108AC">
        <w:rPr>
          <w:rFonts w:ascii="Times New Roman" w:hAnsi="Times New Roman"/>
          <w:b/>
          <w:sz w:val="24"/>
        </w:rPr>
        <w:t xml:space="preserve"> yılı itibariyle;</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966"/>
        <w:gridCol w:w="965"/>
        <w:gridCol w:w="964"/>
        <w:gridCol w:w="819"/>
        <w:gridCol w:w="945"/>
        <w:gridCol w:w="629"/>
        <w:gridCol w:w="1236"/>
        <w:gridCol w:w="1121"/>
        <w:gridCol w:w="781"/>
      </w:tblGrid>
      <w:tr w:rsidR="00407CE9" w:rsidRPr="00BD76A9" w:rsidTr="009A5F3F">
        <w:trPr>
          <w:trHeight w:val="604"/>
          <w:jc w:val="center"/>
        </w:trPr>
        <w:tc>
          <w:tcPr>
            <w:tcW w:w="2055" w:type="pct"/>
            <w:gridSpan w:val="4"/>
            <w:shd w:val="clear" w:color="auto" w:fill="C6D9F1" w:themeFill="text2" w:themeFillTint="33"/>
            <w:vAlign w:val="center"/>
          </w:tcPr>
          <w:p w:rsidR="00407CE9" w:rsidRPr="00BD76A9" w:rsidRDefault="00407CE9" w:rsidP="009A5F3F">
            <w:pPr>
              <w:rPr>
                <w:color w:val="000000" w:themeColor="text1"/>
              </w:rPr>
            </w:pPr>
            <w:r w:rsidRPr="00BD76A9">
              <w:rPr>
                <w:color w:val="000000" w:themeColor="text1"/>
              </w:rPr>
              <w:t>Mevcut Kapasite</w:t>
            </w:r>
          </w:p>
        </w:tc>
        <w:tc>
          <w:tcPr>
            <w:tcW w:w="2945" w:type="pct"/>
            <w:gridSpan w:val="6"/>
            <w:shd w:val="clear" w:color="auto" w:fill="C6D9F1" w:themeFill="text2" w:themeFillTint="33"/>
            <w:vAlign w:val="center"/>
          </w:tcPr>
          <w:p w:rsidR="00407CE9" w:rsidRPr="00BD76A9" w:rsidRDefault="00407CE9" w:rsidP="009A5F3F">
            <w:pPr>
              <w:rPr>
                <w:color w:val="000000" w:themeColor="text1"/>
              </w:rPr>
            </w:pPr>
            <w:r w:rsidRPr="00BD76A9">
              <w:rPr>
                <w:color w:val="000000" w:themeColor="text1"/>
              </w:rPr>
              <w:t>Mevcut Kapasite Kullanımı ve Performans</w:t>
            </w:r>
          </w:p>
        </w:tc>
      </w:tr>
      <w:tr w:rsidR="00407CE9" w:rsidRPr="00BD76A9" w:rsidTr="009A5F3F">
        <w:trPr>
          <w:trHeight w:val="2717"/>
          <w:jc w:val="center"/>
        </w:trPr>
        <w:tc>
          <w:tcPr>
            <w:tcW w:w="514" w:type="pct"/>
            <w:vMerge w:val="restar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Psikolojik Danışman Norm Sayısı</w:t>
            </w:r>
          </w:p>
        </w:tc>
        <w:tc>
          <w:tcPr>
            <w:tcW w:w="514" w:type="pct"/>
            <w:vMerge w:val="restar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Görev Yapan Psikolojik Danışman Sayısı</w:t>
            </w:r>
          </w:p>
        </w:tc>
        <w:tc>
          <w:tcPr>
            <w:tcW w:w="514" w:type="pct"/>
            <w:vMerge w:val="restar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İhtiyaç Duyulan Psikolojik Danışman Sayısı</w:t>
            </w:r>
          </w:p>
        </w:tc>
        <w:tc>
          <w:tcPr>
            <w:tcW w:w="513" w:type="pct"/>
            <w:vMerge w:val="restar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Görüşme Odası Sayısı</w:t>
            </w:r>
          </w:p>
        </w:tc>
        <w:tc>
          <w:tcPr>
            <w:tcW w:w="1274" w:type="pct"/>
            <w:gridSpan w:val="3"/>
            <w:shd w:val="clear" w:color="auto" w:fill="C6D9F1" w:themeFill="text2" w:themeFillTint="33"/>
            <w:vAlign w:val="center"/>
          </w:tcPr>
          <w:p w:rsidR="00407CE9" w:rsidRPr="00BD76A9" w:rsidRDefault="00407CE9" w:rsidP="009A5F3F">
            <w:pPr>
              <w:jc w:val="center"/>
              <w:rPr>
                <w:color w:val="000000" w:themeColor="text1"/>
              </w:rPr>
            </w:pPr>
            <w:r w:rsidRPr="00BD76A9">
              <w:rPr>
                <w:color w:val="000000" w:themeColor="text1"/>
              </w:rPr>
              <w:t>Danışmanlık Hizmeti Alan</w:t>
            </w:r>
          </w:p>
        </w:tc>
        <w:tc>
          <w:tcPr>
            <w:tcW w:w="1671" w:type="pct"/>
            <w:gridSpan w:val="3"/>
            <w:shd w:val="clear" w:color="auto" w:fill="C6D9F1" w:themeFill="text2" w:themeFillTint="33"/>
            <w:vAlign w:val="center"/>
          </w:tcPr>
          <w:p w:rsidR="00407CE9" w:rsidRPr="00BD76A9" w:rsidRDefault="00407CE9" w:rsidP="009A5F3F">
            <w:pPr>
              <w:jc w:val="center"/>
              <w:rPr>
                <w:color w:val="000000" w:themeColor="text1"/>
              </w:rPr>
            </w:pPr>
            <w:r w:rsidRPr="00BD76A9">
              <w:rPr>
                <w:color w:val="000000" w:themeColor="text1"/>
              </w:rPr>
              <w:t>Rehberlik Hizmetleri İle İlgili Düzenlenen Eğitim/Paylaşım Toplantısı Vb. Faaliyet Sayısı</w:t>
            </w:r>
          </w:p>
        </w:tc>
      </w:tr>
      <w:tr w:rsidR="00407CE9" w:rsidRPr="00BD76A9" w:rsidTr="009A5F3F">
        <w:trPr>
          <w:cantSplit/>
          <w:trHeight w:val="2427"/>
          <w:jc w:val="center"/>
        </w:trPr>
        <w:tc>
          <w:tcPr>
            <w:tcW w:w="514" w:type="pct"/>
            <w:vMerge/>
            <w:shd w:val="clear" w:color="auto" w:fill="C6D9F1" w:themeFill="text2" w:themeFillTint="33"/>
            <w:vAlign w:val="center"/>
          </w:tcPr>
          <w:p w:rsidR="00407CE9" w:rsidRPr="00BD76A9" w:rsidRDefault="00407CE9" w:rsidP="009A5F3F">
            <w:pPr>
              <w:jc w:val="center"/>
              <w:rPr>
                <w:color w:val="000000" w:themeColor="text1"/>
              </w:rPr>
            </w:pPr>
          </w:p>
        </w:tc>
        <w:tc>
          <w:tcPr>
            <w:tcW w:w="514" w:type="pct"/>
            <w:vMerge/>
            <w:shd w:val="clear" w:color="auto" w:fill="C6D9F1" w:themeFill="text2" w:themeFillTint="33"/>
            <w:vAlign w:val="center"/>
          </w:tcPr>
          <w:p w:rsidR="00407CE9" w:rsidRPr="00BD76A9" w:rsidRDefault="00407CE9" w:rsidP="009A5F3F">
            <w:pPr>
              <w:jc w:val="center"/>
              <w:rPr>
                <w:color w:val="000000" w:themeColor="text1"/>
              </w:rPr>
            </w:pPr>
          </w:p>
        </w:tc>
        <w:tc>
          <w:tcPr>
            <w:tcW w:w="514" w:type="pct"/>
            <w:vMerge/>
            <w:shd w:val="clear" w:color="auto" w:fill="C6D9F1" w:themeFill="text2" w:themeFillTint="33"/>
            <w:vAlign w:val="center"/>
          </w:tcPr>
          <w:p w:rsidR="00407CE9" w:rsidRPr="00BD76A9" w:rsidRDefault="00407CE9" w:rsidP="009A5F3F">
            <w:pPr>
              <w:jc w:val="center"/>
              <w:rPr>
                <w:color w:val="000000" w:themeColor="text1"/>
              </w:rPr>
            </w:pPr>
          </w:p>
        </w:tc>
        <w:tc>
          <w:tcPr>
            <w:tcW w:w="513" w:type="pct"/>
            <w:vMerge/>
            <w:shd w:val="clear" w:color="auto" w:fill="C6D9F1" w:themeFill="text2" w:themeFillTint="33"/>
            <w:vAlign w:val="center"/>
          </w:tcPr>
          <w:p w:rsidR="00407CE9" w:rsidRPr="00BD76A9" w:rsidRDefault="00407CE9" w:rsidP="009A5F3F">
            <w:pPr>
              <w:jc w:val="center"/>
              <w:rPr>
                <w:color w:val="000000" w:themeColor="text1"/>
              </w:rPr>
            </w:pPr>
          </w:p>
        </w:tc>
        <w:tc>
          <w:tcPr>
            <w:tcW w:w="436"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Öğrenci Sayısı</w:t>
            </w:r>
          </w:p>
        </w:tc>
        <w:tc>
          <w:tcPr>
            <w:tcW w:w="503"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Öğretmen Sayısı</w:t>
            </w:r>
          </w:p>
        </w:tc>
        <w:tc>
          <w:tcPr>
            <w:tcW w:w="335"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Veli Sayısı</w:t>
            </w:r>
          </w:p>
        </w:tc>
        <w:tc>
          <w:tcPr>
            <w:tcW w:w="658"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Öğretmenlere Yönelik</w:t>
            </w:r>
          </w:p>
        </w:tc>
        <w:tc>
          <w:tcPr>
            <w:tcW w:w="597"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Öğrencilere Yönelik</w:t>
            </w:r>
          </w:p>
        </w:tc>
        <w:tc>
          <w:tcPr>
            <w:tcW w:w="416" w:type="pct"/>
            <w:shd w:val="clear" w:color="auto" w:fill="C6D9F1" w:themeFill="text2" w:themeFillTint="33"/>
            <w:textDirection w:val="btLr"/>
            <w:vAlign w:val="center"/>
          </w:tcPr>
          <w:p w:rsidR="00407CE9" w:rsidRPr="00BD76A9" w:rsidRDefault="00407CE9" w:rsidP="009A5F3F">
            <w:pPr>
              <w:jc w:val="center"/>
              <w:rPr>
                <w:color w:val="000000" w:themeColor="text1"/>
              </w:rPr>
            </w:pPr>
            <w:r w:rsidRPr="00BD76A9">
              <w:rPr>
                <w:color w:val="000000" w:themeColor="text1"/>
              </w:rPr>
              <w:t>Velilere Yönelik</w:t>
            </w:r>
          </w:p>
          <w:p w:rsidR="00407CE9" w:rsidRPr="00BD76A9" w:rsidRDefault="00407CE9" w:rsidP="009A5F3F">
            <w:pPr>
              <w:jc w:val="center"/>
              <w:rPr>
                <w:color w:val="000000" w:themeColor="text1"/>
              </w:rPr>
            </w:pPr>
          </w:p>
        </w:tc>
      </w:tr>
      <w:tr w:rsidR="00407CE9" w:rsidRPr="00BD76A9" w:rsidTr="009A5F3F">
        <w:trPr>
          <w:cantSplit/>
          <w:trHeight w:val="391"/>
          <w:jc w:val="center"/>
        </w:trPr>
        <w:tc>
          <w:tcPr>
            <w:tcW w:w="514" w:type="pct"/>
            <w:shd w:val="clear" w:color="auto" w:fill="FFFFFF"/>
          </w:tcPr>
          <w:p w:rsidR="00407CE9" w:rsidRPr="00BD76A9" w:rsidRDefault="00407CE9" w:rsidP="009A5F3F">
            <w:pPr>
              <w:shd w:val="clear" w:color="auto" w:fill="FFFFFF"/>
              <w:jc w:val="center"/>
              <w:rPr>
                <w:color w:val="000000" w:themeColor="text1"/>
              </w:rPr>
            </w:pPr>
            <w:r w:rsidRPr="00BD76A9">
              <w:rPr>
                <w:bCs/>
                <w:color w:val="000000" w:themeColor="text1"/>
              </w:rPr>
              <w:t>1</w:t>
            </w:r>
          </w:p>
        </w:tc>
        <w:tc>
          <w:tcPr>
            <w:tcW w:w="514" w:type="pct"/>
            <w:shd w:val="clear" w:color="auto" w:fill="FFFFFF"/>
          </w:tcPr>
          <w:p w:rsidR="00407CE9" w:rsidRPr="00BD76A9" w:rsidRDefault="00407CE9" w:rsidP="009A5F3F">
            <w:pPr>
              <w:jc w:val="center"/>
              <w:rPr>
                <w:color w:val="000000" w:themeColor="text1"/>
              </w:rPr>
            </w:pPr>
            <w:r w:rsidRPr="00BD76A9">
              <w:rPr>
                <w:color w:val="000000" w:themeColor="text1"/>
              </w:rPr>
              <w:t>1</w:t>
            </w:r>
          </w:p>
        </w:tc>
        <w:tc>
          <w:tcPr>
            <w:tcW w:w="514" w:type="pct"/>
            <w:shd w:val="clear" w:color="auto" w:fill="FFFFFF"/>
          </w:tcPr>
          <w:p w:rsidR="00407CE9" w:rsidRPr="00BD76A9" w:rsidRDefault="00407CE9" w:rsidP="009A5F3F">
            <w:pPr>
              <w:jc w:val="center"/>
              <w:rPr>
                <w:color w:val="000000" w:themeColor="text1"/>
              </w:rPr>
            </w:pPr>
          </w:p>
        </w:tc>
        <w:tc>
          <w:tcPr>
            <w:tcW w:w="513" w:type="pct"/>
            <w:shd w:val="clear" w:color="auto" w:fill="FFFFFF"/>
          </w:tcPr>
          <w:p w:rsidR="00407CE9" w:rsidRPr="00BD76A9" w:rsidRDefault="00407CE9" w:rsidP="009A5F3F">
            <w:pPr>
              <w:jc w:val="center"/>
              <w:rPr>
                <w:color w:val="000000" w:themeColor="text1"/>
              </w:rPr>
            </w:pPr>
            <w:r w:rsidRPr="00BD76A9">
              <w:rPr>
                <w:color w:val="000000" w:themeColor="text1"/>
              </w:rPr>
              <w:t>1</w:t>
            </w:r>
          </w:p>
        </w:tc>
        <w:tc>
          <w:tcPr>
            <w:tcW w:w="436" w:type="pct"/>
            <w:shd w:val="clear" w:color="auto" w:fill="FFFFFF"/>
          </w:tcPr>
          <w:p w:rsidR="00407CE9" w:rsidRPr="00BD76A9" w:rsidRDefault="00407CE9" w:rsidP="009A5F3F">
            <w:pPr>
              <w:shd w:val="clear" w:color="auto" w:fill="FFFFFF"/>
              <w:jc w:val="center"/>
              <w:rPr>
                <w:bCs/>
                <w:color w:val="000000" w:themeColor="text1"/>
              </w:rPr>
            </w:pPr>
            <w:r w:rsidRPr="00BD76A9">
              <w:rPr>
                <w:bCs/>
                <w:color w:val="000000" w:themeColor="text1"/>
              </w:rPr>
              <w:t>100</w:t>
            </w:r>
          </w:p>
        </w:tc>
        <w:tc>
          <w:tcPr>
            <w:tcW w:w="503" w:type="pct"/>
            <w:shd w:val="clear" w:color="auto" w:fill="FFFFFF"/>
          </w:tcPr>
          <w:p w:rsidR="00407CE9" w:rsidRPr="00BD76A9" w:rsidRDefault="00407CE9" w:rsidP="009A5F3F">
            <w:pPr>
              <w:shd w:val="clear" w:color="auto" w:fill="FFFFFF"/>
              <w:jc w:val="center"/>
              <w:rPr>
                <w:bCs/>
                <w:color w:val="000000" w:themeColor="text1"/>
              </w:rPr>
            </w:pPr>
          </w:p>
        </w:tc>
        <w:tc>
          <w:tcPr>
            <w:tcW w:w="335" w:type="pct"/>
            <w:shd w:val="clear" w:color="auto" w:fill="FFFFFF"/>
          </w:tcPr>
          <w:p w:rsidR="00407CE9" w:rsidRPr="00BD76A9" w:rsidRDefault="00407CE9" w:rsidP="009A5F3F">
            <w:pPr>
              <w:shd w:val="clear" w:color="auto" w:fill="FFFFFF"/>
              <w:jc w:val="center"/>
              <w:rPr>
                <w:bCs/>
                <w:color w:val="000000" w:themeColor="text1"/>
              </w:rPr>
            </w:pPr>
            <w:r w:rsidRPr="00BD76A9">
              <w:rPr>
                <w:bCs/>
                <w:color w:val="000000" w:themeColor="text1"/>
              </w:rPr>
              <w:t>5</w:t>
            </w:r>
          </w:p>
        </w:tc>
        <w:tc>
          <w:tcPr>
            <w:tcW w:w="658" w:type="pct"/>
            <w:shd w:val="clear" w:color="auto" w:fill="FFFFFF"/>
          </w:tcPr>
          <w:p w:rsidR="00407CE9" w:rsidRPr="00BD76A9" w:rsidRDefault="00407CE9" w:rsidP="009A5F3F">
            <w:pPr>
              <w:shd w:val="clear" w:color="auto" w:fill="FFFFFF"/>
              <w:jc w:val="center"/>
              <w:rPr>
                <w:bCs/>
                <w:color w:val="000000" w:themeColor="text1"/>
              </w:rPr>
            </w:pPr>
            <w:r w:rsidRPr="00BD76A9">
              <w:rPr>
                <w:bCs/>
                <w:color w:val="000000" w:themeColor="text1"/>
              </w:rPr>
              <w:t>4</w:t>
            </w:r>
          </w:p>
        </w:tc>
        <w:tc>
          <w:tcPr>
            <w:tcW w:w="597" w:type="pct"/>
            <w:shd w:val="clear" w:color="auto" w:fill="FFFFFF"/>
          </w:tcPr>
          <w:p w:rsidR="00407CE9" w:rsidRPr="00BD76A9" w:rsidRDefault="00407CE9" w:rsidP="009A5F3F">
            <w:pPr>
              <w:shd w:val="clear" w:color="auto" w:fill="FFFFFF"/>
              <w:jc w:val="center"/>
              <w:rPr>
                <w:bCs/>
                <w:color w:val="000000" w:themeColor="text1"/>
              </w:rPr>
            </w:pPr>
            <w:r w:rsidRPr="00BD76A9">
              <w:rPr>
                <w:bCs/>
                <w:color w:val="000000" w:themeColor="text1"/>
              </w:rPr>
              <w:t>20</w:t>
            </w:r>
          </w:p>
        </w:tc>
        <w:tc>
          <w:tcPr>
            <w:tcW w:w="416" w:type="pct"/>
            <w:shd w:val="clear" w:color="auto" w:fill="FFFFFF"/>
          </w:tcPr>
          <w:p w:rsidR="00407CE9" w:rsidRPr="00BD76A9" w:rsidRDefault="00407CE9" w:rsidP="009A5F3F">
            <w:pPr>
              <w:shd w:val="clear" w:color="auto" w:fill="FFFFFF"/>
              <w:jc w:val="center"/>
              <w:rPr>
                <w:bCs/>
                <w:color w:val="000000" w:themeColor="text1"/>
              </w:rPr>
            </w:pPr>
            <w:r w:rsidRPr="00BD76A9">
              <w:rPr>
                <w:bCs/>
                <w:color w:val="000000" w:themeColor="text1"/>
              </w:rPr>
              <w:t>2</w:t>
            </w:r>
          </w:p>
        </w:tc>
      </w:tr>
    </w:tbl>
    <w:p w:rsidR="00F6787C" w:rsidRPr="00D108AC" w:rsidRDefault="00F6787C" w:rsidP="00DE3B3D">
      <w:pPr>
        <w:tabs>
          <w:tab w:val="left" w:pos="2520"/>
        </w:tabs>
        <w:rPr>
          <w:rFonts w:ascii="Times New Roman" w:hAnsi="Times New Roman"/>
        </w:rPr>
      </w:pPr>
      <w:r w:rsidRPr="00D108AC">
        <w:rPr>
          <w:rFonts w:ascii="Times New Roman" w:hAnsi="Times New Roman"/>
        </w:rPr>
        <w:tab/>
      </w:r>
    </w:p>
    <w:p w:rsidR="00F6787C" w:rsidRPr="00FB3B79" w:rsidRDefault="00F6787C" w:rsidP="00FB3B79">
      <w:pPr>
        <w:pStyle w:val="Default"/>
        <w:rPr>
          <w:rFonts w:ascii="Times New Roman" w:hAnsi="Times New Roman" w:cs="Times New Roman"/>
          <w:bCs/>
          <w:color w:val="auto"/>
        </w:rPr>
        <w:sectPr w:rsidR="00F6787C" w:rsidRPr="00FB3B79" w:rsidSect="00492EB6">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F6787C" w:rsidRPr="00D108AC" w:rsidRDefault="001D03BC" w:rsidP="0049615D">
      <w:pPr>
        <w:keepNext/>
        <w:rPr>
          <w:rFonts w:ascii="Times New Roman" w:hAnsi="Times New Roman"/>
          <w:b/>
          <w:bCs/>
          <w:color w:val="1F497D"/>
          <w:sz w:val="28"/>
          <w:szCs w:val="28"/>
        </w:rPr>
      </w:pPr>
      <w:r>
        <w:rPr>
          <w:rFonts w:ascii="Times New Roman" w:hAnsi="Times New Roman"/>
          <w:b/>
          <w:bCs/>
          <w:color w:val="1F497D"/>
          <w:sz w:val="28"/>
          <w:szCs w:val="28"/>
        </w:rPr>
        <w:lastRenderedPageBreak/>
        <w:t xml:space="preserve">  </w:t>
      </w:r>
    </w:p>
    <w:p w:rsidR="00F6787C" w:rsidRPr="00A24E61" w:rsidRDefault="00F6787C" w:rsidP="004D7560">
      <w:pPr>
        <w:keepNext/>
        <w:rPr>
          <w:rFonts w:ascii="Times New Roman" w:hAnsi="Times New Roman"/>
          <w:b/>
          <w:bCs/>
          <w:color w:val="003366"/>
          <w:sz w:val="28"/>
        </w:rPr>
      </w:pPr>
      <w:r w:rsidRPr="00A24E61">
        <w:rPr>
          <w:rFonts w:ascii="Times New Roman" w:hAnsi="Times New Roman"/>
          <w:b/>
          <w:bCs/>
          <w:color w:val="003366"/>
          <w:sz w:val="28"/>
        </w:rPr>
        <w:t>Teknolojik Düzey</w:t>
      </w:r>
    </w:p>
    <w:p w:rsidR="00F6787C" w:rsidRPr="00B4063A" w:rsidRDefault="0080314A" w:rsidP="00B4063A">
      <w:pPr>
        <w:pStyle w:val="ListeParagraf"/>
        <w:keepNext/>
        <w:ind w:left="360"/>
        <w:rPr>
          <w:rFonts w:ascii="Times New Roman" w:hAnsi="Times New Roman"/>
          <w:b/>
          <w:bCs/>
          <w:color w:val="003366"/>
          <w:sz w:val="28"/>
        </w:rPr>
      </w:pPr>
      <w:r w:rsidRPr="00A24E61">
        <w:rPr>
          <w:color w:val="000000" w:themeColor="text1"/>
        </w:rPr>
        <w:t>Okulumuzdaki teknolojik çalışmalar öğretmen öğrenci işlemleri elektronik ortamda yapılmaktadır. Yine toplantılar, duyurular, öğretmen arkadaşl</w:t>
      </w:r>
      <w:r w:rsidR="00A24E61" w:rsidRPr="00A24E61">
        <w:rPr>
          <w:color w:val="000000" w:themeColor="text1"/>
        </w:rPr>
        <w:t xml:space="preserve">ara Okul web sitesi aracılığı e- okul ve </w:t>
      </w:r>
      <w:r w:rsidRPr="00A24E61">
        <w:rPr>
          <w:color w:val="000000" w:themeColor="text1"/>
        </w:rPr>
        <w:t>e-mail ile yapılmaktadır. Velilerimize MEB 8383 mobil bilgi servisine üye olmaları ve çocuklarını buradan takip etmeleri çalışmalarında bulunuldu.</w:t>
      </w:r>
      <w:r w:rsidR="00A24E61" w:rsidRPr="00A24E61">
        <w:rPr>
          <w:color w:val="000000" w:themeColor="text1"/>
        </w:rPr>
        <w:t xml:space="preserve"> Ayrıca FATİH Projesi kapsamında akıllı tahtalar ve tabletler vasıtasıyla okulumuzdaki teknolojik düzey kapsamı arttırılmaya başlandı.</w:t>
      </w:r>
    </w:p>
    <w:p w:rsidR="00F6787C" w:rsidRPr="00D108AC" w:rsidRDefault="007910E1" w:rsidP="0049615D">
      <w:pPr>
        <w:keepNext/>
        <w:rPr>
          <w:rFonts w:ascii="Times New Roman" w:hAnsi="Times New Roman"/>
          <w:b/>
          <w:color w:val="003366"/>
          <w:sz w:val="28"/>
          <w:szCs w:val="28"/>
        </w:rPr>
      </w:pPr>
      <w:r>
        <w:rPr>
          <w:rFonts w:ascii="Times New Roman" w:hAnsi="Times New Roman"/>
          <w:b/>
          <w:color w:val="003366"/>
          <w:sz w:val="28"/>
          <w:szCs w:val="28"/>
        </w:rPr>
        <w:t xml:space="preserve">        </w:t>
      </w:r>
      <w:r w:rsidR="00F6787C" w:rsidRPr="00D108AC">
        <w:rPr>
          <w:rFonts w:ascii="Times New Roman" w:hAnsi="Times New Roman"/>
          <w:b/>
          <w:color w:val="003366"/>
          <w:sz w:val="28"/>
          <w:szCs w:val="28"/>
        </w:rPr>
        <w:t xml:space="preserve">Okulun Fiziki Altyapısı:     </w:t>
      </w:r>
    </w:p>
    <w:p w:rsidR="00F6787C" w:rsidRDefault="00F6787C" w:rsidP="0049615D">
      <w:pPr>
        <w:keepNext/>
        <w:rPr>
          <w:rFonts w:ascii="Times New Roman" w:hAnsi="Times New Roman"/>
          <w:b/>
          <w:color w:val="1F497D"/>
          <w:sz w:val="28"/>
          <w:szCs w:val="28"/>
        </w:rPr>
      </w:pPr>
      <w:r w:rsidRPr="00D108AC">
        <w:rPr>
          <w:rFonts w:ascii="Times New Roman" w:hAnsi="Times New Roman"/>
          <w:b/>
          <w:color w:val="003366"/>
          <w:sz w:val="28"/>
          <w:szCs w:val="28"/>
        </w:rPr>
        <w:tab/>
      </w:r>
      <w:r w:rsidRPr="00D108AC">
        <w:rPr>
          <w:rFonts w:ascii="Times New Roman" w:hAnsi="Times New Roman"/>
          <w:b/>
          <w:color w:val="1F497D"/>
          <w:sz w:val="28"/>
          <w:szCs w:val="28"/>
        </w:rPr>
        <w:t xml:space="preserve"> Okulun Fiziki Durumu</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3487"/>
        <w:gridCol w:w="850"/>
        <w:gridCol w:w="851"/>
        <w:gridCol w:w="992"/>
        <w:gridCol w:w="1418"/>
        <w:gridCol w:w="1662"/>
      </w:tblGrid>
      <w:tr w:rsidR="00DE2E55" w:rsidRPr="00BD76A9" w:rsidTr="009A5F3F">
        <w:trPr>
          <w:trHeight w:val="509"/>
          <w:jc w:val="center"/>
        </w:trPr>
        <w:tc>
          <w:tcPr>
            <w:tcW w:w="727"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S. NO</w:t>
            </w:r>
          </w:p>
        </w:tc>
        <w:tc>
          <w:tcPr>
            <w:tcW w:w="3487"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Bölümün Adı</w:t>
            </w:r>
          </w:p>
        </w:tc>
        <w:tc>
          <w:tcPr>
            <w:tcW w:w="850"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VAR</w:t>
            </w:r>
          </w:p>
        </w:tc>
        <w:tc>
          <w:tcPr>
            <w:tcW w:w="851"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YOK</w:t>
            </w:r>
          </w:p>
        </w:tc>
        <w:tc>
          <w:tcPr>
            <w:tcW w:w="992"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ADEDİ</w:t>
            </w:r>
          </w:p>
        </w:tc>
        <w:tc>
          <w:tcPr>
            <w:tcW w:w="1418"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İHTİYAÇ</w:t>
            </w:r>
          </w:p>
        </w:tc>
        <w:tc>
          <w:tcPr>
            <w:tcW w:w="1662" w:type="dxa"/>
            <w:shd w:val="clear" w:color="auto" w:fill="C6D9F1" w:themeFill="text2" w:themeFillTint="33"/>
            <w:vAlign w:val="center"/>
          </w:tcPr>
          <w:p w:rsidR="00DE2E55" w:rsidRPr="00BD76A9" w:rsidRDefault="00DE2E55" w:rsidP="009A5F3F">
            <w:pPr>
              <w:rPr>
                <w:color w:val="000000" w:themeColor="text1"/>
              </w:rPr>
            </w:pPr>
            <w:r w:rsidRPr="00BD76A9">
              <w:rPr>
                <w:color w:val="000000" w:themeColor="text1"/>
              </w:rPr>
              <w:t>AÇIKLAMA</w:t>
            </w: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Derslik</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13</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2</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Dinlenme Odası</w:t>
            </w:r>
          </w:p>
        </w:tc>
        <w:tc>
          <w:tcPr>
            <w:tcW w:w="850" w:type="dxa"/>
          </w:tcPr>
          <w:p w:rsidR="00DE2E55" w:rsidRPr="00BD76A9" w:rsidRDefault="00DE2E55" w:rsidP="009A5F3F">
            <w:pPr>
              <w:shd w:val="clear" w:color="auto" w:fill="FFFFFF"/>
              <w:jc w:val="center"/>
              <w:rPr>
                <w:color w:val="000000" w:themeColor="text1"/>
              </w:rPr>
            </w:pPr>
          </w:p>
        </w:tc>
        <w:tc>
          <w:tcPr>
            <w:tcW w:w="851"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992" w:type="dxa"/>
          </w:tcPr>
          <w:p w:rsidR="00DE2E55" w:rsidRPr="00BD76A9" w:rsidRDefault="00DE2E55" w:rsidP="009A5F3F">
            <w:pPr>
              <w:shd w:val="clear" w:color="auto" w:fill="FFFFFF"/>
              <w:jc w:val="center"/>
              <w:rPr>
                <w:color w:val="000000" w:themeColor="text1"/>
              </w:rPr>
            </w:pP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3</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Bilgi Teknoloji sınıfı (BT Sınıfı)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4</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Müdür odası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5</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Müdür yardımcısı odası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6</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Rehberlik servisi</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7</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Kütüphane</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8</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Öğretmenler odası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9</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Beden Eğitimi Odası(Spor Odası)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10</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Resim Odası</w:t>
            </w:r>
          </w:p>
        </w:tc>
        <w:tc>
          <w:tcPr>
            <w:tcW w:w="850" w:type="dxa"/>
          </w:tcPr>
          <w:p w:rsidR="00DE2E55" w:rsidRPr="00BD76A9" w:rsidRDefault="00DE2E55" w:rsidP="009A5F3F">
            <w:pPr>
              <w:shd w:val="clear" w:color="auto" w:fill="FFFFFF"/>
              <w:jc w:val="center"/>
              <w:rPr>
                <w:color w:val="000000" w:themeColor="text1"/>
              </w:rPr>
            </w:pPr>
          </w:p>
        </w:tc>
        <w:tc>
          <w:tcPr>
            <w:tcW w:w="851"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992" w:type="dxa"/>
          </w:tcPr>
          <w:p w:rsidR="00DE2E55" w:rsidRPr="00BD76A9" w:rsidRDefault="00DE2E55" w:rsidP="009A5F3F">
            <w:pPr>
              <w:shd w:val="clear" w:color="auto" w:fill="FFFFFF"/>
              <w:jc w:val="center"/>
              <w:rPr>
                <w:color w:val="000000" w:themeColor="text1"/>
              </w:rPr>
            </w:pP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11</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Müzik Odası</w:t>
            </w:r>
          </w:p>
        </w:tc>
        <w:tc>
          <w:tcPr>
            <w:tcW w:w="850" w:type="dxa"/>
          </w:tcPr>
          <w:p w:rsidR="00DE2E55" w:rsidRPr="00BD76A9" w:rsidRDefault="00DE2E55" w:rsidP="009A5F3F">
            <w:pPr>
              <w:shd w:val="clear" w:color="auto" w:fill="FFFFFF"/>
              <w:jc w:val="center"/>
              <w:rPr>
                <w:color w:val="000000" w:themeColor="text1"/>
              </w:rPr>
            </w:pPr>
          </w:p>
        </w:tc>
        <w:tc>
          <w:tcPr>
            <w:tcW w:w="851"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992" w:type="dxa"/>
          </w:tcPr>
          <w:p w:rsidR="00DE2E55" w:rsidRPr="00BD76A9" w:rsidRDefault="00DE2E55" w:rsidP="009A5F3F">
            <w:pPr>
              <w:shd w:val="clear" w:color="auto" w:fill="FFFFFF"/>
              <w:jc w:val="center"/>
              <w:rPr>
                <w:color w:val="000000" w:themeColor="text1"/>
              </w:rPr>
            </w:pP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12</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Ekipman Odası</w:t>
            </w:r>
          </w:p>
        </w:tc>
        <w:tc>
          <w:tcPr>
            <w:tcW w:w="850" w:type="dxa"/>
          </w:tcPr>
          <w:p w:rsidR="00DE2E55" w:rsidRPr="00BD76A9" w:rsidRDefault="00DE2E55" w:rsidP="009A5F3F">
            <w:pPr>
              <w:shd w:val="clear" w:color="auto" w:fill="FFFFFF"/>
              <w:jc w:val="center"/>
              <w:rPr>
                <w:color w:val="000000" w:themeColor="text1"/>
              </w:rPr>
            </w:pPr>
          </w:p>
        </w:tc>
        <w:tc>
          <w:tcPr>
            <w:tcW w:w="851"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992" w:type="dxa"/>
          </w:tcPr>
          <w:p w:rsidR="00DE2E55" w:rsidRPr="00BD76A9" w:rsidRDefault="00DE2E55" w:rsidP="009A5F3F">
            <w:pPr>
              <w:shd w:val="clear" w:color="auto" w:fill="FFFFFF"/>
              <w:jc w:val="center"/>
              <w:rPr>
                <w:color w:val="000000" w:themeColor="text1"/>
              </w:rPr>
            </w:pP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13</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Hizmetliler ve Memur odası</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14</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Konferans salonu (Çok amaçlı salon)</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15</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 xml:space="preserve">Yemekhane </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16</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Mutfak</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1</w:t>
            </w: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Yok</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17</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Revir</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2</w:t>
            </w: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Yok</w:t>
            </w:r>
          </w:p>
        </w:tc>
        <w:tc>
          <w:tcPr>
            <w:tcW w:w="1662" w:type="dxa"/>
          </w:tcPr>
          <w:p w:rsidR="00DE2E55" w:rsidRPr="00BD76A9" w:rsidRDefault="00DE2E55" w:rsidP="009A5F3F">
            <w:pPr>
              <w:shd w:val="clear" w:color="auto" w:fill="FFFFFF"/>
              <w:jc w:val="center"/>
              <w:rPr>
                <w:color w:val="000000" w:themeColor="text1"/>
              </w:rPr>
            </w:pPr>
          </w:p>
        </w:tc>
      </w:tr>
      <w:tr w:rsidR="00DE2E55" w:rsidRPr="00BD76A9" w:rsidTr="009A5F3F">
        <w:trPr>
          <w:trHeight w:val="320"/>
          <w:jc w:val="center"/>
        </w:trPr>
        <w:tc>
          <w:tcPr>
            <w:tcW w:w="72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18</w:t>
            </w:r>
          </w:p>
        </w:tc>
        <w:tc>
          <w:tcPr>
            <w:tcW w:w="3487" w:type="dxa"/>
            <w:shd w:val="clear" w:color="auto" w:fill="C6D9F1" w:themeFill="text2" w:themeFillTint="33"/>
          </w:tcPr>
          <w:p w:rsidR="00DE2E55" w:rsidRPr="00BD76A9" w:rsidRDefault="00DE2E55" w:rsidP="009A5F3F">
            <w:pPr>
              <w:rPr>
                <w:color w:val="000000" w:themeColor="text1"/>
              </w:rPr>
            </w:pPr>
            <w:r w:rsidRPr="00BD76A9">
              <w:rPr>
                <w:color w:val="000000" w:themeColor="text1"/>
              </w:rPr>
              <w:t>Tuvalet</w:t>
            </w:r>
          </w:p>
        </w:tc>
        <w:tc>
          <w:tcPr>
            <w:tcW w:w="850" w:type="dxa"/>
          </w:tcPr>
          <w:p w:rsidR="00DE2E55" w:rsidRPr="00BD76A9" w:rsidRDefault="00DE2E55" w:rsidP="009A5F3F">
            <w:pPr>
              <w:shd w:val="clear" w:color="auto" w:fill="FFFFFF"/>
              <w:jc w:val="center"/>
              <w:rPr>
                <w:color w:val="000000" w:themeColor="text1"/>
              </w:rPr>
            </w:pPr>
            <w:r w:rsidRPr="00BD76A9">
              <w:rPr>
                <w:color w:val="000000" w:themeColor="text1"/>
              </w:rPr>
              <w:t>X</w:t>
            </w:r>
          </w:p>
        </w:tc>
        <w:tc>
          <w:tcPr>
            <w:tcW w:w="851" w:type="dxa"/>
          </w:tcPr>
          <w:p w:rsidR="00DE2E55" w:rsidRPr="00BD76A9" w:rsidRDefault="00DE2E55" w:rsidP="009A5F3F">
            <w:pPr>
              <w:shd w:val="clear" w:color="auto" w:fill="FFFFFF"/>
              <w:jc w:val="center"/>
              <w:rPr>
                <w:color w:val="000000" w:themeColor="text1"/>
              </w:rPr>
            </w:pPr>
          </w:p>
        </w:tc>
        <w:tc>
          <w:tcPr>
            <w:tcW w:w="992" w:type="dxa"/>
          </w:tcPr>
          <w:p w:rsidR="00DE2E55" w:rsidRPr="00BD76A9" w:rsidRDefault="00DE2E55" w:rsidP="009A5F3F">
            <w:pPr>
              <w:shd w:val="clear" w:color="auto" w:fill="FFFFFF"/>
              <w:jc w:val="center"/>
              <w:rPr>
                <w:color w:val="000000" w:themeColor="text1"/>
              </w:rPr>
            </w:pPr>
            <w:r w:rsidRPr="00BD76A9">
              <w:rPr>
                <w:color w:val="000000" w:themeColor="text1"/>
              </w:rPr>
              <w:t>57</w:t>
            </w:r>
          </w:p>
        </w:tc>
        <w:tc>
          <w:tcPr>
            <w:tcW w:w="1418" w:type="dxa"/>
          </w:tcPr>
          <w:p w:rsidR="00DE2E55" w:rsidRPr="00BD76A9" w:rsidRDefault="00DE2E55" w:rsidP="009A5F3F">
            <w:pPr>
              <w:shd w:val="clear" w:color="auto" w:fill="FFFFFF"/>
              <w:jc w:val="center"/>
              <w:rPr>
                <w:color w:val="000000" w:themeColor="text1"/>
              </w:rPr>
            </w:pPr>
            <w:r w:rsidRPr="00BD76A9">
              <w:rPr>
                <w:color w:val="000000" w:themeColor="text1"/>
              </w:rPr>
              <w:t>Yok</w:t>
            </w:r>
          </w:p>
        </w:tc>
        <w:tc>
          <w:tcPr>
            <w:tcW w:w="1662" w:type="dxa"/>
          </w:tcPr>
          <w:p w:rsidR="00DE2E55" w:rsidRPr="00BD76A9" w:rsidRDefault="00DE2E55" w:rsidP="009A5F3F">
            <w:pPr>
              <w:shd w:val="clear" w:color="auto" w:fill="FFFFFF"/>
              <w:jc w:val="center"/>
              <w:rPr>
                <w:color w:val="000000" w:themeColor="text1"/>
              </w:rPr>
            </w:pPr>
          </w:p>
        </w:tc>
      </w:tr>
    </w:tbl>
    <w:p w:rsidR="00F6787C" w:rsidRPr="00D108AC" w:rsidRDefault="00F6787C" w:rsidP="0049615D">
      <w:pPr>
        <w:keepNext/>
        <w:rPr>
          <w:rFonts w:ascii="Times New Roman" w:hAnsi="Times New Roman"/>
        </w:rPr>
      </w:pPr>
    </w:p>
    <w:p w:rsidR="00F6787C" w:rsidRPr="005D4F93" w:rsidRDefault="0073623C" w:rsidP="0073623C">
      <w:pPr>
        <w:keepNext/>
        <w:ind w:left="851"/>
        <w:jc w:val="both"/>
        <w:rPr>
          <w:rFonts w:ascii="Times New Roman" w:hAnsi="Times New Roman"/>
          <w:b/>
          <w:color w:val="1F497D"/>
          <w:sz w:val="36"/>
        </w:rPr>
      </w:pPr>
      <w:r>
        <w:rPr>
          <w:rFonts w:ascii="Times New Roman" w:hAnsi="Times New Roman"/>
          <w:b/>
          <w:color w:val="1F497D"/>
          <w:sz w:val="24"/>
          <w:szCs w:val="24"/>
        </w:rPr>
        <w:t xml:space="preserve"> </w:t>
      </w:r>
      <w:r w:rsidR="00F6787C" w:rsidRPr="00D108AC">
        <w:rPr>
          <w:rFonts w:ascii="Times New Roman" w:hAnsi="Times New Roman"/>
          <w:b/>
          <w:color w:val="1F497D"/>
          <w:sz w:val="24"/>
          <w:szCs w:val="24"/>
        </w:rPr>
        <w:t xml:space="preserve"> Yerleşim Alanı</w:t>
      </w:r>
      <w:r w:rsidR="00F6787C" w:rsidRPr="00D108AC">
        <w:rPr>
          <w:rFonts w:ascii="Times New Roman" w:hAnsi="Times New Roman"/>
          <w:b/>
          <w:color w:val="1F497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9"/>
        <w:gridCol w:w="1669"/>
        <w:gridCol w:w="1721"/>
        <w:gridCol w:w="1684"/>
        <w:gridCol w:w="2483"/>
      </w:tblGrid>
      <w:tr w:rsidR="005D4F93" w:rsidRPr="00BD76A9" w:rsidTr="009A5F3F">
        <w:trPr>
          <w:trHeight w:val="716"/>
        </w:trPr>
        <w:tc>
          <w:tcPr>
            <w:tcW w:w="1842" w:type="dxa"/>
            <w:shd w:val="clear" w:color="auto" w:fill="C6D9F1" w:themeFill="text2" w:themeFillTint="33"/>
            <w:vAlign w:val="center"/>
          </w:tcPr>
          <w:p w:rsidR="005D4F93" w:rsidRPr="00BD76A9" w:rsidRDefault="005D4F93" w:rsidP="009A5F3F">
            <w:pPr>
              <w:rPr>
                <w:color w:val="000000" w:themeColor="text1"/>
              </w:rPr>
            </w:pPr>
          </w:p>
        </w:tc>
        <w:tc>
          <w:tcPr>
            <w:tcW w:w="1842" w:type="dxa"/>
            <w:shd w:val="clear" w:color="auto" w:fill="C6D9F1" w:themeFill="text2" w:themeFillTint="33"/>
            <w:vAlign w:val="center"/>
          </w:tcPr>
          <w:p w:rsidR="005D4F93" w:rsidRPr="00BD76A9" w:rsidRDefault="005D4F93" w:rsidP="009A5F3F">
            <w:pPr>
              <w:jc w:val="center"/>
              <w:rPr>
                <w:b/>
                <w:color w:val="000000" w:themeColor="text1"/>
              </w:rPr>
            </w:pPr>
            <w:r w:rsidRPr="00BD76A9">
              <w:rPr>
                <w:b/>
                <w:color w:val="000000" w:themeColor="text1"/>
              </w:rPr>
              <w:t>ARSA ALANI</w:t>
            </w:r>
          </w:p>
          <w:p w:rsidR="005D4F93" w:rsidRPr="00BD76A9" w:rsidRDefault="005D4F93" w:rsidP="009A5F3F">
            <w:pPr>
              <w:jc w:val="center"/>
              <w:rPr>
                <w:b/>
                <w:color w:val="000000" w:themeColor="text1"/>
              </w:rPr>
            </w:pPr>
            <w:r w:rsidRPr="00BD76A9">
              <w:rPr>
                <w:b/>
                <w:color w:val="000000" w:themeColor="text1"/>
              </w:rPr>
              <w:t>m2</w:t>
            </w:r>
          </w:p>
        </w:tc>
        <w:tc>
          <w:tcPr>
            <w:tcW w:w="1842" w:type="dxa"/>
            <w:shd w:val="clear" w:color="auto" w:fill="C6D9F1" w:themeFill="text2" w:themeFillTint="33"/>
            <w:vAlign w:val="center"/>
          </w:tcPr>
          <w:p w:rsidR="005D4F93" w:rsidRPr="00BD76A9" w:rsidRDefault="005D4F93" w:rsidP="009A5F3F">
            <w:pPr>
              <w:jc w:val="center"/>
              <w:rPr>
                <w:b/>
                <w:color w:val="000000" w:themeColor="text1"/>
              </w:rPr>
            </w:pPr>
            <w:r w:rsidRPr="00BD76A9">
              <w:rPr>
                <w:b/>
                <w:color w:val="000000" w:themeColor="text1"/>
              </w:rPr>
              <w:t>BİNA ÖLÇÜLERİ</w:t>
            </w:r>
          </w:p>
        </w:tc>
        <w:tc>
          <w:tcPr>
            <w:tcW w:w="1843" w:type="dxa"/>
            <w:shd w:val="clear" w:color="auto" w:fill="C6D9F1" w:themeFill="text2" w:themeFillTint="33"/>
            <w:vAlign w:val="center"/>
          </w:tcPr>
          <w:p w:rsidR="005D4F93" w:rsidRPr="00BD76A9" w:rsidRDefault="005D4F93" w:rsidP="009A5F3F">
            <w:pPr>
              <w:jc w:val="center"/>
              <w:rPr>
                <w:b/>
                <w:color w:val="000000" w:themeColor="text1"/>
              </w:rPr>
            </w:pPr>
            <w:r w:rsidRPr="00BD76A9">
              <w:rPr>
                <w:b/>
                <w:color w:val="000000" w:themeColor="text1"/>
              </w:rPr>
              <w:t>KAPALI ALAN</w:t>
            </w:r>
          </w:p>
          <w:p w:rsidR="005D4F93" w:rsidRPr="00BD76A9" w:rsidRDefault="005D4F93" w:rsidP="009A5F3F">
            <w:pPr>
              <w:jc w:val="center"/>
              <w:rPr>
                <w:b/>
                <w:color w:val="000000" w:themeColor="text1"/>
              </w:rPr>
            </w:pPr>
            <w:r w:rsidRPr="00BD76A9">
              <w:rPr>
                <w:b/>
                <w:color w:val="000000" w:themeColor="text1"/>
              </w:rPr>
              <w:t>m2</w:t>
            </w:r>
          </w:p>
        </w:tc>
        <w:tc>
          <w:tcPr>
            <w:tcW w:w="2804" w:type="dxa"/>
            <w:shd w:val="clear" w:color="auto" w:fill="C6D9F1" w:themeFill="text2" w:themeFillTint="33"/>
            <w:vAlign w:val="center"/>
          </w:tcPr>
          <w:p w:rsidR="005D4F93" w:rsidRPr="00BD76A9" w:rsidRDefault="005D4F93" w:rsidP="009A5F3F">
            <w:pPr>
              <w:jc w:val="center"/>
              <w:rPr>
                <w:b/>
                <w:color w:val="000000" w:themeColor="text1"/>
              </w:rPr>
            </w:pPr>
            <w:r w:rsidRPr="00BD76A9">
              <w:rPr>
                <w:b/>
                <w:color w:val="000000" w:themeColor="text1"/>
              </w:rPr>
              <w:t>BAHÇE ALANI</w:t>
            </w:r>
          </w:p>
          <w:p w:rsidR="005D4F93" w:rsidRPr="00BD76A9" w:rsidRDefault="005D4F93" w:rsidP="009A5F3F">
            <w:pPr>
              <w:jc w:val="center"/>
              <w:rPr>
                <w:b/>
                <w:color w:val="000000" w:themeColor="text1"/>
              </w:rPr>
            </w:pPr>
            <w:r w:rsidRPr="00BD76A9">
              <w:rPr>
                <w:b/>
                <w:color w:val="000000" w:themeColor="text1"/>
              </w:rPr>
              <w:t>m2</w:t>
            </w:r>
          </w:p>
        </w:tc>
      </w:tr>
      <w:tr w:rsidR="005D4F93" w:rsidRPr="00BD76A9" w:rsidTr="009A5F3F">
        <w:trPr>
          <w:trHeight w:val="273"/>
        </w:trPr>
        <w:tc>
          <w:tcPr>
            <w:tcW w:w="1842" w:type="dxa"/>
            <w:shd w:val="clear" w:color="auto" w:fill="C6D9F1" w:themeFill="text2" w:themeFillTint="33"/>
          </w:tcPr>
          <w:p w:rsidR="005D4F93" w:rsidRPr="00BD76A9" w:rsidRDefault="005D4F93" w:rsidP="009A5F3F">
            <w:pPr>
              <w:rPr>
                <w:color w:val="000000" w:themeColor="text1"/>
              </w:rPr>
            </w:pPr>
            <w:r w:rsidRPr="00BD76A9">
              <w:rPr>
                <w:color w:val="000000" w:themeColor="text1"/>
              </w:rPr>
              <w:t>OKUL</w:t>
            </w:r>
          </w:p>
        </w:tc>
        <w:tc>
          <w:tcPr>
            <w:tcW w:w="1842" w:type="dxa"/>
            <w:vMerge w:val="restart"/>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4794</w:t>
            </w:r>
          </w:p>
        </w:tc>
        <w:tc>
          <w:tcPr>
            <w:tcW w:w="1842" w:type="dxa"/>
            <w:vMerge w:val="restart"/>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28, 30*16, 40</w:t>
            </w:r>
          </w:p>
        </w:tc>
        <w:tc>
          <w:tcPr>
            <w:tcW w:w="1843"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464</w:t>
            </w:r>
          </w:p>
        </w:tc>
        <w:tc>
          <w:tcPr>
            <w:tcW w:w="2804" w:type="dxa"/>
            <w:vMerge w:val="restart"/>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3754</w:t>
            </w:r>
          </w:p>
        </w:tc>
      </w:tr>
      <w:tr w:rsidR="005D4F93" w:rsidRPr="00BD76A9" w:rsidTr="009A5F3F">
        <w:trPr>
          <w:trHeight w:val="262"/>
        </w:trPr>
        <w:tc>
          <w:tcPr>
            <w:tcW w:w="1842" w:type="dxa"/>
            <w:shd w:val="clear" w:color="auto" w:fill="C6D9F1" w:themeFill="text2" w:themeFillTint="33"/>
          </w:tcPr>
          <w:p w:rsidR="005D4F93" w:rsidRPr="00BD76A9" w:rsidRDefault="005D4F93" w:rsidP="009A5F3F">
            <w:pPr>
              <w:rPr>
                <w:color w:val="000000" w:themeColor="text1"/>
              </w:rPr>
            </w:pPr>
            <w:r w:rsidRPr="00BD76A9">
              <w:rPr>
                <w:color w:val="000000" w:themeColor="text1"/>
              </w:rPr>
              <w:t>ATÖLYE</w:t>
            </w:r>
          </w:p>
        </w:tc>
        <w:tc>
          <w:tcPr>
            <w:tcW w:w="1842" w:type="dxa"/>
            <w:vMerge/>
          </w:tcPr>
          <w:p w:rsidR="005D4F93" w:rsidRPr="00BD76A9" w:rsidRDefault="005D4F93" w:rsidP="009A5F3F">
            <w:pPr>
              <w:shd w:val="clear" w:color="auto" w:fill="FFFFFF"/>
              <w:tabs>
                <w:tab w:val="left" w:pos="0"/>
              </w:tabs>
              <w:jc w:val="center"/>
              <w:rPr>
                <w:b/>
                <w:bCs/>
                <w:color w:val="000000" w:themeColor="text1"/>
              </w:rPr>
            </w:pPr>
          </w:p>
        </w:tc>
        <w:tc>
          <w:tcPr>
            <w:tcW w:w="1842" w:type="dxa"/>
            <w:vMerge/>
          </w:tcPr>
          <w:p w:rsidR="005D4F93" w:rsidRPr="00BD76A9" w:rsidRDefault="005D4F93" w:rsidP="009A5F3F">
            <w:pPr>
              <w:shd w:val="clear" w:color="auto" w:fill="FFFFFF"/>
              <w:tabs>
                <w:tab w:val="left" w:pos="0"/>
              </w:tabs>
              <w:jc w:val="center"/>
              <w:rPr>
                <w:b/>
                <w:bCs/>
                <w:color w:val="000000" w:themeColor="text1"/>
              </w:rPr>
            </w:pPr>
          </w:p>
        </w:tc>
        <w:tc>
          <w:tcPr>
            <w:tcW w:w="1843"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576</w:t>
            </w:r>
          </w:p>
        </w:tc>
        <w:tc>
          <w:tcPr>
            <w:tcW w:w="2804" w:type="dxa"/>
            <w:vMerge/>
          </w:tcPr>
          <w:p w:rsidR="005D4F93" w:rsidRPr="00BD76A9" w:rsidRDefault="005D4F93" w:rsidP="009A5F3F">
            <w:pPr>
              <w:shd w:val="clear" w:color="auto" w:fill="FFFFFF"/>
              <w:tabs>
                <w:tab w:val="left" w:pos="0"/>
              </w:tabs>
              <w:jc w:val="center"/>
              <w:rPr>
                <w:b/>
                <w:bCs/>
                <w:color w:val="000000" w:themeColor="text1"/>
              </w:rPr>
            </w:pPr>
          </w:p>
        </w:tc>
      </w:tr>
      <w:tr w:rsidR="005D4F93" w:rsidRPr="00BD76A9" w:rsidTr="009A5F3F">
        <w:trPr>
          <w:trHeight w:val="280"/>
        </w:trPr>
        <w:tc>
          <w:tcPr>
            <w:tcW w:w="1842" w:type="dxa"/>
            <w:shd w:val="clear" w:color="auto" w:fill="C6D9F1" w:themeFill="text2" w:themeFillTint="33"/>
          </w:tcPr>
          <w:p w:rsidR="005D4F93" w:rsidRPr="00BD76A9" w:rsidRDefault="005D4F93" w:rsidP="009A5F3F">
            <w:pPr>
              <w:rPr>
                <w:color w:val="000000" w:themeColor="text1"/>
              </w:rPr>
            </w:pPr>
            <w:r w:rsidRPr="00BD76A9">
              <w:rPr>
                <w:color w:val="000000" w:themeColor="text1"/>
              </w:rPr>
              <w:t>PANSİYON</w:t>
            </w:r>
          </w:p>
        </w:tc>
        <w:tc>
          <w:tcPr>
            <w:tcW w:w="1842"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2603</w:t>
            </w:r>
          </w:p>
        </w:tc>
        <w:tc>
          <w:tcPr>
            <w:tcW w:w="1842"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36, 33*16, 00</w:t>
            </w:r>
          </w:p>
        </w:tc>
        <w:tc>
          <w:tcPr>
            <w:tcW w:w="1843"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576</w:t>
            </w:r>
          </w:p>
        </w:tc>
        <w:tc>
          <w:tcPr>
            <w:tcW w:w="2804"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2027</w:t>
            </w:r>
          </w:p>
        </w:tc>
      </w:tr>
      <w:tr w:rsidR="005D4F93" w:rsidRPr="00BD76A9" w:rsidTr="009A5F3F">
        <w:trPr>
          <w:trHeight w:val="270"/>
        </w:trPr>
        <w:tc>
          <w:tcPr>
            <w:tcW w:w="1842" w:type="dxa"/>
            <w:shd w:val="clear" w:color="auto" w:fill="C6D9F1" w:themeFill="text2" w:themeFillTint="33"/>
          </w:tcPr>
          <w:p w:rsidR="005D4F93" w:rsidRPr="00BD76A9" w:rsidRDefault="005D4F93" w:rsidP="009A5F3F">
            <w:pPr>
              <w:rPr>
                <w:color w:val="000000" w:themeColor="text1"/>
              </w:rPr>
            </w:pPr>
            <w:r w:rsidRPr="00BD76A9">
              <w:rPr>
                <w:color w:val="000000" w:themeColor="text1"/>
              </w:rPr>
              <w:t>LOJMAN</w:t>
            </w:r>
          </w:p>
        </w:tc>
        <w:tc>
          <w:tcPr>
            <w:tcW w:w="1842"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1035</w:t>
            </w:r>
          </w:p>
        </w:tc>
        <w:tc>
          <w:tcPr>
            <w:tcW w:w="1842"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21, 20*21, 50</w:t>
            </w:r>
          </w:p>
        </w:tc>
        <w:tc>
          <w:tcPr>
            <w:tcW w:w="1843"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456</w:t>
            </w:r>
          </w:p>
        </w:tc>
        <w:tc>
          <w:tcPr>
            <w:tcW w:w="2804" w:type="dxa"/>
          </w:tcPr>
          <w:p w:rsidR="005D4F93" w:rsidRPr="00BD76A9" w:rsidRDefault="005D4F93" w:rsidP="009A5F3F">
            <w:pPr>
              <w:shd w:val="clear" w:color="auto" w:fill="FFFFFF"/>
              <w:tabs>
                <w:tab w:val="left" w:pos="0"/>
              </w:tabs>
              <w:jc w:val="center"/>
              <w:rPr>
                <w:b/>
                <w:bCs/>
                <w:color w:val="000000" w:themeColor="text1"/>
              </w:rPr>
            </w:pPr>
            <w:r w:rsidRPr="00BD76A9">
              <w:rPr>
                <w:b/>
                <w:bCs/>
                <w:color w:val="000000" w:themeColor="text1"/>
              </w:rPr>
              <w:t>579</w:t>
            </w:r>
          </w:p>
        </w:tc>
      </w:tr>
    </w:tbl>
    <w:p w:rsidR="005D4F93" w:rsidRPr="00D108AC" w:rsidRDefault="005D4F93" w:rsidP="005D4F93">
      <w:pPr>
        <w:keepNext/>
        <w:ind w:left="709"/>
        <w:jc w:val="both"/>
        <w:rPr>
          <w:rFonts w:ascii="Times New Roman" w:hAnsi="Times New Roman"/>
          <w:b/>
          <w:color w:val="1F497D"/>
          <w:sz w:val="36"/>
        </w:rPr>
      </w:pPr>
    </w:p>
    <w:p w:rsidR="00F6787C" w:rsidRPr="00D108AC" w:rsidRDefault="00F6787C" w:rsidP="00825064">
      <w:pPr>
        <w:keepNext/>
        <w:rPr>
          <w:rFonts w:ascii="Times New Roman" w:hAnsi="Times New Roman"/>
          <w:b/>
          <w:sz w:val="24"/>
          <w:szCs w:val="24"/>
        </w:rPr>
      </w:pPr>
    </w:p>
    <w:p w:rsidR="00F6787C" w:rsidRDefault="0087714F" w:rsidP="0073623C">
      <w:pPr>
        <w:keepNext/>
        <w:rPr>
          <w:rFonts w:ascii="Times New Roman" w:hAnsi="Times New Roman"/>
          <w:b/>
          <w:color w:val="1F497D"/>
          <w:sz w:val="24"/>
          <w:szCs w:val="24"/>
        </w:rPr>
      </w:pPr>
      <w:r>
        <w:rPr>
          <w:rFonts w:ascii="Times New Roman" w:hAnsi="Times New Roman"/>
          <w:b/>
          <w:color w:val="1F497D"/>
          <w:sz w:val="24"/>
          <w:szCs w:val="24"/>
        </w:rPr>
        <w:t xml:space="preserve">       </w:t>
      </w:r>
      <w:r w:rsidR="0073623C">
        <w:rPr>
          <w:rFonts w:ascii="Times New Roman" w:hAnsi="Times New Roman"/>
          <w:b/>
          <w:color w:val="1F497D"/>
          <w:sz w:val="24"/>
          <w:szCs w:val="24"/>
        </w:rPr>
        <w:t xml:space="preserve">  </w:t>
      </w:r>
      <w:r w:rsidR="00F6787C" w:rsidRPr="00D108AC">
        <w:rPr>
          <w:rFonts w:ascii="Times New Roman" w:hAnsi="Times New Roman"/>
          <w:b/>
          <w:color w:val="1F497D"/>
          <w:sz w:val="24"/>
          <w:szCs w:val="24"/>
        </w:rPr>
        <w:t>Sosyal Alanlar;</w:t>
      </w:r>
    </w:p>
    <w:tbl>
      <w:tblPr>
        <w:tblW w:w="0" w:type="auto"/>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9"/>
        <w:gridCol w:w="2830"/>
        <w:gridCol w:w="9"/>
        <w:gridCol w:w="2808"/>
      </w:tblGrid>
      <w:tr w:rsidR="005D4F93" w:rsidRPr="00BD76A9" w:rsidTr="009A5F3F">
        <w:trPr>
          <w:trHeight w:val="99"/>
          <w:jc w:val="center"/>
        </w:trPr>
        <w:tc>
          <w:tcPr>
            <w:tcW w:w="9876"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tcPr>
          <w:p w:rsidR="005D4F93" w:rsidRPr="00BD76A9" w:rsidRDefault="005D4F93" w:rsidP="009A5F3F">
            <w:pPr>
              <w:rPr>
                <w:color w:val="000000" w:themeColor="text1"/>
              </w:rPr>
            </w:pPr>
            <w:r w:rsidRPr="00BD76A9">
              <w:rPr>
                <w:color w:val="000000" w:themeColor="text1"/>
              </w:rPr>
              <w:t>Sosyal Alanlar</w:t>
            </w:r>
          </w:p>
        </w:tc>
      </w:tr>
      <w:tr w:rsidR="005D4F93" w:rsidRPr="00BD76A9" w:rsidTr="009A5F3F">
        <w:trPr>
          <w:trHeight w:val="123"/>
          <w:jc w:val="center"/>
        </w:trPr>
        <w:tc>
          <w:tcPr>
            <w:tcW w:w="4229"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5D4F93" w:rsidRPr="00BD76A9" w:rsidRDefault="005D4F93" w:rsidP="009A5F3F">
            <w:pPr>
              <w:rPr>
                <w:color w:val="000000" w:themeColor="text1"/>
              </w:rPr>
            </w:pPr>
            <w:r w:rsidRPr="00BD76A9">
              <w:rPr>
                <w:color w:val="000000" w:themeColor="text1"/>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rsidR="005D4F93" w:rsidRPr="00BD76A9" w:rsidRDefault="005D4F93" w:rsidP="009A5F3F">
            <w:pPr>
              <w:rPr>
                <w:color w:val="000000" w:themeColor="text1"/>
              </w:rPr>
            </w:pPr>
            <w:r w:rsidRPr="00BD76A9">
              <w:rPr>
                <w:color w:val="000000" w:themeColor="text1"/>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5D4F93" w:rsidRPr="00BD76A9" w:rsidRDefault="005D4F93" w:rsidP="009A5F3F">
            <w:pPr>
              <w:rPr>
                <w:color w:val="000000" w:themeColor="text1"/>
              </w:rPr>
            </w:pPr>
            <w:r w:rsidRPr="00BD76A9">
              <w:rPr>
                <w:color w:val="000000" w:themeColor="text1"/>
              </w:rPr>
              <w:t xml:space="preserve">Alanı (m2) </w:t>
            </w:r>
          </w:p>
        </w:tc>
      </w:tr>
      <w:tr w:rsidR="005D4F93" w:rsidRPr="00BD76A9" w:rsidTr="009A5F3F">
        <w:trPr>
          <w:trHeight w:val="123"/>
          <w:jc w:val="center"/>
        </w:trPr>
        <w:tc>
          <w:tcPr>
            <w:tcW w:w="4229" w:type="dxa"/>
            <w:tcBorders>
              <w:top w:val="single" w:sz="8" w:space="0" w:color="auto"/>
            </w:tcBorders>
            <w:shd w:val="clear" w:color="auto" w:fill="C6D9F1" w:themeFill="text2" w:themeFillTint="33"/>
          </w:tcPr>
          <w:p w:rsidR="005D4F93" w:rsidRPr="00BD76A9" w:rsidRDefault="005D4F93" w:rsidP="009A5F3F">
            <w:pPr>
              <w:rPr>
                <w:color w:val="000000" w:themeColor="text1"/>
              </w:rPr>
            </w:pPr>
            <w:r w:rsidRPr="00BD76A9">
              <w:rPr>
                <w:color w:val="000000" w:themeColor="text1"/>
              </w:rPr>
              <w:t xml:space="preserve">Kantin </w:t>
            </w:r>
          </w:p>
        </w:tc>
        <w:tc>
          <w:tcPr>
            <w:tcW w:w="2830" w:type="dxa"/>
            <w:tcBorders>
              <w:top w:val="single" w:sz="8" w:space="0" w:color="auto"/>
            </w:tcBorders>
          </w:tcPr>
          <w:p w:rsidR="005D4F93" w:rsidRPr="00BD76A9" w:rsidRDefault="005D4F93" w:rsidP="009A5F3F">
            <w:pPr>
              <w:pStyle w:val="Default"/>
              <w:rPr>
                <w:b/>
                <w:color w:val="000000" w:themeColor="text1"/>
                <w:sz w:val="20"/>
                <w:szCs w:val="20"/>
              </w:rPr>
            </w:pPr>
            <w:r w:rsidRPr="00BD76A9">
              <w:rPr>
                <w:b/>
                <w:color w:val="000000" w:themeColor="text1"/>
                <w:sz w:val="20"/>
                <w:szCs w:val="20"/>
              </w:rPr>
              <w:t>50</w:t>
            </w:r>
          </w:p>
        </w:tc>
        <w:tc>
          <w:tcPr>
            <w:tcW w:w="2817" w:type="dxa"/>
            <w:gridSpan w:val="2"/>
            <w:tcBorders>
              <w:top w:val="single" w:sz="8" w:space="0" w:color="auto"/>
            </w:tcBorders>
          </w:tcPr>
          <w:p w:rsidR="005D4F93" w:rsidRPr="00BD76A9" w:rsidRDefault="005D4F93" w:rsidP="009A5F3F">
            <w:pPr>
              <w:pStyle w:val="Default"/>
              <w:rPr>
                <w:b/>
                <w:color w:val="000000" w:themeColor="text1"/>
                <w:sz w:val="20"/>
                <w:szCs w:val="20"/>
              </w:rPr>
            </w:pPr>
            <w:r w:rsidRPr="00BD76A9">
              <w:rPr>
                <w:b/>
                <w:color w:val="000000" w:themeColor="text1"/>
                <w:sz w:val="20"/>
                <w:szCs w:val="20"/>
              </w:rPr>
              <w:t>60 m</w:t>
            </w:r>
            <w:r w:rsidRPr="00BD76A9">
              <w:rPr>
                <w:b/>
                <w:color w:val="000000" w:themeColor="text1"/>
                <w:sz w:val="20"/>
                <w:szCs w:val="20"/>
                <w:vertAlign w:val="superscript"/>
              </w:rPr>
              <w:t>2</w:t>
            </w:r>
            <w:r w:rsidRPr="00BD76A9">
              <w:rPr>
                <w:b/>
                <w:color w:val="000000" w:themeColor="text1"/>
                <w:sz w:val="20"/>
                <w:szCs w:val="20"/>
              </w:rPr>
              <w:t xml:space="preserve"> </w:t>
            </w:r>
          </w:p>
        </w:tc>
      </w:tr>
      <w:tr w:rsidR="005D4F93" w:rsidRPr="00BD76A9" w:rsidTr="009A5F3F">
        <w:trPr>
          <w:trHeight w:val="123"/>
          <w:jc w:val="center"/>
        </w:trPr>
        <w:tc>
          <w:tcPr>
            <w:tcW w:w="4229" w:type="dxa"/>
            <w:shd w:val="clear" w:color="auto" w:fill="C6D9F1" w:themeFill="text2" w:themeFillTint="33"/>
          </w:tcPr>
          <w:p w:rsidR="005D4F93" w:rsidRPr="00BD76A9" w:rsidRDefault="005D4F93" w:rsidP="009A5F3F">
            <w:pPr>
              <w:rPr>
                <w:color w:val="000000" w:themeColor="text1"/>
              </w:rPr>
            </w:pPr>
            <w:r w:rsidRPr="00BD76A9">
              <w:rPr>
                <w:color w:val="000000" w:themeColor="text1"/>
              </w:rPr>
              <w:t>Toplantı Salonu</w:t>
            </w:r>
          </w:p>
        </w:tc>
        <w:tc>
          <w:tcPr>
            <w:tcW w:w="2839" w:type="dxa"/>
            <w:gridSpan w:val="2"/>
          </w:tcPr>
          <w:p w:rsidR="005D4F93" w:rsidRPr="00BD76A9" w:rsidRDefault="005D4F93" w:rsidP="009A5F3F">
            <w:pPr>
              <w:pStyle w:val="Default"/>
              <w:rPr>
                <w:b/>
                <w:color w:val="000000" w:themeColor="text1"/>
                <w:sz w:val="20"/>
                <w:szCs w:val="20"/>
              </w:rPr>
            </w:pPr>
            <w:r w:rsidRPr="00BD76A9">
              <w:rPr>
                <w:b/>
                <w:color w:val="000000" w:themeColor="text1"/>
                <w:sz w:val="20"/>
                <w:szCs w:val="20"/>
              </w:rPr>
              <w:t>300</w:t>
            </w:r>
          </w:p>
        </w:tc>
        <w:tc>
          <w:tcPr>
            <w:tcW w:w="2808" w:type="dxa"/>
          </w:tcPr>
          <w:p w:rsidR="005D4F93" w:rsidRPr="00BD76A9" w:rsidRDefault="005D4F93" w:rsidP="009A5F3F">
            <w:pPr>
              <w:pStyle w:val="Default"/>
              <w:rPr>
                <w:b/>
                <w:color w:val="000000" w:themeColor="text1"/>
                <w:sz w:val="20"/>
                <w:szCs w:val="20"/>
              </w:rPr>
            </w:pPr>
            <w:r w:rsidRPr="00BD76A9">
              <w:rPr>
                <w:b/>
                <w:color w:val="000000" w:themeColor="text1"/>
                <w:sz w:val="20"/>
                <w:szCs w:val="20"/>
              </w:rPr>
              <w:t>150 m</w:t>
            </w:r>
            <w:r w:rsidRPr="00BD76A9">
              <w:rPr>
                <w:b/>
                <w:color w:val="000000" w:themeColor="text1"/>
                <w:sz w:val="20"/>
                <w:szCs w:val="20"/>
                <w:vertAlign w:val="superscript"/>
              </w:rPr>
              <w:t xml:space="preserve">2 </w:t>
            </w:r>
          </w:p>
        </w:tc>
      </w:tr>
    </w:tbl>
    <w:p w:rsidR="00F6787C" w:rsidRPr="00D108AC" w:rsidRDefault="00F6787C" w:rsidP="00825064">
      <w:pPr>
        <w:keepNext/>
        <w:rPr>
          <w:rFonts w:ascii="Times New Roman" w:hAnsi="Times New Roman"/>
          <w:sz w:val="36"/>
        </w:rPr>
      </w:pPr>
    </w:p>
    <w:p w:rsidR="00F6787C" w:rsidRPr="00683C1A" w:rsidRDefault="00F6787C" w:rsidP="00683C1A">
      <w:pPr>
        <w:pStyle w:val="ListeParagraf"/>
        <w:keepNext/>
        <w:ind w:left="360"/>
        <w:rPr>
          <w:rFonts w:ascii="Times New Roman" w:hAnsi="Times New Roman"/>
          <w:b/>
          <w:bCs/>
          <w:color w:val="003366"/>
          <w:sz w:val="28"/>
        </w:rPr>
      </w:pPr>
      <w:r w:rsidRPr="00D108AC">
        <w:rPr>
          <w:rFonts w:ascii="Times New Roman" w:hAnsi="Times New Roman"/>
          <w:b/>
          <w:bCs/>
          <w:color w:val="003366"/>
          <w:sz w:val="28"/>
        </w:rPr>
        <w:t xml:space="preserve"> Mali Kaynaklar</w:t>
      </w:r>
    </w:p>
    <w:p w:rsidR="00F6787C" w:rsidRDefault="00F6787C" w:rsidP="00825064">
      <w:pPr>
        <w:keepNext/>
        <w:ind w:firstLine="644"/>
        <w:rPr>
          <w:rFonts w:ascii="Times New Roman" w:hAnsi="Times New Roman"/>
          <w:b/>
          <w:bCs/>
          <w:color w:val="1F497D"/>
          <w:sz w:val="24"/>
          <w:szCs w:val="24"/>
        </w:rPr>
      </w:pPr>
      <w:r w:rsidRPr="00D108AC">
        <w:rPr>
          <w:rFonts w:ascii="Times New Roman" w:hAnsi="Times New Roman"/>
          <w:b/>
          <w:bCs/>
          <w:color w:val="1F497D"/>
          <w:sz w:val="24"/>
          <w:szCs w:val="24"/>
        </w:rPr>
        <w:t xml:space="preserve"> Okul Kaynak Tablosu:</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985"/>
        <w:gridCol w:w="1417"/>
        <w:gridCol w:w="1843"/>
        <w:gridCol w:w="2410"/>
      </w:tblGrid>
      <w:tr w:rsidR="00683C1A" w:rsidRPr="00BD76A9" w:rsidTr="009A5F3F">
        <w:trPr>
          <w:trHeight w:val="533"/>
        </w:trPr>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Kaynaklar</w:t>
            </w:r>
          </w:p>
        </w:tc>
        <w:tc>
          <w:tcPr>
            <w:tcW w:w="1985"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2011</w:t>
            </w:r>
          </w:p>
        </w:tc>
        <w:tc>
          <w:tcPr>
            <w:tcW w:w="1417"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2012</w:t>
            </w:r>
          </w:p>
        </w:tc>
        <w:tc>
          <w:tcPr>
            <w:tcW w:w="1843"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2013</w:t>
            </w:r>
          </w:p>
        </w:tc>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2014</w:t>
            </w:r>
          </w:p>
        </w:tc>
      </w:tr>
      <w:tr w:rsidR="00683C1A" w:rsidRPr="00BD76A9" w:rsidTr="009A5F3F">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 xml:space="preserve">Genel Bütçe </w:t>
            </w:r>
          </w:p>
        </w:tc>
        <w:tc>
          <w:tcPr>
            <w:tcW w:w="1985" w:type="dxa"/>
          </w:tcPr>
          <w:p w:rsidR="00683C1A" w:rsidRPr="00BD76A9" w:rsidRDefault="00D44B04" w:rsidP="009A5F3F">
            <w:pPr>
              <w:shd w:val="clear" w:color="auto" w:fill="FFFFFF"/>
              <w:rPr>
                <w:b/>
                <w:color w:val="000000" w:themeColor="text1"/>
              </w:rPr>
            </w:pPr>
            <w:r>
              <w:rPr>
                <w:b/>
                <w:color w:val="000000" w:themeColor="text1"/>
              </w:rPr>
              <w:t>40</w:t>
            </w:r>
            <w:r w:rsidR="009A5F99">
              <w:rPr>
                <w:b/>
                <w:color w:val="000000" w:themeColor="text1"/>
              </w:rPr>
              <w:t>.000</w:t>
            </w:r>
          </w:p>
        </w:tc>
        <w:tc>
          <w:tcPr>
            <w:tcW w:w="1417" w:type="dxa"/>
          </w:tcPr>
          <w:p w:rsidR="00683C1A" w:rsidRPr="00BD76A9" w:rsidRDefault="00D44B04" w:rsidP="009A5F3F">
            <w:pPr>
              <w:shd w:val="clear" w:color="auto" w:fill="FFFFFF"/>
              <w:rPr>
                <w:b/>
                <w:color w:val="000000" w:themeColor="text1"/>
              </w:rPr>
            </w:pPr>
            <w:r>
              <w:rPr>
                <w:b/>
                <w:color w:val="000000" w:themeColor="text1"/>
              </w:rPr>
              <w:t>42</w:t>
            </w:r>
            <w:r w:rsidR="00683C1A" w:rsidRPr="00BD76A9">
              <w:rPr>
                <w:b/>
                <w:color w:val="000000" w:themeColor="text1"/>
              </w:rPr>
              <w:t>.000</w:t>
            </w:r>
          </w:p>
        </w:tc>
        <w:tc>
          <w:tcPr>
            <w:tcW w:w="1843" w:type="dxa"/>
          </w:tcPr>
          <w:p w:rsidR="00683C1A" w:rsidRPr="00BD76A9" w:rsidRDefault="009A5F99" w:rsidP="009A5F3F">
            <w:pPr>
              <w:shd w:val="clear" w:color="auto" w:fill="FFFFFF"/>
              <w:rPr>
                <w:b/>
                <w:color w:val="000000" w:themeColor="text1"/>
              </w:rPr>
            </w:pPr>
            <w:r>
              <w:rPr>
                <w:b/>
                <w:color w:val="000000" w:themeColor="text1"/>
              </w:rPr>
              <w:t>4</w:t>
            </w:r>
            <w:r w:rsidR="00D44B04">
              <w:rPr>
                <w:b/>
                <w:color w:val="000000" w:themeColor="text1"/>
              </w:rPr>
              <w:t>4</w:t>
            </w:r>
            <w:r w:rsidR="00683C1A" w:rsidRPr="00BD76A9">
              <w:rPr>
                <w:b/>
                <w:color w:val="000000" w:themeColor="text1"/>
              </w:rPr>
              <w:t>.000</w:t>
            </w:r>
          </w:p>
        </w:tc>
        <w:tc>
          <w:tcPr>
            <w:tcW w:w="2410" w:type="dxa"/>
          </w:tcPr>
          <w:p w:rsidR="00683C1A" w:rsidRPr="00BD76A9" w:rsidRDefault="00D44B04" w:rsidP="009A5F3F">
            <w:pPr>
              <w:shd w:val="clear" w:color="auto" w:fill="FFFFFF"/>
              <w:rPr>
                <w:b/>
                <w:color w:val="000000" w:themeColor="text1"/>
              </w:rPr>
            </w:pPr>
            <w:r>
              <w:rPr>
                <w:b/>
                <w:color w:val="000000" w:themeColor="text1"/>
              </w:rPr>
              <w:t>45</w:t>
            </w:r>
            <w:r w:rsidR="00683C1A" w:rsidRPr="00BD76A9">
              <w:rPr>
                <w:b/>
                <w:color w:val="000000" w:themeColor="text1"/>
              </w:rPr>
              <w:t>.000</w:t>
            </w:r>
          </w:p>
        </w:tc>
      </w:tr>
      <w:tr w:rsidR="00683C1A" w:rsidRPr="00BD76A9" w:rsidTr="009A5F3F">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Pansiyon</w:t>
            </w:r>
          </w:p>
        </w:tc>
        <w:tc>
          <w:tcPr>
            <w:tcW w:w="1985" w:type="dxa"/>
          </w:tcPr>
          <w:p w:rsidR="00683C1A" w:rsidRPr="00BD76A9" w:rsidRDefault="001A78BF" w:rsidP="009A5F3F">
            <w:pPr>
              <w:shd w:val="clear" w:color="auto" w:fill="FFFFFF"/>
              <w:rPr>
                <w:b/>
                <w:color w:val="000000" w:themeColor="text1"/>
              </w:rPr>
            </w:pPr>
            <w:r>
              <w:rPr>
                <w:b/>
                <w:color w:val="000000" w:themeColor="text1"/>
              </w:rPr>
              <w:t>239</w:t>
            </w:r>
            <w:r w:rsidR="00683C1A" w:rsidRPr="00BD76A9">
              <w:rPr>
                <w:b/>
                <w:color w:val="000000" w:themeColor="text1"/>
              </w:rPr>
              <w:t>.000</w:t>
            </w:r>
          </w:p>
        </w:tc>
        <w:tc>
          <w:tcPr>
            <w:tcW w:w="1417" w:type="dxa"/>
          </w:tcPr>
          <w:p w:rsidR="00683C1A" w:rsidRPr="00BD76A9" w:rsidRDefault="001A78BF" w:rsidP="009A5F3F">
            <w:pPr>
              <w:shd w:val="clear" w:color="auto" w:fill="FFFFFF"/>
              <w:rPr>
                <w:b/>
                <w:color w:val="000000" w:themeColor="text1"/>
              </w:rPr>
            </w:pPr>
            <w:r>
              <w:rPr>
                <w:b/>
                <w:color w:val="000000" w:themeColor="text1"/>
              </w:rPr>
              <w:t>281</w:t>
            </w:r>
            <w:r w:rsidR="00683C1A" w:rsidRPr="00BD76A9">
              <w:rPr>
                <w:b/>
                <w:color w:val="000000" w:themeColor="text1"/>
              </w:rPr>
              <w:t>.000</w:t>
            </w:r>
          </w:p>
        </w:tc>
        <w:tc>
          <w:tcPr>
            <w:tcW w:w="1843" w:type="dxa"/>
          </w:tcPr>
          <w:p w:rsidR="00683C1A" w:rsidRPr="00BD76A9" w:rsidRDefault="001A78BF" w:rsidP="009A5F3F">
            <w:pPr>
              <w:shd w:val="clear" w:color="auto" w:fill="FFFFFF"/>
              <w:rPr>
                <w:b/>
                <w:color w:val="000000" w:themeColor="text1"/>
              </w:rPr>
            </w:pPr>
            <w:r>
              <w:rPr>
                <w:b/>
                <w:color w:val="000000" w:themeColor="text1"/>
              </w:rPr>
              <w:t>278</w:t>
            </w:r>
            <w:r w:rsidR="00683C1A" w:rsidRPr="00BD76A9">
              <w:rPr>
                <w:b/>
                <w:color w:val="000000" w:themeColor="text1"/>
              </w:rPr>
              <w:t>.00</w:t>
            </w:r>
            <w:r>
              <w:rPr>
                <w:b/>
                <w:color w:val="000000" w:themeColor="text1"/>
              </w:rPr>
              <w:t>0</w:t>
            </w:r>
          </w:p>
        </w:tc>
        <w:tc>
          <w:tcPr>
            <w:tcW w:w="2410" w:type="dxa"/>
          </w:tcPr>
          <w:p w:rsidR="00683C1A" w:rsidRPr="00BD76A9" w:rsidRDefault="001A78BF" w:rsidP="009A5F3F">
            <w:pPr>
              <w:shd w:val="clear" w:color="auto" w:fill="FFFFFF"/>
              <w:rPr>
                <w:b/>
                <w:color w:val="000000" w:themeColor="text1"/>
              </w:rPr>
            </w:pPr>
            <w:r>
              <w:rPr>
                <w:b/>
                <w:color w:val="000000" w:themeColor="text1"/>
              </w:rPr>
              <w:t>342</w:t>
            </w:r>
            <w:r w:rsidR="00683C1A" w:rsidRPr="00BD76A9">
              <w:rPr>
                <w:b/>
                <w:color w:val="000000" w:themeColor="text1"/>
              </w:rPr>
              <w:t>.000</w:t>
            </w:r>
          </w:p>
        </w:tc>
      </w:tr>
      <w:tr w:rsidR="00683C1A" w:rsidRPr="00BD76A9" w:rsidTr="009A5F3F">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Okul Aile Birliği</w:t>
            </w:r>
          </w:p>
        </w:tc>
        <w:tc>
          <w:tcPr>
            <w:tcW w:w="1985" w:type="dxa"/>
          </w:tcPr>
          <w:p w:rsidR="00683C1A" w:rsidRPr="00BD76A9" w:rsidRDefault="00D44B04" w:rsidP="009A5F3F">
            <w:pPr>
              <w:shd w:val="clear" w:color="auto" w:fill="FFFFFF"/>
              <w:rPr>
                <w:b/>
                <w:color w:val="000000" w:themeColor="text1"/>
              </w:rPr>
            </w:pPr>
            <w:r>
              <w:rPr>
                <w:b/>
                <w:color w:val="000000" w:themeColor="text1"/>
              </w:rPr>
              <w:t>1.000</w:t>
            </w:r>
          </w:p>
        </w:tc>
        <w:tc>
          <w:tcPr>
            <w:tcW w:w="1417" w:type="dxa"/>
          </w:tcPr>
          <w:p w:rsidR="00683C1A" w:rsidRPr="00BD76A9" w:rsidRDefault="00683C1A" w:rsidP="009A5F3F">
            <w:pPr>
              <w:shd w:val="clear" w:color="auto" w:fill="FFFFFF"/>
              <w:rPr>
                <w:b/>
                <w:color w:val="000000" w:themeColor="text1"/>
              </w:rPr>
            </w:pPr>
            <w:r w:rsidRPr="00BD76A9">
              <w:rPr>
                <w:b/>
                <w:color w:val="000000" w:themeColor="text1"/>
              </w:rPr>
              <w:t>1</w:t>
            </w:r>
            <w:r w:rsidR="00D44B04">
              <w:rPr>
                <w:b/>
                <w:color w:val="000000" w:themeColor="text1"/>
              </w:rPr>
              <w:t>.000</w:t>
            </w:r>
          </w:p>
        </w:tc>
        <w:tc>
          <w:tcPr>
            <w:tcW w:w="1843" w:type="dxa"/>
          </w:tcPr>
          <w:p w:rsidR="00683C1A" w:rsidRPr="00BD76A9" w:rsidRDefault="00683C1A" w:rsidP="009A5F3F">
            <w:pPr>
              <w:shd w:val="clear" w:color="auto" w:fill="FFFFFF"/>
              <w:rPr>
                <w:b/>
                <w:color w:val="000000" w:themeColor="text1"/>
              </w:rPr>
            </w:pPr>
            <w:r w:rsidRPr="00BD76A9">
              <w:rPr>
                <w:b/>
                <w:color w:val="000000" w:themeColor="text1"/>
              </w:rPr>
              <w:t>1</w:t>
            </w:r>
            <w:r w:rsidR="00D44B04">
              <w:rPr>
                <w:b/>
                <w:color w:val="000000" w:themeColor="text1"/>
              </w:rPr>
              <w:t>.000</w:t>
            </w:r>
          </w:p>
        </w:tc>
        <w:tc>
          <w:tcPr>
            <w:tcW w:w="2410" w:type="dxa"/>
          </w:tcPr>
          <w:p w:rsidR="00683C1A" w:rsidRPr="00BD76A9" w:rsidRDefault="00D44B04" w:rsidP="009A5F3F">
            <w:pPr>
              <w:shd w:val="clear" w:color="auto" w:fill="FFFFFF"/>
              <w:rPr>
                <w:b/>
                <w:color w:val="000000" w:themeColor="text1"/>
              </w:rPr>
            </w:pPr>
            <w:r>
              <w:rPr>
                <w:b/>
                <w:color w:val="000000" w:themeColor="text1"/>
              </w:rPr>
              <w:t>1.</w:t>
            </w:r>
            <w:r w:rsidR="00683C1A" w:rsidRPr="00BD76A9">
              <w:rPr>
                <w:b/>
                <w:color w:val="000000" w:themeColor="text1"/>
              </w:rPr>
              <w:t>500</w:t>
            </w:r>
          </w:p>
        </w:tc>
      </w:tr>
      <w:tr w:rsidR="00683C1A" w:rsidRPr="00BD76A9" w:rsidTr="009A5F3F">
        <w:tc>
          <w:tcPr>
            <w:tcW w:w="2410" w:type="dxa"/>
            <w:shd w:val="clear" w:color="auto" w:fill="C6D9F1" w:themeFill="text2" w:themeFillTint="33"/>
          </w:tcPr>
          <w:p w:rsidR="00683C1A" w:rsidRPr="00BD76A9" w:rsidRDefault="00683C1A" w:rsidP="009A5F3F">
            <w:pPr>
              <w:rPr>
                <w:color w:val="000000" w:themeColor="text1"/>
              </w:rPr>
            </w:pPr>
            <w:r w:rsidRPr="00BD76A9">
              <w:rPr>
                <w:color w:val="000000" w:themeColor="text1"/>
              </w:rPr>
              <w:t xml:space="preserve">TOPLAM </w:t>
            </w:r>
          </w:p>
        </w:tc>
        <w:tc>
          <w:tcPr>
            <w:tcW w:w="1985" w:type="dxa"/>
          </w:tcPr>
          <w:p w:rsidR="00683C1A" w:rsidRPr="00BD76A9" w:rsidRDefault="002E24BA" w:rsidP="009A5F3F">
            <w:pPr>
              <w:shd w:val="clear" w:color="auto" w:fill="FFFFFF"/>
              <w:rPr>
                <w:b/>
                <w:color w:val="000000" w:themeColor="text1"/>
              </w:rPr>
            </w:pPr>
            <w:r>
              <w:rPr>
                <w:b/>
                <w:color w:val="000000" w:themeColor="text1"/>
              </w:rPr>
              <w:t>280</w:t>
            </w:r>
            <w:r w:rsidR="00683C1A" w:rsidRPr="00BD76A9">
              <w:rPr>
                <w:b/>
                <w:color w:val="000000" w:themeColor="text1"/>
              </w:rPr>
              <w:t>.000</w:t>
            </w:r>
          </w:p>
        </w:tc>
        <w:tc>
          <w:tcPr>
            <w:tcW w:w="1417" w:type="dxa"/>
          </w:tcPr>
          <w:p w:rsidR="00683C1A" w:rsidRPr="00BD76A9" w:rsidRDefault="00D44B04" w:rsidP="00D44B04">
            <w:pPr>
              <w:shd w:val="clear" w:color="auto" w:fill="FFFFFF"/>
              <w:rPr>
                <w:b/>
                <w:color w:val="000000" w:themeColor="text1"/>
              </w:rPr>
            </w:pPr>
            <w:r>
              <w:rPr>
                <w:b/>
                <w:color w:val="000000" w:themeColor="text1"/>
              </w:rPr>
              <w:t>3</w:t>
            </w:r>
            <w:r w:rsidR="002E24BA">
              <w:rPr>
                <w:b/>
                <w:color w:val="000000" w:themeColor="text1"/>
              </w:rPr>
              <w:t>24</w:t>
            </w:r>
            <w:r>
              <w:rPr>
                <w:b/>
                <w:color w:val="000000" w:themeColor="text1"/>
              </w:rPr>
              <w:t>.0</w:t>
            </w:r>
            <w:r w:rsidR="00683C1A" w:rsidRPr="00BD76A9">
              <w:rPr>
                <w:b/>
                <w:color w:val="000000" w:themeColor="text1"/>
              </w:rPr>
              <w:t>00</w:t>
            </w:r>
          </w:p>
        </w:tc>
        <w:tc>
          <w:tcPr>
            <w:tcW w:w="1843" w:type="dxa"/>
          </w:tcPr>
          <w:p w:rsidR="00683C1A" w:rsidRPr="00BD76A9" w:rsidRDefault="002E24BA" w:rsidP="009A5F3F">
            <w:pPr>
              <w:shd w:val="clear" w:color="auto" w:fill="FFFFFF"/>
              <w:rPr>
                <w:b/>
                <w:color w:val="000000" w:themeColor="text1"/>
              </w:rPr>
            </w:pPr>
            <w:r>
              <w:rPr>
                <w:b/>
                <w:color w:val="000000" w:themeColor="text1"/>
              </w:rPr>
              <w:t>283</w:t>
            </w:r>
            <w:r w:rsidR="00683C1A" w:rsidRPr="00BD76A9">
              <w:rPr>
                <w:b/>
                <w:color w:val="000000" w:themeColor="text1"/>
              </w:rPr>
              <w:t>.000</w:t>
            </w:r>
          </w:p>
        </w:tc>
        <w:tc>
          <w:tcPr>
            <w:tcW w:w="2410" w:type="dxa"/>
          </w:tcPr>
          <w:p w:rsidR="00683C1A" w:rsidRPr="00BD76A9" w:rsidRDefault="002E24BA" w:rsidP="009A5F3F">
            <w:pPr>
              <w:shd w:val="clear" w:color="auto" w:fill="FFFFFF"/>
              <w:rPr>
                <w:b/>
                <w:color w:val="000000" w:themeColor="text1"/>
              </w:rPr>
            </w:pPr>
            <w:r>
              <w:rPr>
                <w:b/>
                <w:color w:val="000000" w:themeColor="text1"/>
              </w:rPr>
              <w:t>388</w:t>
            </w:r>
            <w:r w:rsidR="00683C1A" w:rsidRPr="00BD76A9">
              <w:rPr>
                <w:b/>
                <w:color w:val="000000" w:themeColor="text1"/>
              </w:rPr>
              <w:t>.500</w:t>
            </w:r>
          </w:p>
        </w:tc>
      </w:tr>
    </w:tbl>
    <w:p w:rsidR="00F6787C" w:rsidRDefault="00F6787C" w:rsidP="009136F3">
      <w:pPr>
        <w:keepNext/>
        <w:rPr>
          <w:rFonts w:ascii="Times New Roman" w:hAnsi="Times New Roman"/>
          <w:b/>
          <w:bCs/>
          <w:color w:val="1F497D"/>
          <w:sz w:val="24"/>
          <w:szCs w:val="24"/>
        </w:rPr>
      </w:pPr>
    </w:p>
    <w:p w:rsidR="0043431D" w:rsidRPr="00D108AC" w:rsidRDefault="0043431D" w:rsidP="009136F3">
      <w:pPr>
        <w:keepNext/>
        <w:rPr>
          <w:rFonts w:ascii="Times New Roman" w:hAnsi="Times New Roman"/>
          <w:sz w:val="28"/>
        </w:rPr>
      </w:pPr>
    </w:p>
    <w:p w:rsidR="00F6787C" w:rsidRDefault="00F6787C" w:rsidP="00DE3B3D">
      <w:pPr>
        <w:pStyle w:val="AralkYok"/>
        <w:rPr>
          <w:rFonts w:ascii="Times New Roman" w:hAnsi="Times New Roman"/>
        </w:rPr>
      </w:pPr>
    </w:p>
    <w:p w:rsidR="00376EC4" w:rsidRDefault="00376EC4" w:rsidP="00DE3B3D">
      <w:pPr>
        <w:pStyle w:val="AralkYok"/>
        <w:rPr>
          <w:rFonts w:ascii="Times New Roman" w:hAnsi="Times New Roman"/>
        </w:rPr>
      </w:pPr>
    </w:p>
    <w:p w:rsidR="00376EC4" w:rsidRDefault="00376EC4" w:rsidP="00DE3B3D">
      <w:pPr>
        <w:pStyle w:val="AralkYok"/>
        <w:rPr>
          <w:rFonts w:ascii="Times New Roman" w:hAnsi="Times New Roman"/>
        </w:rPr>
      </w:pPr>
    </w:p>
    <w:p w:rsidR="00376EC4" w:rsidRPr="00D108AC" w:rsidRDefault="00376EC4" w:rsidP="00DE3B3D">
      <w:pPr>
        <w:pStyle w:val="AralkYok"/>
        <w:rPr>
          <w:rFonts w:ascii="Times New Roman" w:hAnsi="Times New Roman"/>
        </w:rPr>
      </w:pPr>
    </w:p>
    <w:p w:rsidR="00F6787C" w:rsidRPr="00D108AC" w:rsidRDefault="00F6787C" w:rsidP="0087714F">
      <w:pPr>
        <w:pStyle w:val="Default"/>
        <w:ind w:left="360"/>
        <w:rPr>
          <w:rFonts w:ascii="Times New Roman" w:hAnsi="Times New Roman" w:cs="Times New Roman"/>
          <w:b/>
          <w:bCs/>
          <w:color w:val="003366"/>
          <w:sz w:val="28"/>
          <w:szCs w:val="22"/>
        </w:rPr>
      </w:pPr>
      <w:r w:rsidRPr="00D108AC">
        <w:rPr>
          <w:rFonts w:ascii="Times New Roman" w:hAnsi="Times New Roman" w:cs="Times New Roman"/>
          <w:b/>
          <w:bCs/>
          <w:color w:val="003366"/>
          <w:sz w:val="28"/>
          <w:szCs w:val="22"/>
        </w:rPr>
        <w:t xml:space="preserve">ÇEVRE ANALİZİ </w:t>
      </w:r>
    </w:p>
    <w:p w:rsidR="00F6787C" w:rsidRPr="00B4063A" w:rsidRDefault="000B7AD7" w:rsidP="00B4063A">
      <w:pPr>
        <w:pStyle w:val="Default"/>
        <w:spacing w:line="360" w:lineRule="auto"/>
        <w:ind w:left="645"/>
        <w:jc w:val="both"/>
        <w:rPr>
          <w:b/>
          <w:bCs/>
          <w:color w:val="000000" w:themeColor="text1"/>
        </w:rPr>
      </w:pPr>
      <w:r w:rsidRPr="00BD76A9">
        <w:rPr>
          <w:color w:val="000000" w:themeColor="text1"/>
        </w:rPr>
        <w:t>Yapılan Stratejik Plan MEB 2010-2014 Stratejik Planı ile uyumlu olarak hazırlanmıştır. Ayrıca Orta öğretim genel Müdürlüğü ve İl Milli Eğitim Müdürlüğünün Stratejik Planı ile stratejik amaç ve hedefler birbiri ile karşılaştırılarak uyumlaştırılmıştır.</w:t>
      </w:r>
    </w:p>
    <w:p w:rsidR="00F6787C" w:rsidRPr="00D108AC" w:rsidRDefault="00F6787C" w:rsidP="000B7AD7">
      <w:pPr>
        <w:pStyle w:val="Default"/>
        <w:rPr>
          <w:rFonts w:ascii="Times New Roman" w:hAnsi="Times New Roman" w:cs="Times New Roman"/>
          <w:b/>
          <w:bCs/>
          <w:color w:val="003366"/>
        </w:rPr>
      </w:pPr>
    </w:p>
    <w:p w:rsidR="00F6787C" w:rsidRPr="00D108AC" w:rsidRDefault="00F6787C" w:rsidP="00636FD2">
      <w:pPr>
        <w:keepNext/>
        <w:ind w:firstLine="708"/>
        <w:rPr>
          <w:rFonts w:ascii="Times New Roman" w:hAnsi="Times New Roman"/>
          <w:b/>
          <w:bCs/>
          <w:color w:val="1F497D"/>
          <w:sz w:val="24"/>
          <w:szCs w:val="24"/>
        </w:rPr>
      </w:pPr>
    </w:p>
    <w:p w:rsidR="00A360F6" w:rsidRDefault="00A360F6" w:rsidP="00840FC5">
      <w:pPr>
        <w:keepNext/>
        <w:rPr>
          <w:rFonts w:ascii="Times New Roman" w:hAnsi="Times New Roman"/>
          <w:b/>
          <w:bCs/>
          <w:color w:val="003366"/>
          <w:sz w:val="28"/>
        </w:rPr>
      </w:pPr>
    </w:p>
    <w:p w:rsidR="00602965" w:rsidRDefault="00602965" w:rsidP="00840FC5">
      <w:pPr>
        <w:keepNext/>
        <w:rPr>
          <w:rFonts w:ascii="Times New Roman" w:hAnsi="Times New Roman"/>
          <w:b/>
          <w:bCs/>
          <w:color w:val="003366"/>
          <w:sz w:val="28"/>
        </w:rPr>
      </w:pPr>
    </w:p>
    <w:p w:rsidR="00E3502D" w:rsidRPr="00772113" w:rsidRDefault="00840FC5" w:rsidP="00840FC5">
      <w:pPr>
        <w:keepNext/>
        <w:rPr>
          <w:rFonts w:ascii="Times New Roman" w:hAnsi="Times New Roman"/>
          <w:b/>
          <w:bCs/>
          <w:color w:val="003366"/>
          <w:sz w:val="28"/>
        </w:rPr>
      </w:pPr>
      <w:r w:rsidRPr="00840FC5">
        <w:rPr>
          <w:rFonts w:ascii="Times New Roman" w:hAnsi="Times New Roman"/>
          <w:b/>
          <w:bCs/>
          <w:color w:val="003366"/>
          <w:sz w:val="28"/>
        </w:rPr>
        <w:t xml:space="preserve">  </w:t>
      </w:r>
      <w:r>
        <w:rPr>
          <w:rFonts w:ascii="Times New Roman" w:hAnsi="Times New Roman"/>
          <w:b/>
          <w:bCs/>
          <w:color w:val="003366"/>
          <w:sz w:val="28"/>
        </w:rPr>
        <w:t xml:space="preserve"> </w:t>
      </w:r>
      <w:r w:rsidR="00F6787C" w:rsidRPr="00772113">
        <w:rPr>
          <w:rFonts w:ascii="Times New Roman" w:hAnsi="Times New Roman"/>
          <w:b/>
          <w:bCs/>
          <w:color w:val="003366"/>
          <w:sz w:val="28"/>
        </w:rPr>
        <w:t>GZFT</w:t>
      </w:r>
      <w:r w:rsidR="00F6787C" w:rsidRPr="00772113">
        <w:rPr>
          <w:rFonts w:ascii="Times New Roman" w:hAnsi="Times New Roman"/>
          <w:b/>
          <w:bCs/>
          <w:sz w:val="28"/>
        </w:rPr>
        <w:t xml:space="preserve"> </w:t>
      </w:r>
      <w:r w:rsidR="00F6787C" w:rsidRPr="00772113">
        <w:rPr>
          <w:rFonts w:ascii="Times New Roman" w:hAnsi="Times New Roman"/>
          <w:b/>
          <w:bCs/>
          <w:color w:val="003366"/>
          <w:sz w:val="28"/>
        </w:rPr>
        <w:t>ANALİZİ</w:t>
      </w:r>
    </w:p>
    <w:p w:rsidR="00E3502D" w:rsidRDefault="00F6787C" w:rsidP="00D52FF2">
      <w:pPr>
        <w:pStyle w:val="ListeParagraf"/>
        <w:keepNext/>
        <w:ind w:left="0"/>
        <w:rPr>
          <w:rFonts w:ascii="Times New Roman" w:hAnsi="Times New Roman"/>
          <w:b/>
          <w:bCs/>
          <w:color w:val="1F497D"/>
          <w:sz w:val="24"/>
          <w:szCs w:val="24"/>
        </w:rPr>
      </w:pPr>
      <w:r w:rsidRPr="00772113">
        <w:rPr>
          <w:rFonts w:ascii="Times New Roman" w:hAnsi="Times New Roman"/>
          <w:b/>
          <w:bCs/>
          <w:color w:val="1F497D"/>
          <w:sz w:val="24"/>
          <w:szCs w:val="24"/>
        </w:rPr>
        <w:t xml:space="preserve"> Güçlü Yönler, Zayıf Yönler, Fırsatlar, Tehditler</w:t>
      </w:r>
    </w:p>
    <w:p w:rsidR="00E3502D" w:rsidRPr="00D108AC" w:rsidRDefault="00E3502D" w:rsidP="00D52FF2">
      <w:pPr>
        <w:pStyle w:val="ListeParagraf"/>
        <w:keepNext/>
        <w:ind w:left="0"/>
        <w:rPr>
          <w:rFonts w:ascii="Times New Roman" w:hAnsi="Times New Roman"/>
          <w:b/>
          <w:bCs/>
          <w:color w:val="1F497D"/>
          <w:sz w:val="24"/>
          <w:szCs w:val="24"/>
        </w:rPr>
      </w:pPr>
    </w:p>
    <w:p w:rsidR="00314AB0" w:rsidRPr="002C52D8" w:rsidRDefault="00314AB0" w:rsidP="00314AB0">
      <w:pPr>
        <w:spacing w:after="0" w:line="360" w:lineRule="auto"/>
        <w:ind w:firstLine="709"/>
        <w:jc w:val="both"/>
        <w:rPr>
          <w:rFonts w:ascii="Times New Roman" w:hAnsi="Times New Roman"/>
          <w:b/>
          <w:sz w:val="24"/>
          <w:szCs w:val="24"/>
        </w:rPr>
      </w:pPr>
      <w:r w:rsidRPr="002C52D8">
        <w:rPr>
          <w:rFonts w:ascii="Times New Roman" w:hAnsi="Times New Roman"/>
          <w:b/>
          <w:sz w:val="24"/>
          <w:szCs w:val="24"/>
        </w:rPr>
        <w:t>Üst Politika Belgeleri</w:t>
      </w:r>
    </w:p>
    <w:p w:rsidR="00314AB0" w:rsidRPr="002C52D8" w:rsidRDefault="00314AB0" w:rsidP="00314AB0">
      <w:pPr>
        <w:tabs>
          <w:tab w:val="left" w:pos="426"/>
        </w:tabs>
        <w:spacing w:after="0" w:line="360" w:lineRule="auto"/>
        <w:ind w:firstLine="709"/>
        <w:jc w:val="both"/>
        <w:rPr>
          <w:rFonts w:ascii="Times New Roman" w:hAnsi="Times New Roman"/>
          <w:sz w:val="24"/>
          <w:szCs w:val="24"/>
        </w:rPr>
      </w:pPr>
      <w:r w:rsidRPr="002C52D8">
        <w:rPr>
          <w:rFonts w:ascii="Times New Roman" w:hAnsi="Times New Roman"/>
          <w:sz w:val="24"/>
          <w:szCs w:val="24"/>
        </w:rPr>
        <w:t xml:space="preserve">Üst politika belgelerinde </w:t>
      </w:r>
      <w:r>
        <w:rPr>
          <w:rFonts w:ascii="Times New Roman" w:hAnsi="Times New Roman"/>
          <w:sz w:val="24"/>
          <w:szCs w:val="24"/>
        </w:rPr>
        <w:t>İlçe Milli Eğitim Müdürlüğünün</w:t>
      </w:r>
      <w:r w:rsidRPr="002C52D8">
        <w:rPr>
          <w:rFonts w:ascii="Times New Roman" w:hAnsi="Times New Roman"/>
          <w:sz w:val="24"/>
          <w:szCs w:val="24"/>
        </w:rPr>
        <w:t xml:space="preserve"> görev alanına giren konular ayrıntılı olarak taranmış ve bu belgelerde yer alan politikalar dikkate alınmıştır. Stratejik plan çalışmaları kapsamında taranmış olan politika belgeleri aşağıda verilmiştir</w:t>
      </w:r>
      <w:r>
        <w:rPr>
          <w:rFonts w:ascii="Times New Roman" w:hAnsi="Times New Roman"/>
          <w:sz w:val="24"/>
          <w:szCs w:val="24"/>
        </w:rPr>
        <w:t>:</w:t>
      </w:r>
    </w:p>
    <w:p w:rsidR="00314AB0" w:rsidRPr="002C52D8"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Trabzon MEM 2010-2014 Stratejik Planı</w:t>
      </w:r>
    </w:p>
    <w:p w:rsidR="00314AB0" w:rsidRPr="002C52D8"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Trabzon MEM 2015-2019 Stratejik Planı</w:t>
      </w:r>
    </w:p>
    <w:p w:rsidR="00314AB0" w:rsidRPr="002C52D8"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Diğer Kamu Kurum ve Kuruluşlarının Stratejik Planları</w:t>
      </w:r>
    </w:p>
    <w:p w:rsidR="00314AB0" w:rsidRPr="002C52D8"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Millî Eğitim Kalite Çerçevesi</w:t>
      </w:r>
    </w:p>
    <w:p w:rsidR="00314AB0" w:rsidRPr="002C52D8"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Hayat Boyu Öğrenme Strateji Belgesi</w:t>
      </w:r>
    </w:p>
    <w:p w:rsidR="00314AB0" w:rsidRDefault="00314AB0" w:rsidP="004B03B2">
      <w:pPr>
        <w:pStyle w:val="ListeParagraf"/>
        <w:numPr>
          <w:ilvl w:val="0"/>
          <w:numId w:val="7"/>
        </w:numPr>
        <w:spacing w:after="0" w:line="360" w:lineRule="auto"/>
        <w:ind w:left="0" w:firstLine="709"/>
        <w:contextualSpacing w:val="0"/>
        <w:jc w:val="both"/>
        <w:rPr>
          <w:rFonts w:ascii="Times New Roman" w:hAnsi="Times New Roman"/>
          <w:sz w:val="24"/>
          <w:szCs w:val="24"/>
        </w:rPr>
      </w:pPr>
      <w:r w:rsidRPr="002C52D8">
        <w:rPr>
          <w:rFonts w:ascii="Times New Roman" w:hAnsi="Times New Roman"/>
          <w:sz w:val="24"/>
          <w:szCs w:val="24"/>
        </w:rPr>
        <w:t>Meslekî ve Teknik Eğitim Strateji Belgesi</w:t>
      </w:r>
    </w:p>
    <w:p w:rsidR="00314AB0" w:rsidRDefault="00314AB0" w:rsidP="00314AB0">
      <w:pPr>
        <w:pStyle w:val="ResimYazs"/>
        <w:spacing w:after="0" w:line="360" w:lineRule="auto"/>
        <w:ind w:left="1068"/>
        <w:rPr>
          <w:rFonts w:ascii="Times New Roman" w:hAnsi="Times New Roman"/>
          <w:color w:val="auto"/>
          <w:sz w:val="24"/>
          <w:szCs w:val="24"/>
        </w:rPr>
      </w:pPr>
    </w:p>
    <w:p w:rsidR="00314AB0" w:rsidRDefault="00314AB0" w:rsidP="00314AB0">
      <w:pPr>
        <w:pStyle w:val="ResimYazs"/>
        <w:spacing w:after="0" w:line="360" w:lineRule="auto"/>
        <w:ind w:left="1068"/>
        <w:rPr>
          <w:rFonts w:ascii="Times New Roman" w:hAnsi="Times New Roman"/>
          <w:color w:val="auto"/>
          <w:sz w:val="24"/>
          <w:szCs w:val="24"/>
        </w:rPr>
      </w:pPr>
    </w:p>
    <w:p w:rsidR="00314AB0" w:rsidRDefault="00314AB0" w:rsidP="00314AB0">
      <w:pPr>
        <w:pStyle w:val="ResimYazs"/>
        <w:spacing w:after="0" w:line="360" w:lineRule="auto"/>
        <w:ind w:left="1068"/>
        <w:rPr>
          <w:rFonts w:ascii="Times New Roman" w:hAnsi="Times New Roman"/>
          <w:noProof/>
          <w:color w:val="auto"/>
          <w:sz w:val="24"/>
          <w:szCs w:val="24"/>
        </w:rPr>
      </w:pPr>
      <w:r w:rsidRPr="002C52D8">
        <w:rPr>
          <w:rFonts w:ascii="Times New Roman" w:hAnsi="Times New Roman"/>
          <w:color w:val="auto"/>
          <w:sz w:val="24"/>
          <w:szCs w:val="24"/>
        </w:rPr>
        <w:t xml:space="preserve">Tablo </w:t>
      </w:r>
      <w:r>
        <w:rPr>
          <w:rFonts w:ascii="Times New Roman" w:hAnsi="Times New Roman"/>
          <w:color w:val="auto"/>
          <w:sz w:val="24"/>
          <w:szCs w:val="24"/>
        </w:rPr>
        <w:t>6</w:t>
      </w:r>
      <w:r w:rsidRPr="002C52D8">
        <w:rPr>
          <w:rFonts w:ascii="Times New Roman" w:hAnsi="Times New Roman"/>
          <w:noProof/>
          <w:color w:val="auto"/>
          <w:sz w:val="24"/>
          <w:szCs w:val="24"/>
        </w:rPr>
        <w:t>: Temalara göre GZFT</w:t>
      </w:r>
    </w:p>
    <w:tbl>
      <w:tblPr>
        <w:tblStyle w:val="TabloKlavuzu29"/>
        <w:tblW w:w="4814" w:type="pct"/>
        <w:tblInd w:w="250" w:type="dxa"/>
        <w:tblLook w:val="04A0"/>
      </w:tblPr>
      <w:tblGrid>
        <w:gridCol w:w="2979"/>
        <w:gridCol w:w="2979"/>
        <w:gridCol w:w="2983"/>
      </w:tblGrid>
      <w:tr w:rsidR="00F4713B" w:rsidRPr="00DA5B47" w:rsidTr="00772113">
        <w:trPr>
          <w:trHeight w:val="317"/>
        </w:trPr>
        <w:tc>
          <w:tcPr>
            <w:tcW w:w="5000" w:type="pct"/>
            <w:gridSpan w:val="3"/>
            <w:shd w:val="clear" w:color="auto" w:fill="E5DFEC" w:themeFill="accent4" w:themeFillTint="33"/>
            <w:vAlign w:val="center"/>
          </w:tcPr>
          <w:p w:rsidR="00F4713B" w:rsidRPr="00DA5B47" w:rsidRDefault="00F4713B" w:rsidP="00772113">
            <w:pPr>
              <w:pStyle w:val="ListeParagraf"/>
              <w:ind w:left="0"/>
              <w:jc w:val="center"/>
              <w:rPr>
                <w:rFonts w:ascii="Times New Roman" w:hAnsi="Times New Roman"/>
                <w:b/>
                <w:sz w:val="20"/>
                <w:szCs w:val="20"/>
              </w:rPr>
            </w:pPr>
            <w:r w:rsidRPr="00DA5B47">
              <w:rPr>
                <w:rFonts w:ascii="Times New Roman" w:hAnsi="Times New Roman"/>
                <w:b/>
                <w:sz w:val="20"/>
                <w:szCs w:val="20"/>
              </w:rPr>
              <w:t>Güçlü Taraflar</w:t>
            </w:r>
          </w:p>
        </w:tc>
      </w:tr>
      <w:tr w:rsidR="00F4713B" w:rsidRPr="00DA5B47" w:rsidTr="00772113">
        <w:trPr>
          <w:trHeight w:val="317"/>
        </w:trPr>
        <w:tc>
          <w:tcPr>
            <w:tcW w:w="1666" w:type="pct"/>
            <w:shd w:val="clear" w:color="auto" w:fill="76923C" w:themeFill="accent3"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7" w:type="pct"/>
            <w:shd w:val="clear" w:color="auto" w:fill="943634" w:themeFill="accent2"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F4713B" w:rsidRPr="00DA5B47" w:rsidTr="00772113">
        <w:trPr>
          <w:trHeight w:val="982"/>
        </w:trPr>
        <w:tc>
          <w:tcPr>
            <w:tcW w:w="1666" w:type="pct"/>
          </w:tcPr>
          <w:p w:rsidR="00F4713B" w:rsidRPr="00DA5B47" w:rsidRDefault="00230BF0" w:rsidP="004B03B2">
            <w:pPr>
              <w:pStyle w:val="ListeParagraf"/>
              <w:numPr>
                <w:ilvl w:val="0"/>
                <w:numId w:val="9"/>
              </w:numPr>
              <w:spacing w:after="0" w:line="240" w:lineRule="auto"/>
              <w:ind w:left="459" w:hanging="425"/>
              <w:jc w:val="both"/>
              <w:rPr>
                <w:rFonts w:ascii="Times New Roman" w:eastAsiaTheme="minorEastAsia" w:hAnsi="Times New Roman"/>
                <w:sz w:val="20"/>
                <w:szCs w:val="20"/>
              </w:rPr>
            </w:pPr>
            <w:r>
              <w:rPr>
                <w:rFonts w:ascii="Times New Roman" w:eastAsiaTheme="minorEastAsia" w:hAnsi="Times New Roman"/>
                <w:sz w:val="20"/>
                <w:szCs w:val="20"/>
              </w:rPr>
              <w:t>Okulumuz öğrencilerine ait yatılı bir pansiyonumuzun bulunması</w:t>
            </w:r>
            <w:r w:rsidR="00F4713B" w:rsidRPr="00DA5B47">
              <w:rPr>
                <w:rFonts w:ascii="Times New Roman" w:eastAsiaTheme="minorEastAsia" w:hAnsi="Times New Roman"/>
                <w:sz w:val="20"/>
                <w:szCs w:val="20"/>
              </w:rPr>
              <w:t>.</w:t>
            </w:r>
          </w:p>
          <w:p w:rsidR="00F4713B" w:rsidRPr="001A6CBB" w:rsidRDefault="00230BF0" w:rsidP="004B03B2">
            <w:pPr>
              <w:pStyle w:val="ListeParagraf"/>
              <w:numPr>
                <w:ilvl w:val="0"/>
                <w:numId w:val="9"/>
              </w:numPr>
              <w:spacing w:after="0" w:line="240" w:lineRule="auto"/>
              <w:ind w:left="459" w:hanging="425"/>
              <w:jc w:val="both"/>
              <w:rPr>
                <w:rFonts w:ascii="Times New Roman" w:hAnsi="Times New Roman"/>
                <w:sz w:val="20"/>
                <w:szCs w:val="20"/>
              </w:rPr>
            </w:pPr>
            <w:r>
              <w:rPr>
                <w:rFonts w:ascii="Times New Roman" w:hAnsi="Times New Roman"/>
                <w:sz w:val="20"/>
                <w:szCs w:val="20"/>
              </w:rPr>
              <w:t>Okulumuza öğrenci servislerinin bulunması</w:t>
            </w:r>
          </w:p>
        </w:tc>
        <w:tc>
          <w:tcPr>
            <w:tcW w:w="1666" w:type="pct"/>
          </w:tcPr>
          <w:p w:rsidR="00F4713B" w:rsidRPr="00DA5B47" w:rsidRDefault="00230BF0" w:rsidP="004B03B2">
            <w:pPr>
              <w:pStyle w:val="ListeParagraf"/>
              <w:numPr>
                <w:ilvl w:val="0"/>
                <w:numId w:val="8"/>
              </w:numPr>
              <w:spacing w:after="0" w:line="240" w:lineRule="auto"/>
              <w:ind w:left="410" w:hanging="284"/>
              <w:jc w:val="both"/>
              <w:rPr>
                <w:rFonts w:ascii="Times New Roman" w:hAnsi="Times New Roman"/>
                <w:sz w:val="20"/>
                <w:szCs w:val="20"/>
              </w:rPr>
            </w:pPr>
            <w:r>
              <w:rPr>
                <w:rFonts w:ascii="Times New Roman" w:hAnsi="Times New Roman"/>
                <w:sz w:val="20"/>
                <w:szCs w:val="20"/>
              </w:rPr>
              <w:t xml:space="preserve">Demokratik, </w:t>
            </w:r>
            <w:r w:rsidR="00772113" w:rsidRPr="00230BF0">
              <w:rPr>
                <w:rFonts w:ascii="Times New Roman" w:hAnsi="Times New Roman"/>
                <w:sz w:val="20"/>
                <w:szCs w:val="20"/>
              </w:rPr>
              <w:t>şeffaf ve eleştiriye açık okul ortamının olması</w:t>
            </w:r>
            <w:r w:rsidR="00F4713B" w:rsidRPr="00DA5B47">
              <w:rPr>
                <w:rFonts w:ascii="Times New Roman" w:hAnsi="Times New Roman"/>
                <w:sz w:val="20"/>
                <w:szCs w:val="20"/>
              </w:rPr>
              <w:t>.</w:t>
            </w:r>
          </w:p>
          <w:p w:rsidR="00F4713B" w:rsidRPr="00DA5B47" w:rsidRDefault="00772113" w:rsidP="004B03B2">
            <w:pPr>
              <w:pStyle w:val="ListeParagraf"/>
              <w:numPr>
                <w:ilvl w:val="0"/>
                <w:numId w:val="8"/>
              </w:numPr>
              <w:spacing w:after="0" w:line="240" w:lineRule="auto"/>
              <w:ind w:left="410" w:hanging="284"/>
              <w:jc w:val="both"/>
              <w:rPr>
                <w:rFonts w:ascii="Times New Roman" w:hAnsi="Times New Roman"/>
                <w:sz w:val="20"/>
                <w:szCs w:val="20"/>
              </w:rPr>
            </w:pPr>
            <w:r w:rsidRPr="00230BF0">
              <w:rPr>
                <w:rFonts w:ascii="Times New Roman" w:hAnsi="Times New Roman"/>
                <w:sz w:val="20"/>
                <w:szCs w:val="20"/>
              </w:rPr>
              <w:t>Okulun disiplinli olması</w:t>
            </w:r>
            <w:r w:rsidR="00F4713B" w:rsidRPr="00DA5B47">
              <w:rPr>
                <w:rFonts w:ascii="Times New Roman" w:hAnsi="Times New Roman"/>
                <w:sz w:val="20"/>
                <w:szCs w:val="20"/>
              </w:rPr>
              <w:t>.</w:t>
            </w:r>
          </w:p>
          <w:p w:rsidR="00F4713B" w:rsidRPr="00DA5B47" w:rsidRDefault="00F4713B" w:rsidP="004B03B2">
            <w:pPr>
              <w:pStyle w:val="ListeParagraf"/>
              <w:numPr>
                <w:ilvl w:val="0"/>
                <w:numId w:val="8"/>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Kurumumuzda personel sayısının yeterli olması</w:t>
            </w:r>
          </w:p>
          <w:p w:rsidR="00F4713B" w:rsidRPr="00DA5B47" w:rsidRDefault="00F4713B" w:rsidP="004B03B2">
            <w:pPr>
              <w:pStyle w:val="ListeParagraf"/>
              <w:numPr>
                <w:ilvl w:val="0"/>
                <w:numId w:val="8"/>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Yerel, ulusal ve uluslararası proje çalışmalarının varlığı</w:t>
            </w:r>
          </w:p>
          <w:p w:rsidR="00F4713B" w:rsidRDefault="00F4713B" w:rsidP="004B03B2">
            <w:pPr>
              <w:pStyle w:val="ListeParagraf"/>
              <w:numPr>
                <w:ilvl w:val="0"/>
                <w:numId w:val="8"/>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lastRenderedPageBreak/>
              <w:t>Velilerimizin eğitim-öğretime önem vermesi</w:t>
            </w:r>
          </w:p>
          <w:p w:rsidR="00F4713B" w:rsidRPr="00DA5B47" w:rsidRDefault="00F4713B" w:rsidP="00230BF0">
            <w:pPr>
              <w:pStyle w:val="ListeParagraf"/>
              <w:spacing w:after="0" w:line="240" w:lineRule="auto"/>
              <w:ind w:left="410"/>
              <w:jc w:val="both"/>
              <w:rPr>
                <w:rFonts w:ascii="Times New Roman" w:hAnsi="Times New Roman"/>
                <w:sz w:val="20"/>
                <w:szCs w:val="20"/>
              </w:rPr>
            </w:pPr>
          </w:p>
        </w:tc>
        <w:tc>
          <w:tcPr>
            <w:tcW w:w="1667" w:type="pct"/>
          </w:tcPr>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lastRenderedPageBreak/>
              <w:t>İletişim ve yazışmalarda teknolojik donanımın etkin kullanılıyor olması.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 xml:space="preserve">Kurum personelinin verimlilik ve etkinliğinin artırılmasına yönelik mahalli hizmet içi eğitim faaliyetlerinin ihtiyaç oranında düzenleniyor </w:t>
            </w:r>
            <w:r w:rsidRPr="00DA5B47">
              <w:rPr>
                <w:rFonts w:ascii="Times New Roman" w:hAnsi="Times New Roman"/>
                <w:sz w:val="20"/>
                <w:szCs w:val="20"/>
              </w:rPr>
              <w:lastRenderedPageBreak/>
              <w:t>olması.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Kurumumuzda eğitimin farklı alanlarında deneyimli</w:t>
            </w:r>
            <w:r w:rsidR="00230BF0">
              <w:rPr>
                <w:rFonts w:ascii="Times New Roman" w:hAnsi="Times New Roman"/>
                <w:sz w:val="20"/>
                <w:szCs w:val="20"/>
              </w:rPr>
              <w:t xml:space="preserve">, mevzuata hâkim ve işbirliğine </w:t>
            </w:r>
            <w:r w:rsidRPr="00DA5B47">
              <w:rPr>
                <w:rFonts w:ascii="Times New Roman" w:hAnsi="Times New Roman"/>
                <w:sz w:val="20"/>
                <w:szCs w:val="20"/>
              </w:rPr>
              <w:t xml:space="preserve">yatkın </w:t>
            </w:r>
            <w:r w:rsidR="00230BF0">
              <w:rPr>
                <w:rFonts w:ascii="Times New Roman" w:hAnsi="Times New Roman"/>
                <w:sz w:val="20"/>
                <w:szCs w:val="20"/>
              </w:rPr>
              <w:t>öğretmenler ve</w:t>
            </w:r>
            <w:r w:rsidRPr="00DA5B47">
              <w:rPr>
                <w:rFonts w:ascii="Times New Roman" w:hAnsi="Times New Roman"/>
                <w:sz w:val="20"/>
                <w:szCs w:val="20"/>
              </w:rPr>
              <w:t xml:space="preserve"> yöneticilerinin olması.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Kurumumuza bağlı okul ve kurumlarda teknolojik alt yapının yeterli düzeyde olması.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Kurum içi demokratik yönetim anlayışı ile yatay ve dikey iletişime önem verilmesi</w:t>
            </w:r>
          </w:p>
          <w:p w:rsidR="00F4713B" w:rsidRPr="00DA5B47" w:rsidRDefault="00020DEC" w:rsidP="004B03B2">
            <w:pPr>
              <w:pStyle w:val="ListeParagraf"/>
              <w:numPr>
                <w:ilvl w:val="0"/>
                <w:numId w:val="10"/>
              </w:numPr>
              <w:spacing w:after="0" w:line="240" w:lineRule="auto"/>
              <w:ind w:left="410" w:hanging="284"/>
              <w:jc w:val="both"/>
              <w:rPr>
                <w:rFonts w:ascii="Times New Roman" w:hAnsi="Times New Roman"/>
                <w:sz w:val="20"/>
                <w:szCs w:val="20"/>
              </w:rPr>
            </w:pPr>
            <w:r>
              <w:rPr>
                <w:rFonts w:ascii="Times New Roman" w:hAnsi="Times New Roman"/>
                <w:sz w:val="20"/>
                <w:szCs w:val="20"/>
              </w:rPr>
              <w:t>K</w:t>
            </w:r>
            <w:r w:rsidR="00F4713B" w:rsidRPr="00DA5B47">
              <w:rPr>
                <w:rFonts w:ascii="Times New Roman" w:hAnsi="Times New Roman"/>
                <w:sz w:val="20"/>
                <w:szCs w:val="20"/>
              </w:rPr>
              <w:t>ütüphanenin var olması</w:t>
            </w:r>
          </w:p>
          <w:p w:rsidR="00F4713B"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Eğitim ve çalışma ortamlarının donatım açısından yeterliliği</w:t>
            </w:r>
          </w:p>
          <w:p w:rsidR="00772113" w:rsidRPr="00772113" w:rsidRDefault="00772113" w:rsidP="00772113">
            <w:pPr>
              <w:pStyle w:val="ListeParagraf"/>
              <w:numPr>
                <w:ilvl w:val="0"/>
                <w:numId w:val="10"/>
              </w:numPr>
              <w:spacing w:after="0" w:line="240" w:lineRule="auto"/>
              <w:ind w:left="410" w:hanging="284"/>
              <w:jc w:val="both"/>
              <w:rPr>
                <w:rFonts w:ascii="Times New Roman" w:hAnsi="Times New Roman"/>
                <w:sz w:val="20"/>
                <w:szCs w:val="20"/>
              </w:rPr>
            </w:pPr>
            <w:r w:rsidRPr="00230BF0">
              <w:rPr>
                <w:rFonts w:ascii="Times New Roman" w:hAnsi="Times New Roman"/>
                <w:sz w:val="20"/>
                <w:szCs w:val="20"/>
              </w:rPr>
              <w:t>Kurumun insan ve mali kaynakların yeterli olması.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Kurumda çalışanlar arasında iş bölümünün yapılmış olması, koordinasyonun sağlanması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Diğer kurumlarla ilişkilerin gelişmiş olması</w:t>
            </w:r>
          </w:p>
          <w:p w:rsidR="00772113" w:rsidRDefault="00772113" w:rsidP="004B03B2">
            <w:pPr>
              <w:pStyle w:val="ListeParagraf"/>
              <w:numPr>
                <w:ilvl w:val="0"/>
                <w:numId w:val="10"/>
              </w:numPr>
              <w:spacing w:after="0" w:line="240" w:lineRule="auto"/>
              <w:ind w:left="410" w:hanging="284"/>
              <w:jc w:val="both"/>
              <w:rPr>
                <w:rFonts w:ascii="Times New Roman" w:hAnsi="Times New Roman"/>
                <w:sz w:val="20"/>
                <w:szCs w:val="20"/>
              </w:rPr>
            </w:pPr>
            <w:r w:rsidRPr="00230BF0">
              <w:rPr>
                <w:rFonts w:ascii="Times New Roman" w:hAnsi="Times New Roman"/>
                <w:sz w:val="20"/>
                <w:szCs w:val="20"/>
              </w:rPr>
              <w:t>Öğrenci sayısının az olması</w:t>
            </w:r>
            <w:r w:rsidRPr="00DA5B47">
              <w:rPr>
                <w:rFonts w:ascii="Times New Roman" w:hAnsi="Times New Roman"/>
                <w:sz w:val="20"/>
                <w:szCs w:val="20"/>
              </w:rPr>
              <w:t xml:space="preserve"> </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Mesleki alanda kendini geliştirmek isteyen öğretmenlerin hizmetiçi eğitimle desteklenmesi Proje tabanlı öğretimi önemseyen, çözüm odaklı yönetici ve öğretmen sayısının fazlalığı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TKY felsefesi ile hareket eden, değişim ve gelişime açık idari bir yapının bulunması</w:t>
            </w:r>
          </w:p>
          <w:p w:rsidR="00F4713B" w:rsidRPr="00DA5B47"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Eğitimin disiplinli ve düzenli bir şekilde sürdürülmesi</w:t>
            </w:r>
          </w:p>
          <w:p w:rsidR="00772113" w:rsidRDefault="00772113" w:rsidP="00020DEC">
            <w:pPr>
              <w:pStyle w:val="ListeParagraf"/>
              <w:spacing w:after="0" w:line="240" w:lineRule="auto"/>
              <w:ind w:left="410"/>
              <w:jc w:val="both"/>
              <w:rPr>
                <w:rFonts w:ascii="Times New Roman" w:hAnsi="Times New Roman"/>
                <w:sz w:val="20"/>
                <w:szCs w:val="20"/>
              </w:rPr>
            </w:pPr>
            <w:r w:rsidRPr="00230BF0">
              <w:rPr>
                <w:rFonts w:ascii="Times New Roman" w:hAnsi="Times New Roman"/>
                <w:sz w:val="20"/>
                <w:szCs w:val="20"/>
              </w:rPr>
              <w:t>Okulda kurum kültürünün gelişmiş olması</w:t>
            </w:r>
            <w:r w:rsidRPr="00DA5B47">
              <w:rPr>
                <w:rFonts w:ascii="Times New Roman" w:hAnsi="Times New Roman"/>
                <w:sz w:val="20"/>
                <w:szCs w:val="20"/>
              </w:rPr>
              <w:t xml:space="preserve"> </w:t>
            </w:r>
          </w:p>
          <w:p w:rsidR="00F4713B" w:rsidRDefault="00F4713B" w:rsidP="004B03B2">
            <w:pPr>
              <w:pStyle w:val="ListeParagraf"/>
              <w:numPr>
                <w:ilvl w:val="0"/>
                <w:numId w:val="10"/>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Mülki ve yerel yetkililerle olan olumlu diyalog ve işbirliği</w:t>
            </w:r>
          </w:p>
          <w:p w:rsidR="00F4713B" w:rsidRPr="00E90E63" w:rsidRDefault="00F4713B" w:rsidP="00772113">
            <w:pPr>
              <w:ind w:left="126"/>
              <w:jc w:val="both"/>
              <w:rPr>
                <w:rFonts w:ascii="Times New Roman" w:hAnsi="Times New Roman"/>
                <w:sz w:val="20"/>
                <w:szCs w:val="20"/>
              </w:rPr>
            </w:pPr>
          </w:p>
        </w:tc>
      </w:tr>
    </w:tbl>
    <w:p w:rsidR="00314AB0" w:rsidRDefault="00314AB0" w:rsidP="00314AB0">
      <w:pPr>
        <w:spacing w:after="0" w:line="360" w:lineRule="auto"/>
        <w:jc w:val="both"/>
        <w:rPr>
          <w:rFonts w:ascii="Times New Roman" w:hAnsi="Times New Roman"/>
          <w:sz w:val="24"/>
          <w:szCs w:val="24"/>
        </w:rPr>
      </w:pPr>
    </w:p>
    <w:p w:rsidR="004D3306" w:rsidRDefault="004D3306" w:rsidP="00314AB0">
      <w:pPr>
        <w:spacing w:after="0" w:line="360" w:lineRule="auto"/>
        <w:jc w:val="both"/>
        <w:rPr>
          <w:rFonts w:ascii="Times New Roman" w:hAnsi="Times New Roman"/>
          <w:sz w:val="24"/>
          <w:szCs w:val="24"/>
        </w:rPr>
      </w:pPr>
    </w:p>
    <w:p w:rsidR="00230BF0" w:rsidRDefault="00230BF0" w:rsidP="00314AB0">
      <w:pPr>
        <w:spacing w:after="0" w:line="360" w:lineRule="auto"/>
        <w:jc w:val="both"/>
        <w:rPr>
          <w:rFonts w:ascii="Times New Roman" w:hAnsi="Times New Roman"/>
          <w:sz w:val="24"/>
          <w:szCs w:val="24"/>
        </w:rPr>
      </w:pPr>
    </w:p>
    <w:p w:rsidR="00020DEC" w:rsidRDefault="00020DEC" w:rsidP="00314AB0">
      <w:pPr>
        <w:spacing w:after="0" w:line="360" w:lineRule="auto"/>
        <w:jc w:val="both"/>
        <w:rPr>
          <w:rFonts w:ascii="Times New Roman" w:hAnsi="Times New Roman"/>
          <w:sz w:val="24"/>
          <w:szCs w:val="24"/>
        </w:rPr>
      </w:pPr>
    </w:p>
    <w:p w:rsidR="00020DEC" w:rsidRDefault="00020DEC" w:rsidP="00314AB0">
      <w:pPr>
        <w:spacing w:after="0" w:line="360" w:lineRule="auto"/>
        <w:jc w:val="both"/>
        <w:rPr>
          <w:rFonts w:ascii="Times New Roman" w:hAnsi="Times New Roman"/>
          <w:sz w:val="24"/>
          <w:szCs w:val="24"/>
        </w:rPr>
      </w:pPr>
    </w:p>
    <w:p w:rsidR="00AE0335" w:rsidRDefault="00AE0335" w:rsidP="00314AB0">
      <w:pPr>
        <w:spacing w:after="0" w:line="360" w:lineRule="auto"/>
        <w:jc w:val="both"/>
        <w:rPr>
          <w:rFonts w:ascii="Times New Roman" w:hAnsi="Times New Roman"/>
          <w:sz w:val="24"/>
          <w:szCs w:val="24"/>
        </w:rPr>
      </w:pPr>
    </w:p>
    <w:tbl>
      <w:tblPr>
        <w:tblStyle w:val="TabloKlavuzu29"/>
        <w:tblW w:w="4814" w:type="pct"/>
        <w:tblInd w:w="250" w:type="dxa"/>
        <w:tblLook w:val="04A0"/>
      </w:tblPr>
      <w:tblGrid>
        <w:gridCol w:w="2979"/>
        <w:gridCol w:w="2979"/>
        <w:gridCol w:w="2983"/>
      </w:tblGrid>
      <w:tr w:rsidR="00F4713B" w:rsidRPr="00DA5B47" w:rsidTr="00772113">
        <w:trPr>
          <w:trHeight w:val="317"/>
        </w:trPr>
        <w:tc>
          <w:tcPr>
            <w:tcW w:w="5000" w:type="pct"/>
            <w:gridSpan w:val="3"/>
            <w:shd w:val="clear" w:color="auto" w:fill="E5DFEC" w:themeFill="accent4" w:themeFillTint="33"/>
            <w:vAlign w:val="center"/>
          </w:tcPr>
          <w:p w:rsidR="00F4713B" w:rsidRPr="00DA5B47" w:rsidRDefault="00F4713B" w:rsidP="00772113">
            <w:pPr>
              <w:pStyle w:val="ListeParagraf"/>
              <w:ind w:left="0"/>
              <w:jc w:val="center"/>
              <w:rPr>
                <w:rFonts w:ascii="Times New Roman" w:hAnsi="Times New Roman"/>
                <w:b/>
                <w:sz w:val="20"/>
                <w:szCs w:val="20"/>
              </w:rPr>
            </w:pPr>
            <w:r w:rsidRPr="00DA5B47">
              <w:rPr>
                <w:rFonts w:ascii="Times New Roman" w:hAnsi="Times New Roman"/>
                <w:b/>
                <w:sz w:val="20"/>
                <w:szCs w:val="20"/>
              </w:rPr>
              <w:lastRenderedPageBreak/>
              <w:t>Zayıf Taraflar</w:t>
            </w:r>
          </w:p>
        </w:tc>
      </w:tr>
      <w:tr w:rsidR="00F4713B" w:rsidRPr="00DA5B47" w:rsidTr="00772113">
        <w:trPr>
          <w:trHeight w:val="317"/>
        </w:trPr>
        <w:tc>
          <w:tcPr>
            <w:tcW w:w="1666" w:type="pct"/>
            <w:shd w:val="clear" w:color="auto" w:fill="76923C" w:themeFill="accent3"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F4713B" w:rsidRPr="00DA5B47" w:rsidTr="00772113">
        <w:trPr>
          <w:trHeight w:val="840"/>
        </w:trPr>
        <w:tc>
          <w:tcPr>
            <w:tcW w:w="1666" w:type="pct"/>
          </w:tcPr>
          <w:p w:rsidR="00F4713B" w:rsidRPr="00DA5B47" w:rsidRDefault="00F4713B" w:rsidP="004B03B2">
            <w:pPr>
              <w:pStyle w:val="ListeParagraf"/>
              <w:numPr>
                <w:ilvl w:val="0"/>
                <w:numId w:val="13"/>
              </w:numPr>
              <w:spacing w:after="0" w:line="240" w:lineRule="auto"/>
              <w:ind w:left="459"/>
              <w:rPr>
                <w:rFonts w:ascii="Times New Roman" w:eastAsiaTheme="majorEastAsia" w:hAnsi="Times New Roman"/>
                <w:b/>
                <w:bCs/>
                <w:sz w:val="20"/>
                <w:szCs w:val="20"/>
              </w:rPr>
            </w:pPr>
            <w:r w:rsidRPr="00DA5B47">
              <w:rPr>
                <w:rFonts w:ascii="Times New Roman" w:hAnsi="Times New Roman"/>
                <w:sz w:val="20"/>
                <w:szCs w:val="20"/>
              </w:rPr>
              <w:t>Okul öncesinde okullulaşma oranının düşük olması</w:t>
            </w:r>
          </w:p>
        </w:tc>
        <w:tc>
          <w:tcPr>
            <w:tcW w:w="1666" w:type="pct"/>
          </w:tcPr>
          <w:p w:rsidR="00F4713B" w:rsidRDefault="00D246BA" w:rsidP="004B03B2">
            <w:pPr>
              <w:pStyle w:val="ListeParagraf"/>
              <w:numPr>
                <w:ilvl w:val="0"/>
                <w:numId w:val="11"/>
              </w:numPr>
              <w:spacing w:after="0" w:line="240" w:lineRule="auto"/>
              <w:ind w:left="410" w:hanging="284"/>
              <w:jc w:val="both"/>
              <w:rPr>
                <w:rFonts w:ascii="Times New Roman" w:hAnsi="Times New Roman"/>
                <w:sz w:val="20"/>
                <w:szCs w:val="20"/>
              </w:rPr>
            </w:pPr>
            <w:r>
              <w:rPr>
                <w:rFonts w:ascii="Times New Roman" w:hAnsi="Times New Roman"/>
                <w:sz w:val="20"/>
                <w:szCs w:val="20"/>
              </w:rPr>
              <w:t>Kırsal kesimde bulunduğumuzdan</w:t>
            </w:r>
            <w:r w:rsidR="00F4713B">
              <w:rPr>
                <w:rFonts w:ascii="Times New Roman" w:hAnsi="Times New Roman"/>
                <w:sz w:val="20"/>
                <w:szCs w:val="20"/>
              </w:rPr>
              <w:t xml:space="preserve"> öğrencilerin rol model olarak okuyarak başarılan meslekler yerine kendi sosyal çevresindeki meslekleri kabul etmesi</w:t>
            </w:r>
            <w:r w:rsidR="00F4713B" w:rsidRPr="00DA5B47">
              <w:rPr>
                <w:rFonts w:ascii="Times New Roman" w:hAnsi="Times New Roman"/>
                <w:sz w:val="20"/>
                <w:szCs w:val="20"/>
              </w:rPr>
              <w:t>,</w:t>
            </w:r>
          </w:p>
          <w:p w:rsidR="00F4713B" w:rsidRPr="00DA5B47" w:rsidRDefault="00D246BA" w:rsidP="004B03B2">
            <w:pPr>
              <w:pStyle w:val="ListeParagraf"/>
              <w:numPr>
                <w:ilvl w:val="0"/>
                <w:numId w:val="11"/>
              </w:numPr>
              <w:spacing w:after="0" w:line="240" w:lineRule="auto"/>
              <w:ind w:left="410" w:hanging="284"/>
              <w:jc w:val="both"/>
              <w:rPr>
                <w:rFonts w:ascii="Times New Roman" w:hAnsi="Times New Roman"/>
                <w:sz w:val="20"/>
                <w:szCs w:val="20"/>
              </w:rPr>
            </w:pPr>
            <w:r>
              <w:rPr>
                <w:rFonts w:ascii="Times New Roman" w:hAnsi="Times New Roman"/>
                <w:sz w:val="20"/>
                <w:szCs w:val="20"/>
              </w:rPr>
              <w:t xml:space="preserve">Kırsal kesimde bulunduğumuzdan </w:t>
            </w:r>
            <w:r w:rsidR="00F4713B">
              <w:rPr>
                <w:rFonts w:ascii="Times New Roman" w:hAnsi="Times New Roman"/>
                <w:sz w:val="20"/>
                <w:szCs w:val="20"/>
              </w:rPr>
              <w:t>öğrencilerin ve ailelerin okuyarak başarmanın uzun bir yol olduğunu kabul etmesi, bunun yerine kısa yoldan meslek edinilmesi gereğine inanması</w:t>
            </w:r>
          </w:p>
          <w:p w:rsidR="00D246BA" w:rsidRDefault="00D246BA" w:rsidP="004B03B2">
            <w:pPr>
              <w:pStyle w:val="ListeParagraf"/>
              <w:numPr>
                <w:ilvl w:val="0"/>
                <w:numId w:val="11"/>
              </w:numPr>
              <w:spacing w:after="0" w:line="240" w:lineRule="auto"/>
              <w:ind w:left="410" w:hanging="284"/>
              <w:jc w:val="both"/>
              <w:rPr>
                <w:rFonts w:ascii="Times New Roman" w:hAnsi="Times New Roman"/>
                <w:sz w:val="20"/>
                <w:szCs w:val="20"/>
              </w:rPr>
            </w:pPr>
            <w:r w:rsidRPr="00D246BA">
              <w:rPr>
                <w:rFonts w:ascii="Times New Roman" w:hAnsi="Times New Roman"/>
                <w:sz w:val="20"/>
                <w:szCs w:val="20"/>
              </w:rPr>
              <w:t>Yatılı öğrencilerden dışarıdan gelenlerin çevreye uyum sağlamada sıkıntı yaşaması</w:t>
            </w:r>
            <w:r w:rsidRPr="00DA5B47">
              <w:rPr>
                <w:rFonts w:ascii="Times New Roman" w:hAnsi="Times New Roman"/>
                <w:sz w:val="20"/>
                <w:szCs w:val="20"/>
              </w:rPr>
              <w:t xml:space="preserve"> </w:t>
            </w:r>
          </w:p>
          <w:p w:rsidR="00F4713B" w:rsidRPr="00DA5B47" w:rsidRDefault="00F4713B" w:rsidP="004B03B2">
            <w:pPr>
              <w:pStyle w:val="ListeParagraf"/>
              <w:numPr>
                <w:ilvl w:val="0"/>
                <w:numId w:val="11"/>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Sosyo-kültürel projeler ve AB projelerinin yeterli sayıda yapılamaması</w:t>
            </w:r>
          </w:p>
          <w:p w:rsidR="00F4713B" w:rsidRDefault="00D246BA" w:rsidP="004B03B2">
            <w:pPr>
              <w:pStyle w:val="ListeParagraf"/>
              <w:numPr>
                <w:ilvl w:val="0"/>
                <w:numId w:val="11"/>
              </w:numPr>
              <w:spacing w:after="0" w:line="240" w:lineRule="auto"/>
              <w:ind w:left="410" w:hanging="284"/>
              <w:jc w:val="both"/>
              <w:rPr>
                <w:rFonts w:ascii="Times New Roman" w:hAnsi="Times New Roman"/>
                <w:sz w:val="20"/>
                <w:szCs w:val="20"/>
              </w:rPr>
            </w:pPr>
            <w:r>
              <w:rPr>
                <w:rFonts w:ascii="Times New Roman" w:hAnsi="Times New Roman"/>
                <w:sz w:val="20"/>
                <w:szCs w:val="20"/>
              </w:rPr>
              <w:t xml:space="preserve">Okul </w:t>
            </w:r>
            <w:r w:rsidR="00F4713B" w:rsidRPr="00DA5B47">
              <w:rPr>
                <w:rFonts w:ascii="Times New Roman" w:hAnsi="Times New Roman"/>
                <w:sz w:val="20"/>
                <w:szCs w:val="20"/>
              </w:rPr>
              <w:t>kütüphanesinden  yararlanma</w:t>
            </w:r>
            <w:r w:rsidR="00F4713B">
              <w:rPr>
                <w:rFonts w:ascii="Times New Roman" w:hAnsi="Times New Roman"/>
                <w:sz w:val="20"/>
                <w:szCs w:val="20"/>
              </w:rPr>
              <w:t xml:space="preserve"> bilinç düzeyinin düşüklüğü,</w:t>
            </w:r>
          </w:p>
          <w:p w:rsidR="00F4713B" w:rsidRPr="00DA5B47" w:rsidRDefault="00D246BA" w:rsidP="004B03B2">
            <w:pPr>
              <w:pStyle w:val="ListeParagraf"/>
              <w:numPr>
                <w:ilvl w:val="0"/>
                <w:numId w:val="11"/>
              </w:numPr>
              <w:spacing w:after="0" w:line="240" w:lineRule="auto"/>
              <w:ind w:left="410" w:hanging="284"/>
              <w:jc w:val="both"/>
              <w:rPr>
                <w:rFonts w:ascii="Times New Roman" w:hAnsi="Times New Roman"/>
                <w:sz w:val="20"/>
                <w:szCs w:val="20"/>
              </w:rPr>
            </w:pPr>
            <w:r>
              <w:rPr>
                <w:rFonts w:ascii="Times New Roman" w:hAnsi="Times New Roman"/>
                <w:sz w:val="20"/>
                <w:szCs w:val="20"/>
              </w:rPr>
              <w:t>Yöneticiler</w:t>
            </w:r>
            <w:r w:rsidR="00F4713B">
              <w:rPr>
                <w:rFonts w:ascii="Times New Roman" w:hAnsi="Times New Roman"/>
                <w:sz w:val="20"/>
                <w:szCs w:val="20"/>
              </w:rPr>
              <w:t xml:space="preserve"> ve öğretmenler ile</w:t>
            </w:r>
            <w:r w:rsidR="00F4713B" w:rsidRPr="00DA5B47">
              <w:rPr>
                <w:rFonts w:ascii="Times New Roman" w:hAnsi="Times New Roman"/>
                <w:sz w:val="20"/>
                <w:szCs w:val="20"/>
              </w:rPr>
              <w:t xml:space="preserve"> öğrenciler ve aileleri</w:t>
            </w:r>
            <w:r w:rsidR="00F4713B">
              <w:rPr>
                <w:rFonts w:ascii="Times New Roman" w:hAnsi="Times New Roman"/>
                <w:sz w:val="20"/>
                <w:szCs w:val="20"/>
              </w:rPr>
              <w:t>nin</w:t>
            </w:r>
            <w:r w:rsidR="00F4713B" w:rsidRPr="00DA5B47">
              <w:rPr>
                <w:rFonts w:ascii="Times New Roman" w:hAnsi="Times New Roman"/>
                <w:sz w:val="20"/>
                <w:szCs w:val="20"/>
              </w:rPr>
              <w:t xml:space="preserve"> iletişim</w:t>
            </w:r>
            <w:r w:rsidR="00F4713B">
              <w:rPr>
                <w:rFonts w:ascii="Times New Roman" w:hAnsi="Times New Roman"/>
                <w:sz w:val="20"/>
                <w:szCs w:val="20"/>
              </w:rPr>
              <w:t xml:space="preserve"> düzeyini olumsuz etkileyen faktörlerin çokluğu</w:t>
            </w:r>
          </w:p>
        </w:tc>
        <w:tc>
          <w:tcPr>
            <w:tcW w:w="1668" w:type="pct"/>
          </w:tcPr>
          <w:p w:rsidR="00F4713B" w:rsidRPr="00DA5B47" w:rsidRDefault="00F4713B" w:rsidP="004B03B2">
            <w:pPr>
              <w:pStyle w:val="ListeParagraf"/>
              <w:numPr>
                <w:ilvl w:val="0"/>
                <w:numId w:val="12"/>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 xml:space="preserve">Kurum içi motivasyon artırıcı etkili performans ve başarı kriterlerinin </w:t>
            </w:r>
            <w:r>
              <w:rPr>
                <w:rFonts w:ascii="Times New Roman" w:hAnsi="Times New Roman"/>
                <w:sz w:val="20"/>
                <w:szCs w:val="20"/>
              </w:rPr>
              <w:t>herkes tarafından anlaşılabilirliğinin aynı olmaması</w:t>
            </w:r>
            <w:r w:rsidRPr="00DA5B47">
              <w:rPr>
                <w:rFonts w:ascii="Times New Roman" w:hAnsi="Times New Roman"/>
                <w:sz w:val="20"/>
                <w:szCs w:val="20"/>
              </w:rPr>
              <w:t>.</w:t>
            </w:r>
          </w:p>
          <w:p w:rsidR="00F4713B" w:rsidRPr="00DA5B47" w:rsidRDefault="00F4713B" w:rsidP="004B03B2">
            <w:pPr>
              <w:pStyle w:val="ListeParagraf"/>
              <w:numPr>
                <w:ilvl w:val="0"/>
                <w:numId w:val="12"/>
              </w:numPr>
              <w:spacing w:after="0" w:line="240" w:lineRule="auto"/>
              <w:ind w:left="410" w:hanging="284"/>
              <w:jc w:val="both"/>
              <w:rPr>
                <w:rFonts w:ascii="Times New Roman" w:hAnsi="Times New Roman"/>
                <w:sz w:val="20"/>
                <w:szCs w:val="20"/>
              </w:rPr>
            </w:pPr>
            <w:r>
              <w:rPr>
                <w:rFonts w:ascii="Times New Roman" w:hAnsi="Times New Roman"/>
                <w:sz w:val="20"/>
                <w:szCs w:val="20"/>
              </w:rPr>
              <w:t>K</w:t>
            </w:r>
            <w:r w:rsidRPr="00DA5B47">
              <w:rPr>
                <w:rFonts w:ascii="Times New Roman" w:hAnsi="Times New Roman"/>
                <w:sz w:val="20"/>
                <w:szCs w:val="20"/>
              </w:rPr>
              <w:t xml:space="preserve">urum kültürünün </w:t>
            </w:r>
            <w:r>
              <w:rPr>
                <w:rFonts w:ascii="Times New Roman" w:hAnsi="Times New Roman"/>
                <w:sz w:val="20"/>
                <w:szCs w:val="20"/>
              </w:rPr>
              <w:t>herkes tarafından aynı doğrultuda algılanamamasından kaynaklanan iş kaybının olması</w:t>
            </w:r>
            <w:r w:rsidRPr="00DA5B47">
              <w:rPr>
                <w:rFonts w:ascii="Times New Roman" w:hAnsi="Times New Roman"/>
                <w:sz w:val="20"/>
                <w:szCs w:val="20"/>
              </w:rPr>
              <w:t>.</w:t>
            </w:r>
          </w:p>
          <w:p w:rsidR="00F4713B" w:rsidRPr="00DA5B47" w:rsidRDefault="00F4713B" w:rsidP="004B03B2">
            <w:pPr>
              <w:pStyle w:val="ListeParagraf"/>
              <w:numPr>
                <w:ilvl w:val="0"/>
                <w:numId w:val="12"/>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Çalışanların moral ve motivasyonunu arttıran etkinliklerin yetersizliği</w:t>
            </w:r>
          </w:p>
          <w:p w:rsidR="00F4713B" w:rsidRPr="00DA5B47" w:rsidRDefault="00F4713B" w:rsidP="004B03B2">
            <w:pPr>
              <w:pStyle w:val="ListeParagraf"/>
              <w:numPr>
                <w:ilvl w:val="0"/>
                <w:numId w:val="12"/>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 xml:space="preserve">Hayırsever </w:t>
            </w:r>
            <w:r w:rsidR="00D246BA">
              <w:rPr>
                <w:rFonts w:ascii="Times New Roman" w:hAnsi="Times New Roman"/>
                <w:sz w:val="20"/>
                <w:szCs w:val="20"/>
              </w:rPr>
              <w:t xml:space="preserve"> </w:t>
            </w:r>
            <w:r w:rsidRPr="00DA5B47">
              <w:rPr>
                <w:rFonts w:ascii="Times New Roman" w:hAnsi="Times New Roman"/>
                <w:sz w:val="20"/>
                <w:szCs w:val="20"/>
              </w:rPr>
              <w:t>z</w:t>
            </w:r>
            <w:r>
              <w:rPr>
                <w:rFonts w:ascii="Times New Roman" w:hAnsi="Times New Roman"/>
                <w:sz w:val="20"/>
                <w:szCs w:val="20"/>
              </w:rPr>
              <w:t>engin işadamları ile işbirliği düzeyinin yetersizliği</w:t>
            </w:r>
          </w:p>
          <w:p w:rsidR="00F4713B" w:rsidRPr="00DA5B47" w:rsidRDefault="00F4713B" w:rsidP="004B03B2">
            <w:pPr>
              <w:pStyle w:val="ListeParagraf"/>
              <w:numPr>
                <w:ilvl w:val="0"/>
                <w:numId w:val="12"/>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Hizmetiçi faaliyetlerine katılan personelin kurumlarında yeterince bilgi paylaşımında bulun</w:t>
            </w:r>
            <w:r>
              <w:rPr>
                <w:rFonts w:ascii="Times New Roman" w:hAnsi="Times New Roman"/>
                <w:sz w:val="20"/>
                <w:szCs w:val="20"/>
              </w:rPr>
              <w:t>abilecek mekanizmaların olmaması</w:t>
            </w:r>
            <w:r w:rsidRPr="00DA5B47">
              <w:rPr>
                <w:rFonts w:ascii="Times New Roman" w:hAnsi="Times New Roman"/>
                <w:sz w:val="20"/>
                <w:szCs w:val="20"/>
              </w:rPr>
              <w:t>.</w:t>
            </w:r>
          </w:p>
          <w:p w:rsidR="00F4713B" w:rsidRPr="00DA5B47" w:rsidRDefault="00F4713B" w:rsidP="00D246BA">
            <w:pPr>
              <w:pStyle w:val="ListeParagraf"/>
              <w:spacing w:after="0" w:line="240" w:lineRule="auto"/>
              <w:ind w:left="410"/>
              <w:jc w:val="both"/>
              <w:rPr>
                <w:rFonts w:ascii="Times New Roman" w:hAnsi="Times New Roman"/>
                <w:sz w:val="20"/>
                <w:szCs w:val="20"/>
              </w:rPr>
            </w:pPr>
          </w:p>
        </w:tc>
      </w:tr>
    </w:tbl>
    <w:p w:rsidR="004D3306" w:rsidRDefault="004D3306" w:rsidP="00314AB0">
      <w:pPr>
        <w:spacing w:after="0" w:line="360" w:lineRule="auto"/>
        <w:jc w:val="both"/>
        <w:rPr>
          <w:rFonts w:ascii="Times New Roman" w:hAnsi="Times New Roman"/>
          <w:sz w:val="24"/>
          <w:szCs w:val="24"/>
        </w:rPr>
      </w:pPr>
    </w:p>
    <w:p w:rsidR="004D3306" w:rsidRDefault="004D3306" w:rsidP="00314AB0">
      <w:pPr>
        <w:spacing w:after="0" w:line="360" w:lineRule="auto"/>
        <w:jc w:val="both"/>
        <w:rPr>
          <w:rFonts w:ascii="Times New Roman" w:hAnsi="Times New Roman"/>
          <w:sz w:val="24"/>
          <w:szCs w:val="24"/>
        </w:rPr>
      </w:pPr>
    </w:p>
    <w:tbl>
      <w:tblPr>
        <w:tblStyle w:val="TabloKlavuzu29"/>
        <w:tblW w:w="4814" w:type="pct"/>
        <w:tblInd w:w="250" w:type="dxa"/>
        <w:tblLook w:val="04A0"/>
      </w:tblPr>
      <w:tblGrid>
        <w:gridCol w:w="2979"/>
        <w:gridCol w:w="2979"/>
        <w:gridCol w:w="2983"/>
      </w:tblGrid>
      <w:tr w:rsidR="00F4713B" w:rsidRPr="00DA5B47" w:rsidTr="00772113">
        <w:trPr>
          <w:trHeight w:val="317"/>
        </w:trPr>
        <w:tc>
          <w:tcPr>
            <w:tcW w:w="5000" w:type="pct"/>
            <w:gridSpan w:val="3"/>
            <w:shd w:val="clear" w:color="auto" w:fill="E5DFEC" w:themeFill="accent4" w:themeFillTint="33"/>
            <w:vAlign w:val="center"/>
          </w:tcPr>
          <w:p w:rsidR="00F4713B" w:rsidRPr="00DA5B47" w:rsidRDefault="00F4713B" w:rsidP="00772113">
            <w:pPr>
              <w:pStyle w:val="ListeParagraf"/>
              <w:ind w:left="0"/>
              <w:jc w:val="center"/>
              <w:rPr>
                <w:rFonts w:ascii="Times New Roman" w:hAnsi="Times New Roman"/>
                <w:b/>
                <w:sz w:val="20"/>
                <w:szCs w:val="20"/>
              </w:rPr>
            </w:pPr>
            <w:r w:rsidRPr="00DA5B47">
              <w:rPr>
                <w:rFonts w:ascii="Times New Roman" w:hAnsi="Times New Roman"/>
                <w:b/>
                <w:sz w:val="20"/>
                <w:szCs w:val="20"/>
              </w:rPr>
              <w:t>Fırsatlar</w:t>
            </w:r>
          </w:p>
        </w:tc>
      </w:tr>
      <w:tr w:rsidR="00F4713B" w:rsidRPr="00DA5B47" w:rsidTr="00772113">
        <w:trPr>
          <w:trHeight w:val="317"/>
        </w:trPr>
        <w:tc>
          <w:tcPr>
            <w:tcW w:w="1666" w:type="pct"/>
            <w:shd w:val="clear" w:color="auto" w:fill="76923C" w:themeFill="accent3"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F4713B" w:rsidRPr="00DA5B47" w:rsidTr="00772113">
        <w:trPr>
          <w:trHeight w:val="2834"/>
        </w:trPr>
        <w:tc>
          <w:tcPr>
            <w:tcW w:w="1666" w:type="pct"/>
          </w:tcPr>
          <w:p w:rsidR="00F4713B" w:rsidRDefault="00B546EB" w:rsidP="004B03B2">
            <w:pPr>
              <w:pStyle w:val="ListeParagraf"/>
              <w:numPr>
                <w:ilvl w:val="0"/>
                <w:numId w:val="16"/>
              </w:numPr>
              <w:spacing w:after="0" w:line="240" w:lineRule="auto"/>
              <w:ind w:left="459"/>
              <w:jc w:val="both"/>
              <w:rPr>
                <w:rFonts w:ascii="Times New Roman" w:eastAsiaTheme="minorEastAsia" w:hAnsi="Times New Roman"/>
                <w:sz w:val="20"/>
                <w:szCs w:val="20"/>
              </w:rPr>
            </w:pPr>
            <w:r>
              <w:rPr>
                <w:rFonts w:ascii="Times New Roman" w:eastAsiaTheme="minorEastAsia" w:hAnsi="Times New Roman"/>
                <w:sz w:val="20"/>
                <w:szCs w:val="20"/>
              </w:rPr>
              <w:t>Yöremizde</w:t>
            </w:r>
            <w:r w:rsidR="00F4713B" w:rsidRPr="00DA5B47">
              <w:rPr>
                <w:rFonts w:ascii="Times New Roman" w:eastAsiaTheme="minorEastAsia" w:hAnsi="Times New Roman"/>
                <w:sz w:val="20"/>
                <w:szCs w:val="20"/>
              </w:rPr>
              <w:t xml:space="preserve"> halkın eğitim-öğretim faaliyetlerine destek vermesi.</w:t>
            </w:r>
          </w:p>
          <w:p w:rsidR="00F4713B" w:rsidRPr="003F41E5" w:rsidRDefault="00F4713B" w:rsidP="00772113">
            <w:pPr>
              <w:pStyle w:val="ListeParagraf"/>
              <w:ind w:left="459"/>
              <w:jc w:val="both"/>
              <w:rPr>
                <w:rFonts w:ascii="Times New Roman" w:eastAsiaTheme="minorEastAsia" w:hAnsi="Times New Roman"/>
                <w:sz w:val="20"/>
                <w:szCs w:val="20"/>
              </w:rPr>
            </w:pPr>
          </w:p>
        </w:tc>
        <w:tc>
          <w:tcPr>
            <w:tcW w:w="1666" w:type="pct"/>
          </w:tcPr>
          <w:p w:rsidR="00F4713B" w:rsidRPr="00C244DF" w:rsidRDefault="004F74C7" w:rsidP="004F74C7">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MEB, İl Milli Eğitim Müdürlüğü ve İlçe Milli Müdürlüğü’nün desteği</w:t>
            </w:r>
          </w:p>
          <w:p w:rsidR="00F4713B" w:rsidRPr="00C244DF" w:rsidRDefault="00A60728"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Okul bünyesinde elektrik bölümünün olması</w:t>
            </w:r>
            <w:r w:rsidR="00F4713B" w:rsidRPr="00C244DF">
              <w:rPr>
                <w:rFonts w:ascii="Times New Roman" w:eastAsiaTheme="minorEastAsia" w:hAnsi="Times New Roman"/>
                <w:sz w:val="20"/>
                <w:szCs w:val="20"/>
              </w:rPr>
              <w:t>.</w:t>
            </w:r>
          </w:p>
          <w:p w:rsidR="00F4713B" w:rsidRPr="00C244DF" w:rsidRDefault="00F4713B"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Milli Eğitim Bakanlığı’nın, kişilerin bireysel özelliklerini önemseyen, fırsat eşitliğini ve kalite odaklı dönüşümü esas alan projeler aracılığı ile Temel Eğitim ve Mesleki ve Teknik Eğitimin günümüz ihtiyaçlarına cevap verecek hale getirmeye yönelik çalışmalarının olması.</w:t>
            </w:r>
          </w:p>
          <w:p w:rsidR="00F4713B" w:rsidRPr="00C244DF" w:rsidRDefault="00F4713B"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 xml:space="preserve">Yurt genelinde yeni üniversitelerin açılması ve mevcut üniversite </w:t>
            </w:r>
            <w:r w:rsidRPr="00C244DF">
              <w:rPr>
                <w:rFonts w:ascii="Times New Roman" w:eastAsiaTheme="minorEastAsia" w:hAnsi="Times New Roman"/>
                <w:sz w:val="20"/>
                <w:szCs w:val="20"/>
              </w:rPr>
              <w:lastRenderedPageBreak/>
              <w:t>kontenjanlarının artırılması.</w:t>
            </w:r>
          </w:p>
          <w:p w:rsidR="00F4713B" w:rsidRPr="00C244DF" w:rsidRDefault="00F4713B" w:rsidP="004B03B2">
            <w:pPr>
              <w:pStyle w:val="ListeParagraf"/>
              <w:numPr>
                <w:ilvl w:val="0"/>
                <w:numId w:val="14"/>
              </w:numPr>
              <w:autoSpaceDE w:val="0"/>
              <w:autoSpaceDN w:val="0"/>
              <w:adjustRightInd w:val="0"/>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İlçe Emniyet Müdürlüğü ile sürdürülebilir, verimli işbirliklerimizin olması.</w:t>
            </w:r>
          </w:p>
          <w:p w:rsidR="00A60728" w:rsidRPr="00C244DF" w:rsidRDefault="00A60728"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 xml:space="preserve">Teknoloji fakültelerinin kurulmasından sonra meslek liselerinin öneminin artması </w:t>
            </w:r>
          </w:p>
          <w:p w:rsidR="00F4713B" w:rsidRPr="00C244DF" w:rsidRDefault="00F4713B"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Velilerin okul öncesi eğitimine yeterli önemi vermesi</w:t>
            </w:r>
          </w:p>
          <w:p w:rsidR="00A60728" w:rsidRPr="00C244DF" w:rsidRDefault="00A60728" w:rsidP="004B03B2">
            <w:pPr>
              <w:pStyle w:val="ListeParagraf"/>
              <w:numPr>
                <w:ilvl w:val="0"/>
                <w:numId w:val="14"/>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Uzaktan gelen öğrenciler için pansiyonun olması.</w:t>
            </w:r>
          </w:p>
          <w:p w:rsidR="00A60728" w:rsidRPr="00A60728" w:rsidRDefault="00A60728" w:rsidP="00A60728">
            <w:pPr>
              <w:pStyle w:val="ListeParagraf"/>
              <w:shd w:val="clear" w:color="auto" w:fill="FFFFFF"/>
              <w:spacing w:after="0" w:line="240" w:lineRule="auto"/>
              <w:ind w:left="360"/>
              <w:contextualSpacing w:val="0"/>
              <w:rPr>
                <w:color w:val="000000" w:themeColor="text1"/>
                <w:sz w:val="20"/>
                <w:szCs w:val="20"/>
              </w:rPr>
            </w:pPr>
            <w:r w:rsidRPr="00C244DF">
              <w:rPr>
                <w:rFonts w:ascii="Times New Roman" w:eastAsiaTheme="minorEastAsia" w:hAnsi="Times New Roman"/>
                <w:sz w:val="20"/>
                <w:szCs w:val="20"/>
              </w:rPr>
              <w:t xml:space="preserve"> </w:t>
            </w:r>
          </w:p>
        </w:tc>
        <w:tc>
          <w:tcPr>
            <w:tcW w:w="1668" w:type="pct"/>
          </w:tcPr>
          <w:p w:rsidR="00F4713B" w:rsidRPr="00C244DF" w:rsidRDefault="00A60728" w:rsidP="004B03B2">
            <w:pPr>
              <w:pStyle w:val="ListeParagraf"/>
              <w:numPr>
                <w:ilvl w:val="0"/>
                <w:numId w:val="15"/>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lastRenderedPageBreak/>
              <w:t>Meslek Lisesi öğrencilerinin sınavsız olarak bir üst öğretim kurumuna gidebilmesi</w:t>
            </w:r>
            <w:r w:rsidR="00F4713B" w:rsidRPr="00C244DF">
              <w:rPr>
                <w:rFonts w:ascii="Times New Roman" w:eastAsiaTheme="minorEastAsia" w:hAnsi="Times New Roman"/>
                <w:sz w:val="20"/>
                <w:szCs w:val="20"/>
              </w:rPr>
              <w:t>.</w:t>
            </w:r>
          </w:p>
          <w:p w:rsidR="00F4713B" w:rsidRPr="00C244DF" w:rsidRDefault="00F4713B" w:rsidP="004B03B2">
            <w:pPr>
              <w:pStyle w:val="ListeParagraf"/>
              <w:numPr>
                <w:ilvl w:val="0"/>
                <w:numId w:val="15"/>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Eğitimde uygulanan “Fatih Projesi” nin teknolojik olarak eğitim-öğretime önemli destekler vermesi.</w:t>
            </w:r>
          </w:p>
          <w:p w:rsidR="00F4713B" w:rsidRPr="00C244DF" w:rsidRDefault="00F4713B" w:rsidP="004B03B2">
            <w:pPr>
              <w:pStyle w:val="ListeParagraf"/>
              <w:numPr>
                <w:ilvl w:val="0"/>
                <w:numId w:val="15"/>
              </w:numPr>
              <w:spacing w:after="0" w:line="240" w:lineRule="auto"/>
              <w:ind w:left="410" w:hanging="284"/>
              <w:jc w:val="both"/>
              <w:rPr>
                <w:rFonts w:ascii="Times New Roman" w:eastAsiaTheme="minorEastAsia" w:hAnsi="Times New Roman"/>
                <w:sz w:val="20"/>
                <w:szCs w:val="20"/>
              </w:rPr>
            </w:pPr>
            <w:r w:rsidRPr="00C244DF">
              <w:rPr>
                <w:rFonts w:ascii="Times New Roman" w:eastAsiaTheme="minorEastAsia" w:hAnsi="Times New Roman"/>
                <w:sz w:val="20"/>
                <w:szCs w:val="20"/>
              </w:rPr>
              <w:t>Kurum personelinin verimlilik ve etkinliğinin artırılmasına yönelik düzenlenen merkezi hizmetiçi eğitim faaliyetlerinin olması.</w:t>
            </w:r>
          </w:p>
          <w:p w:rsidR="00F4713B" w:rsidRPr="00980D28" w:rsidRDefault="00F4713B" w:rsidP="00A60728">
            <w:pPr>
              <w:pStyle w:val="ListeParagraf"/>
              <w:autoSpaceDE w:val="0"/>
              <w:autoSpaceDN w:val="0"/>
              <w:adjustRightInd w:val="0"/>
              <w:spacing w:after="0" w:line="240" w:lineRule="auto"/>
              <w:ind w:left="410"/>
              <w:jc w:val="both"/>
              <w:rPr>
                <w:rFonts w:ascii="Times New Roman" w:hAnsi="Times New Roman"/>
                <w:sz w:val="20"/>
                <w:szCs w:val="20"/>
              </w:rPr>
            </w:pPr>
          </w:p>
        </w:tc>
      </w:tr>
    </w:tbl>
    <w:p w:rsidR="00F4713B" w:rsidRDefault="00F4713B" w:rsidP="00314AB0">
      <w:pPr>
        <w:spacing w:after="0" w:line="360" w:lineRule="auto"/>
        <w:jc w:val="both"/>
        <w:rPr>
          <w:rFonts w:ascii="Times New Roman" w:hAnsi="Times New Roman"/>
          <w:sz w:val="24"/>
          <w:szCs w:val="24"/>
        </w:rPr>
      </w:pPr>
    </w:p>
    <w:tbl>
      <w:tblPr>
        <w:tblStyle w:val="TabloKlavuzu29"/>
        <w:tblW w:w="4806" w:type="pct"/>
        <w:tblInd w:w="250" w:type="dxa"/>
        <w:tblLook w:val="04A0"/>
      </w:tblPr>
      <w:tblGrid>
        <w:gridCol w:w="2974"/>
        <w:gridCol w:w="2974"/>
        <w:gridCol w:w="2978"/>
      </w:tblGrid>
      <w:tr w:rsidR="00F4713B" w:rsidRPr="00DA5B47" w:rsidTr="00020DEC">
        <w:trPr>
          <w:trHeight w:val="307"/>
        </w:trPr>
        <w:tc>
          <w:tcPr>
            <w:tcW w:w="5000" w:type="pct"/>
            <w:gridSpan w:val="3"/>
            <w:shd w:val="clear" w:color="auto" w:fill="E5DFEC" w:themeFill="accent4" w:themeFillTint="33"/>
            <w:vAlign w:val="center"/>
          </w:tcPr>
          <w:p w:rsidR="00F4713B" w:rsidRPr="00DA5B47" w:rsidRDefault="00F4713B" w:rsidP="00772113">
            <w:pPr>
              <w:pStyle w:val="ListeParagraf"/>
              <w:ind w:left="0"/>
              <w:jc w:val="center"/>
              <w:rPr>
                <w:rFonts w:ascii="Times New Roman" w:hAnsi="Times New Roman"/>
                <w:b/>
                <w:sz w:val="20"/>
                <w:szCs w:val="20"/>
              </w:rPr>
            </w:pPr>
            <w:r w:rsidRPr="00DA5B47">
              <w:rPr>
                <w:rFonts w:ascii="Times New Roman" w:hAnsi="Times New Roman"/>
                <w:b/>
                <w:sz w:val="20"/>
                <w:szCs w:val="20"/>
              </w:rPr>
              <w:t>Tehditler</w:t>
            </w:r>
          </w:p>
        </w:tc>
      </w:tr>
      <w:tr w:rsidR="00F4713B" w:rsidRPr="00DA5B47" w:rsidTr="00020DEC">
        <w:trPr>
          <w:trHeight w:val="307"/>
        </w:trPr>
        <w:tc>
          <w:tcPr>
            <w:tcW w:w="1666" w:type="pct"/>
            <w:shd w:val="clear" w:color="auto" w:fill="76923C" w:themeFill="accent3"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Öğretime Erişim</w:t>
            </w:r>
          </w:p>
        </w:tc>
        <w:tc>
          <w:tcPr>
            <w:tcW w:w="1666" w:type="pct"/>
            <w:shd w:val="clear" w:color="auto" w:fill="31849B" w:themeFill="accent5"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Eğitim ve Öğretimde Kalite</w:t>
            </w:r>
          </w:p>
        </w:tc>
        <w:tc>
          <w:tcPr>
            <w:tcW w:w="1668" w:type="pct"/>
            <w:shd w:val="clear" w:color="auto" w:fill="943634" w:themeFill="accent2" w:themeFillShade="BF"/>
            <w:vAlign w:val="center"/>
          </w:tcPr>
          <w:p w:rsidR="00F4713B" w:rsidRPr="00DA5B47" w:rsidRDefault="00F4713B" w:rsidP="00772113">
            <w:pPr>
              <w:pStyle w:val="ListeParagraf"/>
              <w:ind w:left="0"/>
              <w:contextualSpacing w:val="0"/>
              <w:rPr>
                <w:rFonts w:ascii="Times New Roman" w:hAnsi="Times New Roman"/>
                <w:b/>
                <w:sz w:val="20"/>
                <w:szCs w:val="20"/>
              </w:rPr>
            </w:pPr>
            <w:r w:rsidRPr="00DA5B47">
              <w:rPr>
                <w:rFonts w:ascii="Times New Roman" w:hAnsi="Times New Roman"/>
                <w:b/>
                <w:sz w:val="20"/>
                <w:szCs w:val="20"/>
              </w:rPr>
              <w:t>Kurumsal Kapasite</w:t>
            </w:r>
          </w:p>
        </w:tc>
      </w:tr>
      <w:tr w:rsidR="00F4713B" w:rsidRPr="00DA5B47" w:rsidTr="00020DEC">
        <w:trPr>
          <w:trHeight w:val="549"/>
        </w:trPr>
        <w:tc>
          <w:tcPr>
            <w:tcW w:w="1666" w:type="pct"/>
          </w:tcPr>
          <w:p w:rsidR="00F4713B" w:rsidRPr="00A42038" w:rsidRDefault="00C244DF" w:rsidP="004B03B2">
            <w:pPr>
              <w:pStyle w:val="ListeParagraf"/>
              <w:numPr>
                <w:ilvl w:val="0"/>
                <w:numId w:val="17"/>
              </w:numPr>
              <w:spacing w:after="0" w:line="240" w:lineRule="auto"/>
              <w:ind w:left="410" w:hanging="284"/>
              <w:jc w:val="both"/>
              <w:rPr>
                <w:rFonts w:ascii="Times New Roman" w:hAnsi="Times New Roman"/>
                <w:sz w:val="20"/>
                <w:szCs w:val="20"/>
              </w:rPr>
            </w:pPr>
            <w:r w:rsidRPr="00A42038">
              <w:rPr>
                <w:rFonts w:ascii="Times New Roman" w:hAnsi="Times New Roman"/>
                <w:sz w:val="20"/>
                <w:szCs w:val="20"/>
              </w:rPr>
              <w:t>Okulun şehirden uzak olması</w:t>
            </w:r>
            <w:r w:rsidR="00F4713B" w:rsidRPr="00A42038">
              <w:rPr>
                <w:rFonts w:ascii="Times New Roman" w:hAnsi="Times New Roman"/>
                <w:sz w:val="20"/>
                <w:szCs w:val="20"/>
              </w:rPr>
              <w:t>.</w:t>
            </w:r>
          </w:p>
          <w:p w:rsidR="00F4713B" w:rsidRPr="00DA5B47" w:rsidRDefault="00F4713B" w:rsidP="004B03B2">
            <w:pPr>
              <w:pStyle w:val="ListeParagraf"/>
              <w:numPr>
                <w:ilvl w:val="0"/>
                <w:numId w:val="17"/>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Okul öncesi eğitimin taşımalı kapsamında olmaması</w:t>
            </w:r>
          </w:p>
          <w:p w:rsidR="00F4713B" w:rsidRPr="00DA5B47" w:rsidRDefault="00F4713B" w:rsidP="004B03B2">
            <w:pPr>
              <w:pStyle w:val="ListeParagraf"/>
              <w:numPr>
                <w:ilvl w:val="0"/>
                <w:numId w:val="17"/>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Coğrafi yapının dağlık ve dağınık oluşu nedeniyle ortaya çıkan ulaşım problemleri</w:t>
            </w:r>
          </w:p>
          <w:p w:rsidR="00F4713B" w:rsidRPr="00DA5B47" w:rsidRDefault="00F4713B" w:rsidP="004B03B2">
            <w:pPr>
              <w:pStyle w:val="ListeParagraf"/>
              <w:numPr>
                <w:ilvl w:val="0"/>
                <w:numId w:val="17"/>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Okullaşmanın yetersizliği</w:t>
            </w:r>
          </w:p>
          <w:p w:rsidR="00A42038" w:rsidRDefault="00A42038" w:rsidP="004B03B2">
            <w:pPr>
              <w:pStyle w:val="ListeParagraf"/>
              <w:numPr>
                <w:ilvl w:val="0"/>
                <w:numId w:val="17"/>
              </w:numPr>
              <w:spacing w:after="0" w:line="240" w:lineRule="auto"/>
              <w:ind w:left="410" w:hanging="284"/>
              <w:jc w:val="both"/>
              <w:rPr>
                <w:rFonts w:ascii="Times New Roman" w:hAnsi="Times New Roman"/>
                <w:sz w:val="20"/>
                <w:szCs w:val="20"/>
              </w:rPr>
            </w:pPr>
            <w:r w:rsidRPr="00A42038">
              <w:rPr>
                <w:rFonts w:ascii="Times New Roman" w:hAnsi="Times New Roman"/>
                <w:sz w:val="20"/>
                <w:szCs w:val="20"/>
              </w:rPr>
              <w:t>Öğrencilerin uzaktan yürüyerek okula gelmek zorunda olmaları</w:t>
            </w:r>
            <w:r w:rsidRPr="00DA5B47">
              <w:rPr>
                <w:rFonts w:ascii="Times New Roman" w:hAnsi="Times New Roman"/>
                <w:sz w:val="20"/>
                <w:szCs w:val="20"/>
              </w:rPr>
              <w:t xml:space="preserve"> </w:t>
            </w:r>
          </w:p>
          <w:p w:rsidR="004E586E" w:rsidRPr="004E586E" w:rsidRDefault="004E586E" w:rsidP="004E586E">
            <w:pPr>
              <w:pStyle w:val="ListeParagraf"/>
              <w:numPr>
                <w:ilvl w:val="0"/>
                <w:numId w:val="17"/>
              </w:numPr>
              <w:spacing w:after="0" w:line="240" w:lineRule="auto"/>
              <w:ind w:left="410" w:hanging="284"/>
              <w:jc w:val="both"/>
              <w:rPr>
                <w:rFonts w:ascii="Times New Roman" w:hAnsi="Times New Roman"/>
                <w:sz w:val="20"/>
                <w:szCs w:val="20"/>
              </w:rPr>
            </w:pPr>
            <w:r w:rsidRPr="00020DEC">
              <w:rPr>
                <w:rFonts w:ascii="Times New Roman" w:hAnsi="Times New Roman"/>
                <w:sz w:val="20"/>
                <w:szCs w:val="20"/>
              </w:rPr>
              <w:t>Yol ücretlerinin yüksek olması.</w:t>
            </w:r>
          </w:p>
          <w:p w:rsidR="004E586E" w:rsidRDefault="004E586E" w:rsidP="004E586E">
            <w:pPr>
              <w:pStyle w:val="ListeParagraf"/>
              <w:spacing w:after="0" w:line="240" w:lineRule="auto"/>
              <w:ind w:left="410"/>
              <w:jc w:val="both"/>
              <w:rPr>
                <w:rFonts w:ascii="Times New Roman" w:hAnsi="Times New Roman"/>
                <w:sz w:val="20"/>
                <w:szCs w:val="20"/>
              </w:rPr>
            </w:pPr>
          </w:p>
          <w:p w:rsidR="00F4713B" w:rsidRPr="00DA5B47" w:rsidRDefault="00F4713B" w:rsidP="008E1286">
            <w:pPr>
              <w:spacing w:before="40" w:afterLines="40"/>
              <w:rPr>
                <w:rFonts w:ascii="Times New Roman" w:eastAsiaTheme="majorEastAsia" w:hAnsi="Times New Roman"/>
                <w:b/>
                <w:bCs/>
                <w:sz w:val="20"/>
                <w:szCs w:val="20"/>
              </w:rPr>
            </w:pPr>
          </w:p>
          <w:p w:rsidR="00F4713B" w:rsidRPr="00DA5B47" w:rsidRDefault="00F4713B" w:rsidP="008E1286">
            <w:pPr>
              <w:spacing w:before="40" w:afterLines="40"/>
              <w:rPr>
                <w:rFonts w:ascii="Times New Roman" w:eastAsiaTheme="majorEastAsia" w:hAnsi="Times New Roman"/>
                <w:b/>
                <w:bCs/>
                <w:sz w:val="20"/>
                <w:szCs w:val="20"/>
              </w:rPr>
            </w:pPr>
          </w:p>
          <w:p w:rsidR="00F4713B" w:rsidRPr="00DA5B47" w:rsidRDefault="00F4713B" w:rsidP="008E1286">
            <w:pPr>
              <w:spacing w:before="40" w:afterLines="40"/>
              <w:rPr>
                <w:rFonts w:ascii="Times New Roman" w:eastAsiaTheme="majorEastAsia" w:hAnsi="Times New Roman"/>
                <w:b/>
                <w:bCs/>
                <w:sz w:val="20"/>
                <w:szCs w:val="20"/>
              </w:rPr>
            </w:pPr>
          </w:p>
          <w:p w:rsidR="00F4713B" w:rsidRPr="00DA5B47" w:rsidRDefault="00F4713B" w:rsidP="008E1286">
            <w:pPr>
              <w:spacing w:before="40" w:afterLines="40"/>
              <w:rPr>
                <w:rFonts w:ascii="Times New Roman" w:eastAsiaTheme="majorEastAsia" w:hAnsi="Times New Roman"/>
                <w:b/>
                <w:bCs/>
                <w:sz w:val="20"/>
                <w:szCs w:val="20"/>
              </w:rPr>
            </w:pPr>
          </w:p>
        </w:tc>
        <w:tc>
          <w:tcPr>
            <w:tcW w:w="1666" w:type="pct"/>
          </w:tcPr>
          <w:p w:rsidR="00F4713B" w:rsidRPr="00DA5B47" w:rsidRDefault="00F4713B" w:rsidP="004B03B2">
            <w:pPr>
              <w:pStyle w:val="ListeParagraf"/>
              <w:numPr>
                <w:ilvl w:val="0"/>
                <w:numId w:val="18"/>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İlçe Milli Eğitim Müdürlüğüne bağlı okul ve kurumlarda öğrencilerde madde bağımlılığı ve teknoloji tabanlı zararlı yayın bağımlılığının (şiddet ve/veya cinsel içerikli oyunlar ve cinsel içerikli gayri ahlaki yayınlara bağımlılığı)  yıllar itibariyle artış göstermesi.</w:t>
            </w:r>
          </w:p>
          <w:p w:rsidR="00F4713B" w:rsidRPr="00DA5B47" w:rsidRDefault="004E586E" w:rsidP="004B03B2">
            <w:pPr>
              <w:pStyle w:val="ListeParagraf"/>
              <w:numPr>
                <w:ilvl w:val="0"/>
                <w:numId w:val="18"/>
              </w:numPr>
              <w:spacing w:after="0" w:line="240" w:lineRule="auto"/>
              <w:ind w:left="410" w:hanging="284"/>
              <w:jc w:val="both"/>
              <w:rPr>
                <w:rFonts w:ascii="Times New Roman" w:hAnsi="Times New Roman"/>
                <w:sz w:val="20"/>
                <w:szCs w:val="20"/>
              </w:rPr>
            </w:pPr>
            <w:r>
              <w:rPr>
                <w:rFonts w:ascii="Times New Roman" w:hAnsi="Times New Roman"/>
                <w:sz w:val="20"/>
                <w:szCs w:val="20"/>
              </w:rPr>
              <w:t>Yöremizde</w:t>
            </w:r>
            <w:r w:rsidR="00F4713B" w:rsidRPr="00DA5B47">
              <w:rPr>
                <w:rFonts w:ascii="Times New Roman" w:hAnsi="Times New Roman"/>
                <w:sz w:val="20"/>
                <w:szCs w:val="20"/>
              </w:rPr>
              <w:t xml:space="preserve"> okuma kültürünün yeterince yerleşmemiş olması.</w:t>
            </w:r>
          </w:p>
          <w:p w:rsidR="00F4713B" w:rsidRPr="00DA5B47" w:rsidRDefault="00F4713B" w:rsidP="004B03B2">
            <w:pPr>
              <w:pStyle w:val="ListeParagraf"/>
              <w:numPr>
                <w:ilvl w:val="0"/>
                <w:numId w:val="18"/>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Kademe hafif engel düzeyine sahip çocukların okul sayılarının yetersiz olması, özel eğitim meslek liselerinde; derslerin müfredat programları ve uygulamaya dönük atölye çalışmalarının diğer mesleki eğitim okulları ile aynı olmasından kaynaklanan eğitim problemlerinin var olması.</w:t>
            </w:r>
          </w:p>
          <w:p w:rsidR="00F4713B" w:rsidRPr="00DA5B47" w:rsidRDefault="004E586E" w:rsidP="004B03B2">
            <w:pPr>
              <w:pStyle w:val="ListeParagraf"/>
              <w:numPr>
                <w:ilvl w:val="0"/>
                <w:numId w:val="18"/>
              </w:numPr>
              <w:spacing w:after="0" w:line="240" w:lineRule="auto"/>
              <w:ind w:left="410" w:hanging="284"/>
              <w:jc w:val="both"/>
              <w:rPr>
                <w:rFonts w:ascii="Times New Roman" w:hAnsi="Times New Roman"/>
                <w:sz w:val="20"/>
                <w:szCs w:val="20"/>
              </w:rPr>
            </w:pPr>
            <w:r>
              <w:rPr>
                <w:rFonts w:ascii="Times New Roman" w:hAnsi="Times New Roman"/>
                <w:sz w:val="20"/>
                <w:szCs w:val="20"/>
              </w:rPr>
              <w:t>Okulumuzda</w:t>
            </w:r>
            <w:r w:rsidR="00F4713B" w:rsidRPr="00DA5B47">
              <w:rPr>
                <w:rFonts w:ascii="Times New Roman" w:hAnsi="Times New Roman"/>
                <w:sz w:val="20"/>
                <w:szCs w:val="20"/>
              </w:rPr>
              <w:t xml:space="preserve"> rehber öğretmen sayısının yetersizliği</w:t>
            </w:r>
          </w:p>
          <w:p w:rsidR="004E586E" w:rsidRPr="004E586E" w:rsidRDefault="004E586E" w:rsidP="004B03B2">
            <w:pPr>
              <w:pStyle w:val="ListeParagraf"/>
              <w:numPr>
                <w:ilvl w:val="0"/>
                <w:numId w:val="18"/>
              </w:numPr>
              <w:spacing w:after="0" w:line="240" w:lineRule="auto"/>
              <w:ind w:left="410" w:hanging="284"/>
              <w:jc w:val="both"/>
              <w:rPr>
                <w:rFonts w:ascii="Times New Roman" w:hAnsi="Times New Roman"/>
                <w:sz w:val="20"/>
                <w:szCs w:val="20"/>
              </w:rPr>
            </w:pPr>
            <w:r w:rsidRPr="00020DEC">
              <w:rPr>
                <w:rFonts w:ascii="Times New Roman" w:hAnsi="Times New Roman"/>
                <w:sz w:val="20"/>
                <w:szCs w:val="20"/>
              </w:rPr>
              <w:t>Ders saatleri dışında okul bahçesi ve çevresindeki güvenlik sorunu</w:t>
            </w:r>
          </w:p>
          <w:p w:rsidR="00F4713B" w:rsidRPr="00DA5B47" w:rsidRDefault="00F4713B" w:rsidP="00020DEC">
            <w:pPr>
              <w:pStyle w:val="ListeParagraf"/>
              <w:spacing w:after="0" w:line="240" w:lineRule="auto"/>
              <w:ind w:left="410"/>
              <w:jc w:val="both"/>
              <w:rPr>
                <w:rFonts w:ascii="Times New Roman" w:hAnsi="Times New Roman"/>
                <w:sz w:val="20"/>
                <w:szCs w:val="20"/>
              </w:rPr>
            </w:pPr>
          </w:p>
        </w:tc>
        <w:tc>
          <w:tcPr>
            <w:tcW w:w="1668" w:type="pct"/>
          </w:tcPr>
          <w:p w:rsidR="00F4713B" w:rsidRPr="00DA5B47" w:rsidRDefault="00F4713B" w:rsidP="004B03B2">
            <w:pPr>
              <w:pStyle w:val="ListeParagraf"/>
              <w:numPr>
                <w:ilvl w:val="0"/>
                <w:numId w:val="19"/>
              </w:numPr>
              <w:spacing w:after="0" w:line="240" w:lineRule="auto"/>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Kurum çalışma alanları olarak fiziki mekân (toplantı salonları, sergi alanları vb.) yetersizliklerinin olması.</w:t>
            </w:r>
          </w:p>
          <w:p w:rsidR="00F4713B" w:rsidRPr="00980D28" w:rsidRDefault="00F4713B" w:rsidP="004B03B2">
            <w:pPr>
              <w:pStyle w:val="ListeParagraf"/>
              <w:numPr>
                <w:ilvl w:val="0"/>
                <w:numId w:val="19"/>
              </w:numPr>
              <w:spacing w:after="0" w:line="240" w:lineRule="auto"/>
              <w:ind w:left="410" w:hanging="284"/>
              <w:jc w:val="both"/>
              <w:rPr>
                <w:rFonts w:ascii="Times New Roman" w:eastAsiaTheme="minorEastAsia" w:hAnsi="Times New Roman"/>
                <w:sz w:val="20"/>
                <w:szCs w:val="20"/>
              </w:rPr>
            </w:pPr>
            <w:r w:rsidRPr="00980D28">
              <w:rPr>
                <w:rFonts w:ascii="Times New Roman" w:eastAsiaTheme="minorEastAsia" w:hAnsi="Times New Roman"/>
                <w:sz w:val="20"/>
                <w:szCs w:val="20"/>
              </w:rPr>
              <w:t>Öğrenci ebeveynlerinin sınav odaklı akademik başarıyı artırıcı faaliyetlere, davranış merkezli eğitim faaliyetlerine oranla daha çok önem vermesi.</w:t>
            </w:r>
          </w:p>
          <w:p w:rsidR="00F4713B" w:rsidRPr="00DA5B47" w:rsidRDefault="00F4713B" w:rsidP="004B03B2">
            <w:pPr>
              <w:pStyle w:val="ListeParagraf"/>
              <w:numPr>
                <w:ilvl w:val="0"/>
                <w:numId w:val="19"/>
              </w:numPr>
              <w:spacing w:after="0" w:line="240" w:lineRule="auto"/>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Kurum finansal kaynaklarının yeterli olmaması.</w:t>
            </w:r>
          </w:p>
          <w:p w:rsidR="00F4713B" w:rsidRPr="00DA5B47" w:rsidRDefault="00F4713B" w:rsidP="004B03B2">
            <w:pPr>
              <w:pStyle w:val="ListeParagraf"/>
              <w:numPr>
                <w:ilvl w:val="0"/>
                <w:numId w:val="19"/>
              </w:numPr>
              <w:spacing w:after="0" w:line="240" w:lineRule="auto"/>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Mahalli Hizmetiçi Eğitime katılımı özendirici bir sistemin olmaması.</w:t>
            </w:r>
          </w:p>
          <w:p w:rsidR="00F4713B" w:rsidRPr="00DA5B47" w:rsidRDefault="00020DEC" w:rsidP="004B03B2">
            <w:pPr>
              <w:pStyle w:val="ListeParagraf"/>
              <w:numPr>
                <w:ilvl w:val="0"/>
                <w:numId w:val="19"/>
              </w:numPr>
              <w:spacing w:after="0" w:line="240" w:lineRule="auto"/>
              <w:ind w:left="410" w:hanging="284"/>
              <w:jc w:val="both"/>
              <w:rPr>
                <w:rFonts w:ascii="Times New Roman" w:eastAsiaTheme="minorEastAsia" w:hAnsi="Times New Roman"/>
                <w:sz w:val="20"/>
                <w:szCs w:val="20"/>
              </w:rPr>
            </w:pPr>
            <w:r>
              <w:rPr>
                <w:rFonts w:ascii="Times New Roman" w:eastAsiaTheme="minorEastAsia" w:hAnsi="Times New Roman"/>
                <w:sz w:val="20"/>
                <w:szCs w:val="20"/>
              </w:rPr>
              <w:t>Okulumuzda</w:t>
            </w:r>
            <w:r w:rsidR="00F4713B" w:rsidRPr="00DA5B47">
              <w:rPr>
                <w:rFonts w:ascii="Times New Roman" w:eastAsiaTheme="minorEastAsia" w:hAnsi="Times New Roman"/>
                <w:sz w:val="20"/>
                <w:szCs w:val="20"/>
              </w:rPr>
              <w:t xml:space="preserve"> fiziki alt yapı yetersizliklerinden kaynaklanan olumsuzlukların yaşanması.</w:t>
            </w:r>
          </w:p>
          <w:p w:rsidR="00F4713B" w:rsidRPr="00020DEC" w:rsidRDefault="00F4713B" w:rsidP="00020DEC">
            <w:pPr>
              <w:pStyle w:val="ListeParagraf"/>
              <w:numPr>
                <w:ilvl w:val="0"/>
                <w:numId w:val="19"/>
              </w:numPr>
              <w:spacing w:after="0" w:line="240" w:lineRule="auto"/>
              <w:ind w:left="410" w:hanging="284"/>
              <w:jc w:val="both"/>
              <w:rPr>
                <w:rFonts w:ascii="Times New Roman" w:eastAsiaTheme="minorEastAsia" w:hAnsi="Times New Roman"/>
                <w:sz w:val="20"/>
                <w:szCs w:val="20"/>
              </w:rPr>
            </w:pPr>
            <w:r w:rsidRPr="00DA5B47">
              <w:rPr>
                <w:rFonts w:ascii="Times New Roman" w:eastAsiaTheme="minorEastAsia" w:hAnsi="Times New Roman"/>
                <w:sz w:val="20"/>
                <w:szCs w:val="20"/>
              </w:rPr>
              <w:t>YGS-LYS sınav kaygısının ve üst düzey akademik başarı beklentisinin, çocuklar ve aileler üzerinde olumsuz etkiye neden olması</w:t>
            </w:r>
          </w:p>
          <w:p w:rsidR="00F4713B" w:rsidRPr="00DA5B47" w:rsidRDefault="00F4713B" w:rsidP="004B03B2">
            <w:pPr>
              <w:pStyle w:val="ListeParagraf"/>
              <w:numPr>
                <w:ilvl w:val="0"/>
                <w:numId w:val="19"/>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Okullarımızda çok amaçlı salonlarının bulunmaması, olanların da yetersiz olması</w:t>
            </w:r>
          </w:p>
          <w:p w:rsidR="00F4713B" w:rsidRPr="00DA5B47" w:rsidRDefault="00F4713B" w:rsidP="004B03B2">
            <w:pPr>
              <w:pStyle w:val="ListeParagraf"/>
              <w:numPr>
                <w:ilvl w:val="0"/>
                <w:numId w:val="19"/>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İlçe merkezinin hızla büyümesi ve göç alması</w:t>
            </w:r>
          </w:p>
          <w:p w:rsidR="00F4713B" w:rsidRPr="00DA5B47" w:rsidRDefault="00F4713B" w:rsidP="004B03B2">
            <w:pPr>
              <w:pStyle w:val="ListeParagraf"/>
              <w:numPr>
                <w:ilvl w:val="0"/>
                <w:numId w:val="19"/>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Parçalanmış aileler</w:t>
            </w:r>
          </w:p>
          <w:p w:rsidR="00F4713B" w:rsidRPr="00DA5B47" w:rsidRDefault="00F4713B" w:rsidP="004B03B2">
            <w:pPr>
              <w:pStyle w:val="ListeParagraf"/>
              <w:numPr>
                <w:ilvl w:val="0"/>
                <w:numId w:val="19"/>
              </w:numPr>
              <w:spacing w:after="0" w:line="240" w:lineRule="auto"/>
              <w:ind w:left="410" w:hanging="284"/>
              <w:jc w:val="both"/>
              <w:rPr>
                <w:rFonts w:ascii="Times New Roman" w:hAnsi="Times New Roman"/>
                <w:sz w:val="20"/>
                <w:szCs w:val="20"/>
              </w:rPr>
            </w:pPr>
            <w:r w:rsidRPr="00DA5B47">
              <w:rPr>
                <w:rFonts w:ascii="Times New Roman" w:hAnsi="Times New Roman"/>
                <w:sz w:val="20"/>
                <w:szCs w:val="20"/>
              </w:rPr>
              <w:t>Çalışanların ödüllendirilmesindeki yetki sınırlılığı</w:t>
            </w:r>
          </w:p>
          <w:p w:rsidR="00F4713B" w:rsidRPr="00DA5B47" w:rsidRDefault="00F4713B" w:rsidP="00020DEC">
            <w:pPr>
              <w:jc w:val="center"/>
              <w:rPr>
                <w:rFonts w:ascii="Times New Roman" w:eastAsiaTheme="minorEastAsia" w:hAnsi="Times New Roman"/>
                <w:sz w:val="20"/>
                <w:szCs w:val="20"/>
              </w:rPr>
            </w:pPr>
          </w:p>
        </w:tc>
      </w:tr>
    </w:tbl>
    <w:p w:rsidR="00F4713B" w:rsidRDefault="00F4713B" w:rsidP="00314AB0">
      <w:pPr>
        <w:spacing w:after="0" w:line="360" w:lineRule="auto"/>
        <w:jc w:val="both"/>
        <w:rPr>
          <w:rFonts w:ascii="Times New Roman" w:hAnsi="Times New Roman"/>
          <w:sz w:val="24"/>
          <w:szCs w:val="24"/>
        </w:rPr>
      </w:pPr>
    </w:p>
    <w:p w:rsidR="004D3306" w:rsidRDefault="004D3306" w:rsidP="00314AB0">
      <w:pPr>
        <w:spacing w:after="0" w:line="360" w:lineRule="auto"/>
        <w:jc w:val="both"/>
        <w:rPr>
          <w:rFonts w:ascii="Times New Roman" w:hAnsi="Times New Roman"/>
          <w:sz w:val="24"/>
          <w:szCs w:val="24"/>
        </w:rPr>
      </w:pPr>
    </w:p>
    <w:p w:rsidR="004D3306" w:rsidRDefault="00634FC7" w:rsidP="004D3306">
      <w:pPr>
        <w:spacing w:after="0" w:line="360" w:lineRule="auto"/>
        <w:ind w:firstLine="708"/>
        <w:jc w:val="both"/>
        <w:rPr>
          <w:rFonts w:ascii="Times New Roman" w:eastAsiaTheme="minorEastAsia" w:hAnsi="Times New Roman"/>
          <w:sz w:val="24"/>
          <w:szCs w:val="24"/>
        </w:rPr>
      </w:pPr>
      <w:r w:rsidRPr="007F710D">
        <w:rPr>
          <w:rFonts w:ascii="Times New Roman" w:eastAsiaTheme="minorEastAsia" w:hAnsi="Times New Roman"/>
          <w:sz w:val="24"/>
          <w:szCs w:val="24"/>
        </w:rPr>
        <w:lastRenderedPageBreak/>
        <w:t>Okulumuz</w:t>
      </w:r>
      <w:r w:rsidR="004D3306" w:rsidRPr="007F710D">
        <w:rPr>
          <w:rFonts w:ascii="Times New Roman" w:eastAsiaTheme="minorEastAsia" w:hAnsi="Times New Roman"/>
          <w:sz w:val="24"/>
          <w:szCs w:val="24"/>
        </w:rPr>
        <w:t xml:space="preserve"> 2015-2019 Stratejik Plan hazırlıkları kapsamında iç ve dış paydaşlarımızla yaptığımız çalışmalar</w:t>
      </w:r>
      <w:r w:rsidR="004D3306" w:rsidRPr="002C52D8">
        <w:rPr>
          <w:rFonts w:ascii="Times New Roman" w:eastAsiaTheme="minorEastAsia" w:hAnsi="Times New Roman"/>
          <w:sz w:val="24"/>
          <w:szCs w:val="24"/>
        </w:rPr>
        <w:t xml:space="preserve"> sonrasında elde ettiğimiz GZFT verilerine göre kurumumuzun güçlü, zayıf yönlerini, fırsat ve tehditlerimizi belirledik. Böylece kurumumuzun, stratejik planı için hayati önem taşıyan stratejiler için ön hazırlığımız tamamlanmış oldu.</w:t>
      </w:r>
    </w:p>
    <w:p w:rsidR="004D3306" w:rsidRPr="002C52D8" w:rsidRDefault="004D3306" w:rsidP="004D3306">
      <w:pPr>
        <w:spacing w:after="0" w:line="360" w:lineRule="auto"/>
        <w:ind w:firstLine="708"/>
        <w:jc w:val="both"/>
        <w:rPr>
          <w:rFonts w:ascii="Times New Roman" w:eastAsiaTheme="minorEastAsia" w:hAnsi="Times New Roman"/>
          <w:sz w:val="24"/>
          <w:szCs w:val="24"/>
        </w:rPr>
      </w:pPr>
      <w:r w:rsidRPr="002C52D8">
        <w:rPr>
          <w:rFonts w:ascii="Times New Roman" w:eastAsiaTheme="minorEastAsia" w:hAnsi="Times New Roman"/>
          <w:sz w:val="24"/>
          <w:szCs w:val="24"/>
        </w:rPr>
        <w:t>Analiz sonrası ortaya çıkan genel kanı: Atıfta bulunulan üst politika belgelerinde yer alan hedeflere ulaşmak için fiziki ve beşeri altyapının geliştirilmesi ile ilgili güçlü, uygulanabilir, hitap ettiğimiz kitlenin tamamının verimliliğini artıracak çalışmalara ihtiyaç vardır.</w:t>
      </w:r>
    </w:p>
    <w:p w:rsidR="004D3306" w:rsidRDefault="00634FC7" w:rsidP="004D3306">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4D3306" w:rsidRPr="002C52D8">
        <w:rPr>
          <w:rFonts w:ascii="Times New Roman" w:eastAsiaTheme="minorEastAsia" w:hAnsi="Times New Roman"/>
          <w:sz w:val="24"/>
          <w:szCs w:val="24"/>
        </w:rPr>
        <w:t xml:space="preserve"> 2010-2014 Stratejik Planı GZFT analiziyle karşılaştırıldığında kurumun iç dinamiklerinden kaynaklanan </w:t>
      </w:r>
      <w:r w:rsidR="004D3306">
        <w:rPr>
          <w:rFonts w:ascii="Times New Roman" w:eastAsiaTheme="minorEastAsia" w:hAnsi="Times New Roman"/>
          <w:sz w:val="24"/>
          <w:szCs w:val="24"/>
        </w:rPr>
        <w:t>g</w:t>
      </w:r>
      <w:r w:rsidR="004D3306" w:rsidRPr="002C52D8">
        <w:rPr>
          <w:rFonts w:ascii="Times New Roman" w:eastAsiaTheme="minorEastAsia" w:hAnsi="Times New Roman"/>
          <w:sz w:val="24"/>
          <w:szCs w:val="24"/>
        </w:rPr>
        <w:t xml:space="preserve">üçlü ve </w:t>
      </w:r>
      <w:r w:rsidR="004D3306">
        <w:rPr>
          <w:rFonts w:ascii="Times New Roman" w:eastAsiaTheme="minorEastAsia" w:hAnsi="Times New Roman"/>
          <w:sz w:val="24"/>
          <w:szCs w:val="24"/>
        </w:rPr>
        <w:t>z</w:t>
      </w:r>
      <w:r w:rsidR="004D3306" w:rsidRPr="002C52D8">
        <w:rPr>
          <w:rFonts w:ascii="Times New Roman" w:eastAsiaTheme="minorEastAsia" w:hAnsi="Times New Roman"/>
          <w:sz w:val="24"/>
          <w:szCs w:val="24"/>
        </w:rPr>
        <w:t xml:space="preserve">ayıf </w:t>
      </w:r>
      <w:r w:rsidR="004D3306">
        <w:rPr>
          <w:rFonts w:ascii="Times New Roman" w:eastAsiaTheme="minorEastAsia" w:hAnsi="Times New Roman"/>
          <w:sz w:val="24"/>
          <w:szCs w:val="24"/>
        </w:rPr>
        <w:t>y</w:t>
      </w:r>
      <w:r w:rsidR="004D3306" w:rsidRPr="002C52D8">
        <w:rPr>
          <w:rFonts w:ascii="Times New Roman" w:eastAsiaTheme="minorEastAsia" w:hAnsi="Times New Roman"/>
          <w:sz w:val="24"/>
          <w:szCs w:val="24"/>
        </w:rPr>
        <w:t>önlerinde önemli bir değişiklik olmadığı gözlemlendi</w:t>
      </w:r>
      <w:r>
        <w:rPr>
          <w:rFonts w:ascii="Times New Roman" w:eastAsiaTheme="minorEastAsia" w:hAnsi="Times New Roman"/>
          <w:sz w:val="24"/>
          <w:szCs w:val="24"/>
        </w:rPr>
        <w:t>.</w:t>
      </w:r>
    </w:p>
    <w:p w:rsidR="004D3306" w:rsidRDefault="004D3306" w:rsidP="004D3306">
      <w:pPr>
        <w:spacing w:after="0" w:line="360" w:lineRule="auto"/>
        <w:jc w:val="both"/>
        <w:rPr>
          <w:rFonts w:ascii="Times New Roman" w:eastAsiaTheme="minorEastAsia" w:hAnsi="Times New Roman"/>
          <w:sz w:val="24"/>
          <w:szCs w:val="24"/>
        </w:rPr>
      </w:pPr>
    </w:p>
    <w:p w:rsidR="004D3306" w:rsidRDefault="004D3306" w:rsidP="004D3306">
      <w:pPr>
        <w:spacing w:after="0" w:line="360" w:lineRule="auto"/>
        <w:jc w:val="both"/>
        <w:rPr>
          <w:rFonts w:ascii="Times New Roman" w:hAnsi="Times New Roman"/>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7F710D" w:rsidRPr="002C52D8" w:rsidRDefault="007F710D" w:rsidP="007F710D">
      <w:pPr>
        <w:pStyle w:val="Balk3"/>
        <w:spacing w:before="0" w:after="0" w:line="360" w:lineRule="auto"/>
        <w:ind w:firstLine="709"/>
        <w:jc w:val="both"/>
      </w:pPr>
      <w:r>
        <w:t>Özdil Çok Programlı Anadolu Lisesi</w:t>
      </w:r>
      <w:r w:rsidRPr="002C52D8">
        <w:t xml:space="preserve"> Gelişim ve Sorun Alanları</w:t>
      </w:r>
    </w:p>
    <w:p w:rsidR="007F710D" w:rsidRPr="002C52D8" w:rsidRDefault="007F710D" w:rsidP="007F710D">
      <w:pPr>
        <w:tabs>
          <w:tab w:val="left" w:pos="426"/>
        </w:tabs>
        <w:spacing w:after="0" w:line="360" w:lineRule="auto"/>
        <w:ind w:firstLine="709"/>
        <w:jc w:val="both"/>
        <w:rPr>
          <w:rFonts w:ascii="Times New Roman" w:hAnsi="Times New Roman"/>
          <w:sz w:val="24"/>
          <w:szCs w:val="24"/>
        </w:rPr>
      </w:pPr>
      <w:r w:rsidRPr="002C52D8">
        <w:rPr>
          <w:rFonts w:ascii="Times New Roman" w:hAnsi="Times New Roman"/>
          <w:sz w:val="24"/>
          <w:szCs w:val="24"/>
        </w:rPr>
        <w:t>Paydaş analizi, kurum içi ve dışı analiz sonucunda bakanlığın faaliyetlerine ilişkin gelişim ve sorun alanları tespit edilmiştir. Belirlenen gelişim ve sorun alanları üç tema altında gruplandırılarak plan mimarisinin oluşturulmasında temel alınmıştır.</w:t>
      </w: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p>
    <w:p w:rsidR="00A773BE" w:rsidRDefault="00A773BE" w:rsidP="00BC1B44">
      <w:pPr>
        <w:tabs>
          <w:tab w:val="left" w:pos="426"/>
        </w:tabs>
        <w:spacing w:after="0" w:line="360" w:lineRule="auto"/>
        <w:rPr>
          <w:rFonts w:ascii="Times New Roman" w:hAnsi="Times New Roman"/>
          <w:b/>
          <w:sz w:val="24"/>
          <w:szCs w:val="24"/>
        </w:rPr>
      </w:pPr>
    </w:p>
    <w:p w:rsidR="004D3306" w:rsidRDefault="004D3306" w:rsidP="004D3306">
      <w:pPr>
        <w:tabs>
          <w:tab w:val="left" w:pos="426"/>
        </w:tabs>
        <w:spacing w:after="0" w:line="360" w:lineRule="auto"/>
        <w:ind w:firstLine="709"/>
        <w:jc w:val="center"/>
        <w:rPr>
          <w:rFonts w:ascii="Times New Roman" w:hAnsi="Times New Roman"/>
          <w:b/>
          <w:sz w:val="24"/>
          <w:szCs w:val="24"/>
        </w:rPr>
      </w:pPr>
      <w:r w:rsidRPr="002C52D8">
        <w:rPr>
          <w:rFonts w:ascii="Times New Roman" w:hAnsi="Times New Roman"/>
          <w:b/>
          <w:sz w:val="24"/>
          <w:szCs w:val="24"/>
        </w:rPr>
        <w:lastRenderedPageBreak/>
        <w:t xml:space="preserve">Tablo </w:t>
      </w:r>
      <w:r>
        <w:rPr>
          <w:rFonts w:ascii="Times New Roman" w:hAnsi="Times New Roman"/>
          <w:b/>
          <w:sz w:val="24"/>
          <w:szCs w:val="24"/>
        </w:rPr>
        <w:t>7</w:t>
      </w:r>
      <w:r w:rsidRPr="002C52D8">
        <w:rPr>
          <w:rFonts w:ascii="Times New Roman" w:hAnsi="Times New Roman"/>
          <w:b/>
          <w:sz w:val="24"/>
          <w:szCs w:val="24"/>
        </w:rPr>
        <w:t>: Gelişim ve Sorun Alanları</w:t>
      </w:r>
    </w:p>
    <w:p w:rsidR="004D3306" w:rsidRDefault="004D3306" w:rsidP="004D3306">
      <w:pPr>
        <w:spacing w:after="0" w:line="360" w:lineRule="auto"/>
        <w:jc w:val="both"/>
        <w:rPr>
          <w:rFonts w:ascii="Times New Roman" w:hAnsi="Times New Roman"/>
          <w:sz w:val="24"/>
          <w:szCs w:val="24"/>
        </w:rPr>
      </w:pPr>
    </w:p>
    <w:tbl>
      <w:tblPr>
        <w:tblStyle w:val="TabloKlavuzu"/>
        <w:tblW w:w="5053" w:type="pct"/>
        <w:tblLook w:val="04A0"/>
      </w:tblPr>
      <w:tblGrid>
        <w:gridCol w:w="2659"/>
        <w:gridCol w:w="3095"/>
        <w:gridCol w:w="3630"/>
      </w:tblGrid>
      <w:tr w:rsidR="004D3306" w:rsidRPr="00270C0A" w:rsidTr="00772113">
        <w:trPr>
          <w:trHeight w:val="485"/>
        </w:trPr>
        <w:tc>
          <w:tcPr>
            <w:tcW w:w="1417" w:type="pct"/>
            <w:tcBorders>
              <w:bottom w:val="single" w:sz="4" w:space="0" w:color="auto"/>
            </w:tcBorders>
            <w:shd w:val="clear" w:color="auto" w:fill="CCC0D9" w:themeFill="accent4" w:themeFillTint="66"/>
            <w:vAlign w:val="center"/>
          </w:tcPr>
          <w:p w:rsidR="004D3306" w:rsidRPr="00270C0A" w:rsidRDefault="004D3306" w:rsidP="00772113">
            <w:pPr>
              <w:jc w:val="center"/>
              <w:rPr>
                <w:rFonts w:ascii="Times New Roman" w:hAnsi="Times New Roman"/>
                <w:b/>
                <w:sz w:val="18"/>
                <w:szCs w:val="18"/>
              </w:rPr>
            </w:pPr>
            <w:r w:rsidRPr="00270C0A">
              <w:rPr>
                <w:rFonts w:ascii="Times New Roman" w:hAnsi="Times New Roman"/>
                <w:b/>
                <w:sz w:val="18"/>
                <w:szCs w:val="18"/>
              </w:rPr>
              <w:t>Eğitim Ve Öğretime Erişim</w:t>
            </w:r>
          </w:p>
        </w:tc>
        <w:tc>
          <w:tcPr>
            <w:tcW w:w="1649" w:type="pct"/>
            <w:tcBorders>
              <w:bottom w:val="single" w:sz="4" w:space="0" w:color="auto"/>
            </w:tcBorders>
            <w:shd w:val="clear" w:color="auto" w:fill="CCC0D9" w:themeFill="accent4" w:themeFillTint="66"/>
            <w:vAlign w:val="center"/>
          </w:tcPr>
          <w:p w:rsidR="004D3306" w:rsidRPr="00270C0A" w:rsidRDefault="004D3306" w:rsidP="00772113">
            <w:pPr>
              <w:jc w:val="center"/>
              <w:rPr>
                <w:rFonts w:ascii="Times New Roman" w:hAnsi="Times New Roman"/>
                <w:b/>
                <w:sz w:val="18"/>
                <w:szCs w:val="18"/>
              </w:rPr>
            </w:pPr>
            <w:r w:rsidRPr="00270C0A">
              <w:rPr>
                <w:rFonts w:ascii="Times New Roman" w:hAnsi="Times New Roman"/>
                <w:b/>
                <w:sz w:val="18"/>
                <w:szCs w:val="18"/>
              </w:rPr>
              <w:t>Eğitim ve Öğretimde Kalite</w:t>
            </w:r>
          </w:p>
        </w:tc>
        <w:tc>
          <w:tcPr>
            <w:tcW w:w="1934" w:type="pct"/>
            <w:tcBorders>
              <w:bottom w:val="single" w:sz="4" w:space="0" w:color="auto"/>
            </w:tcBorders>
            <w:shd w:val="clear" w:color="auto" w:fill="CCC0D9" w:themeFill="accent4" w:themeFillTint="66"/>
            <w:vAlign w:val="center"/>
          </w:tcPr>
          <w:p w:rsidR="004D3306" w:rsidRPr="00270C0A" w:rsidRDefault="004D3306" w:rsidP="00772113">
            <w:pPr>
              <w:jc w:val="center"/>
              <w:rPr>
                <w:rFonts w:ascii="Times New Roman" w:hAnsi="Times New Roman"/>
                <w:b/>
                <w:sz w:val="18"/>
                <w:szCs w:val="18"/>
              </w:rPr>
            </w:pPr>
            <w:r w:rsidRPr="00270C0A">
              <w:rPr>
                <w:rFonts w:ascii="Times New Roman" w:hAnsi="Times New Roman"/>
                <w:b/>
                <w:sz w:val="18"/>
                <w:szCs w:val="18"/>
              </w:rPr>
              <w:t>Kurumsal Kapasite</w:t>
            </w:r>
          </w:p>
        </w:tc>
      </w:tr>
      <w:tr w:rsidR="004D3306" w:rsidRPr="00270C0A" w:rsidTr="00772113">
        <w:trPr>
          <w:trHeight w:val="9282"/>
        </w:trPr>
        <w:tc>
          <w:tcPr>
            <w:tcW w:w="1417" w:type="pct"/>
            <w:shd w:val="clear" w:color="auto" w:fill="E5DFEC" w:themeFill="accent4" w:themeFillTint="33"/>
          </w:tcPr>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Okul öncesi eğitimde okullaşma</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Ortaöğretimde okullaşma</w:t>
            </w:r>
          </w:p>
          <w:p w:rsidR="004D3306" w:rsidRPr="002A57C8" w:rsidRDefault="002A57C8" w:rsidP="002A57C8">
            <w:pPr>
              <w:pStyle w:val="ListeParagraf"/>
              <w:numPr>
                <w:ilvl w:val="0"/>
                <w:numId w:val="20"/>
              </w:numPr>
              <w:spacing w:after="0" w:line="240" w:lineRule="auto"/>
              <w:ind w:left="284" w:hanging="284"/>
              <w:rPr>
                <w:rFonts w:ascii="Times New Roman" w:hAnsi="Times New Roman"/>
                <w:bCs/>
                <w:sz w:val="18"/>
                <w:szCs w:val="18"/>
              </w:rPr>
            </w:pPr>
            <w:r>
              <w:rPr>
                <w:rFonts w:ascii="Times New Roman" w:hAnsi="Times New Roman"/>
                <w:bCs/>
                <w:sz w:val="18"/>
                <w:szCs w:val="18"/>
              </w:rPr>
              <w:t xml:space="preserve"> D</w:t>
            </w:r>
            <w:r w:rsidR="004D3306" w:rsidRPr="00270C0A">
              <w:rPr>
                <w:rFonts w:ascii="Times New Roman" w:hAnsi="Times New Roman"/>
                <w:bCs/>
                <w:sz w:val="18"/>
                <w:szCs w:val="18"/>
              </w:rPr>
              <w:t>evamsızlık</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Ortaöğretimde örgün eğitimin dışına çıkan öğrenciler</w:t>
            </w:r>
          </w:p>
          <w:p w:rsidR="004D3306" w:rsidRPr="002A57C8" w:rsidRDefault="004D3306" w:rsidP="002A57C8">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Zorunlu eğitimden erken ayrılma</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Yurt ve pansiyonların doluluk oranları</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Özel eğitime ihtiyaç duyan bireylerin kendilerine uygun eğitime erişimi</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Hayat boyu öğrenmenin tanıtımı</w:t>
            </w:r>
          </w:p>
          <w:p w:rsidR="004D3306" w:rsidRPr="00270C0A" w:rsidRDefault="004D3306" w:rsidP="004B03B2">
            <w:pPr>
              <w:pStyle w:val="ListeParagraf"/>
              <w:numPr>
                <w:ilvl w:val="0"/>
                <w:numId w:val="20"/>
              </w:numPr>
              <w:spacing w:after="0" w:line="240" w:lineRule="auto"/>
              <w:ind w:left="284" w:hanging="284"/>
              <w:rPr>
                <w:rFonts w:ascii="Times New Roman" w:hAnsi="Times New Roman"/>
                <w:bCs/>
                <w:sz w:val="18"/>
                <w:szCs w:val="18"/>
              </w:rPr>
            </w:pPr>
            <w:r w:rsidRPr="00270C0A">
              <w:rPr>
                <w:rFonts w:ascii="Times New Roman" w:hAnsi="Times New Roman"/>
                <w:bCs/>
                <w:sz w:val="18"/>
                <w:szCs w:val="18"/>
              </w:rPr>
              <w:t>Yükseköğretime katılım</w:t>
            </w:r>
          </w:p>
          <w:p w:rsidR="004D3306" w:rsidRPr="00270C0A" w:rsidRDefault="004D3306" w:rsidP="00772113">
            <w:pPr>
              <w:rPr>
                <w:rFonts w:ascii="Times New Roman" w:hAnsi="Times New Roman"/>
                <w:sz w:val="18"/>
                <w:szCs w:val="18"/>
              </w:rPr>
            </w:pPr>
          </w:p>
        </w:tc>
        <w:tc>
          <w:tcPr>
            <w:tcW w:w="1649" w:type="pct"/>
            <w:shd w:val="clear" w:color="auto" w:fill="E5DFEC" w:themeFill="accent4" w:themeFillTint="33"/>
          </w:tcPr>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Eğitim öğretim sürecinde sanatsal, sportif ve kültürel faaliyetler</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Okuma kültürü</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Okul sağlığı ve hijyen</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Zararlı alışkanlıklar ve bağımlılıklar</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Öğretmenlere yönelik hizmet içi eğitimler</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 xml:space="preserve">Öğretmen yeterlilikleri </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Eğitimde bilgi ve iletişim teknolojilerinin kullanımı</w:t>
            </w:r>
          </w:p>
          <w:p w:rsidR="004D3306" w:rsidRPr="00270C0A" w:rsidRDefault="002A57C8"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Pr>
                <w:rFonts w:ascii="Times New Roman" w:hAnsi="Times New Roman"/>
                <w:bCs/>
                <w:sz w:val="18"/>
                <w:szCs w:val="18"/>
              </w:rPr>
              <w:t xml:space="preserve">Örgün </w:t>
            </w:r>
            <w:r w:rsidR="004D3306" w:rsidRPr="00270C0A">
              <w:rPr>
                <w:rFonts w:ascii="Times New Roman" w:hAnsi="Times New Roman"/>
                <w:bCs/>
                <w:sz w:val="18"/>
                <w:szCs w:val="18"/>
              </w:rPr>
              <w:t>eğitimi destekleme ve yetiştirme kursları</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Temel dersler önceliğinde ulusal ve uluslararası sınavlarda öğrenci başarı durumu</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Sınav kaygısı</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Eğitsel, mesleki ve kişisel rehberlik hizmetleri</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Atölye ve laboratuar öğretmenlerinin sektörle ilgili özel alan bilgisi</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 xml:space="preserve">Mesleki eğitimde alan dal seçim rehberliği </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 xml:space="preserve">İşyeri beceri eğitimi </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Önceki öğrenmelerin belgelendirilmesi</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Yabancı dil yeterliliği</w:t>
            </w:r>
          </w:p>
          <w:p w:rsidR="004D3306" w:rsidRPr="00270C0A" w:rsidRDefault="004D3306" w:rsidP="004B03B2">
            <w:pPr>
              <w:pStyle w:val="ListeParagraf"/>
              <w:numPr>
                <w:ilvl w:val="0"/>
                <w:numId w:val="21"/>
              </w:numPr>
              <w:tabs>
                <w:tab w:val="left" w:pos="426"/>
              </w:tabs>
              <w:spacing w:after="0" w:line="240" w:lineRule="auto"/>
              <w:ind w:left="217" w:hanging="217"/>
              <w:rPr>
                <w:rFonts w:ascii="Times New Roman" w:hAnsi="Times New Roman"/>
                <w:bCs/>
                <w:sz w:val="18"/>
                <w:szCs w:val="18"/>
              </w:rPr>
            </w:pPr>
            <w:r w:rsidRPr="00270C0A">
              <w:rPr>
                <w:rFonts w:ascii="Times New Roman" w:hAnsi="Times New Roman"/>
                <w:bCs/>
                <w:sz w:val="18"/>
                <w:szCs w:val="18"/>
              </w:rPr>
              <w:t>Uluslararası hareketlilik programlarına katılım</w:t>
            </w:r>
          </w:p>
          <w:p w:rsidR="004D3306" w:rsidRPr="00270C0A" w:rsidRDefault="004D3306" w:rsidP="00772113">
            <w:pPr>
              <w:pStyle w:val="ListeParagraf"/>
              <w:ind w:left="284"/>
              <w:rPr>
                <w:rFonts w:ascii="Times New Roman" w:hAnsi="Times New Roman"/>
                <w:sz w:val="18"/>
                <w:szCs w:val="18"/>
              </w:rPr>
            </w:pPr>
          </w:p>
        </w:tc>
        <w:tc>
          <w:tcPr>
            <w:tcW w:w="1934" w:type="pct"/>
            <w:shd w:val="clear" w:color="auto" w:fill="E5DFEC" w:themeFill="accent4" w:themeFillTint="33"/>
          </w:tcPr>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İnsan kaynaklarının mesleki yetkinliklerinin geliştirilmesi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İnsan kaynakları planlaması ve istihdamı</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Çalışma ortamlarının iş motivasyonunu sağlayacak biçimde düzenlenmesi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Çalışanların ödüllendirilmesi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Hizmet içi eğitim kalitesi</w:t>
            </w:r>
          </w:p>
          <w:p w:rsidR="004D3306" w:rsidRPr="00EB4C23" w:rsidRDefault="002A57C8"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Pr>
                <w:rFonts w:ascii="Times New Roman" w:hAnsi="Times New Roman"/>
                <w:bCs/>
                <w:sz w:val="18"/>
                <w:szCs w:val="18"/>
              </w:rPr>
              <w:t>F</w:t>
            </w:r>
            <w:r w:rsidR="004D3306" w:rsidRPr="00EB4C23">
              <w:rPr>
                <w:rFonts w:ascii="Times New Roman" w:hAnsi="Times New Roman"/>
                <w:bCs/>
                <w:sz w:val="18"/>
                <w:szCs w:val="18"/>
              </w:rPr>
              <w:t xml:space="preserve">iziki kapasitesinin yetersizliği </w:t>
            </w:r>
          </w:p>
          <w:p w:rsidR="004D3306" w:rsidRPr="00EB4C23" w:rsidRDefault="002A57C8"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Pr>
                <w:rFonts w:ascii="Times New Roman" w:hAnsi="Times New Roman"/>
                <w:bCs/>
                <w:sz w:val="18"/>
                <w:szCs w:val="18"/>
              </w:rPr>
              <w:t>Pansiyon</w:t>
            </w:r>
          </w:p>
          <w:p w:rsidR="004D3306" w:rsidRPr="00EB4C23" w:rsidRDefault="002A57C8"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Pr>
                <w:rFonts w:ascii="Times New Roman" w:hAnsi="Times New Roman"/>
                <w:bCs/>
                <w:sz w:val="18"/>
                <w:szCs w:val="18"/>
              </w:rPr>
              <w:t>Okulumuzun</w:t>
            </w:r>
            <w:r w:rsidR="004D3306" w:rsidRPr="00EB4C23">
              <w:rPr>
                <w:rFonts w:ascii="Times New Roman" w:hAnsi="Times New Roman"/>
                <w:bCs/>
                <w:sz w:val="18"/>
                <w:szCs w:val="18"/>
              </w:rPr>
              <w:t xml:space="preserve"> sosyal, kültürel, sanatsal ve sportif faaliyet alanlarının yetersizliği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Eğitim, çalışma, konaklama ve sosyal hizmet ortamlarının kalitesinin artırılması</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Donatım eksiklerinin giderilmesi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 xml:space="preserve">Okullardaki fiziki durumun özel eğitime gereksinim duyan öğrencilere uygunluğu </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Ödeneklerin etkin ve verimli kullanımı</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Alternatif finansman kaynaklarının geliştirilmesi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Okul-Aile Birlikleri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Kurumsal aidiyet duygusu</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Stratejik planların uygulanabilirliği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 xml:space="preserve">Basın ve yayın faaliyetleri </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Mevcut arşivlerin tasnif edilerek kullanılır hale getirilmesi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İstatistik ve bilgi temini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Bilgiye erişim imkânlarının ve hızının artırılması</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Teknolojik altyapı eksikliklerinin giderilmesi</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Mobil uygulamaların yaygınlaştırılması</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Elektronik içeriğin geliştirilmesi ve kontrolü</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İş güvenliği ve sivil savunma</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 xml:space="preserve">Diğer kurum ve kuruluşlarla işbirliği </w:t>
            </w:r>
          </w:p>
          <w:p w:rsidR="004D3306" w:rsidRPr="00EB4C23"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8"/>
                <w:szCs w:val="18"/>
              </w:rPr>
            </w:pPr>
            <w:r w:rsidRPr="00EB4C23">
              <w:rPr>
                <w:rFonts w:ascii="Times New Roman" w:hAnsi="Times New Roman"/>
                <w:bCs/>
                <w:sz w:val="18"/>
                <w:szCs w:val="18"/>
              </w:rPr>
              <w:t xml:space="preserve">Kamu Hizmet Standartlarının yeniden düzenlenmesi </w:t>
            </w:r>
          </w:p>
          <w:p w:rsidR="004D3306" w:rsidRPr="00270C0A" w:rsidRDefault="004D3306" w:rsidP="004B03B2">
            <w:pPr>
              <w:pStyle w:val="ListeParagraf"/>
              <w:numPr>
                <w:ilvl w:val="0"/>
                <w:numId w:val="22"/>
              </w:numPr>
              <w:tabs>
                <w:tab w:val="left" w:pos="426"/>
              </w:tabs>
              <w:spacing w:after="0" w:line="240" w:lineRule="auto"/>
              <w:ind w:left="343" w:hanging="284"/>
              <w:rPr>
                <w:rFonts w:ascii="Times New Roman" w:hAnsi="Times New Roman"/>
                <w:bCs/>
                <w:sz w:val="16"/>
                <w:szCs w:val="16"/>
              </w:rPr>
            </w:pPr>
            <w:r w:rsidRPr="00EB4C23">
              <w:rPr>
                <w:rFonts w:ascii="Times New Roman" w:hAnsi="Times New Roman"/>
                <w:bCs/>
                <w:sz w:val="18"/>
                <w:szCs w:val="18"/>
              </w:rPr>
              <w:t>Bürokrasinin azaltılması</w:t>
            </w:r>
          </w:p>
        </w:tc>
      </w:tr>
    </w:tbl>
    <w:p w:rsidR="004D3306" w:rsidRDefault="004D3306" w:rsidP="004D3306">
      <w:pPr>
        <w:spacing w:after="0" w:line="360" w:lineRule="auto"/>
        <w:jc w:val="both"/>
        <w:rPr>
          <w:rFonts w:ascii="Times New Roman" w:hAnsi="Times New Roman"/>
          <w:sz w:val="24"/>
          <w:szCs w:val="24"/>
        </w:rPr>
      </w:pPr>
    </w:p>
    <w:p w:rsidR="004D3306" w:rsidRDefault="004D3306" w:rsidP="004D3306">
      <w:pPr>
        <w:spacing w:after="0" w:line="360" w:lineRule="auto"/>
        <w:jc w:val="both"/>
        <w:rPr>
          <w:rFonts w:ascii="Times New Roman" w:hAnsi="Times New Roman"/>
          <w:sz w:val="24"/>
          <w:szCs w:val="24"/>
        </w:rPr>
      </w:pPr>
    </w:p>
    <w:p w:rsidR="004D3306" w:rsidRDefault="004D3306" w:rsidP="004D3306">
      <w:pPr>
        <w:spacing w:after="0" w:line="360" w:lineRule="auto"/>
        <w:jc w:val="both"/>
        <w:rPr>
          <w:rFonts w:ascii="Times New Roman" w:hAnsi="Times New Roman"/>
          <w:b/>
          <w:sz w:val="24"/>
          <w:szCs w:val="24"/>
        </w:rPr>
      </w:pPr>
    </w:p>
    <w:p w:rsidR="004D3306" w:rsidRDefault="004D3306" w:rsidP="004D3306">
      <w:pPr>
        <w:spacing w:after="0" w:line="360" w:lineRule="auto"/>
        <w:jc w:val="both"/>
        <w:rPr>
          <w:rFonts w:ascii="Times New Roman" w:hAnsi="Times New Roman"/>
          <w:b/>
          <w:sz w:val="24"/>
          <w:szCs w:val="24"/>
        </w:rPr>
      </w:pPr>
    </w:p>
    <w:p w:rsidR="004D3306" w:rsidRDefault="004D3306" w:rsidP="004D3306">
      <w:pPr>
        <w:spacing w:after="0" w:line="360" w:lineRule="auto"/>
        <w:jc w:val="both"/>
        <w:rPr>
          <w:rFonts w:ascii="Times New Roman" w:hAnsi="Times New Roman"/>
          <w:b/>
          <w:sz w:val="24"/>
          <w:szCs w:val="24"/>
        </w:rPr>
      </w:pPr>
    </w:p>
    <w:p w:rsidR="004D3306" w:rsidRDefault="004D3306" w:rsidP="004D3306">
      <w:pPr>
        <w:spacing w:after="0" w:line="360" w:lineRule="auto"/>
        <w:jc w:val="both"/>
        <w:rPr>
          <w:rFonts w:ascii="Times New Roman" w:hAnsi="Times New Roman"/>
          <w:b/>
          <w:sz w:val="24"/>
          <w:szCs w:val="24"/>
        </w:rPr>
      </w:pPr>
    </w:p>
    <w:p w:rsidR="002A57C8" w:rsidRDefault="002A57C8" w:rsidP="004D3306">
      <w:pPr>
        <w:spacing w:after="0" w:line="360" w:lineRule="auto"/>
        <w:jc w:val="both"/>
        <w:rPr>
          <w:rFonts w:ascii="Times New Roman" w:hAnsi="Times New Roman"/>
          <w:b/>
          <w:sz w:val="24"/>
          <w:szCs w:val="24"/>
        </w:rPr>
      </w:pPr>
    </w:p>
    <w:p w:rsidR="002A57C8" w:rsidRDefault="002A57C8" w:rsidP="004D3306">
      <w:pPr>
        <w:spacing w:after="0" w:line="360" w:lineRule="auto"/>
        <w:jc w:val="both"/>
        <w:rPr>
          <w:rFonts w:ascii="Times New Roman" w:hAnsi="Times New Roman"/>
          <w:b/>
          <w:sz w:val="24"/>
          <w:szCs w:val="24"/>
        </w:rPr>
      </w:pPr>
    </w:p>
    <w:p w:rsidR="004D3306" w:rsidRPr="002C52D8" w:rsidRDefault="004D3306" w:rsidP="004D3306">
      <w:pPr>
        <w:spacing w:after="0" w:line="360" w:lineRule="auto"/>
        <w:jc w:val="both"/>
        <w:rPr>
          <w:rFonts w:ascii="Times New Roman" w:hAnsi="Times New Roman"/>
          <w:b/>
          <w:sz w:val="24"/>
          <w:szCs w:val="24"/>
        </w:rPr>
      </w:pPr>
      <w:r w:rsidRPr="002C52D8">
        <w:rPr>
          <w:rFonts w:ascii="Times New Roman" w:hAnsi="Times New Roman"/>
          <w:b/>
          <w:sz w:val="24"/>
          <w:szCs w:val="24"/>
        </w:rPr>
        <w:lastRenderedPageBreak/>
        <w:t>STRATEJİK PLAN MİMARİSİ</w:t>
      </w:r>
    </w:p>
    <w:p w:rsidR="004D3306" w:rsidRPr="002C52D8" w:rsidRDefault="004D3306" w:rsidP="004D3306">
      <w:pPr>
        <w:spacing w:after="0" w:line="360" w:lineRule="auto"/>
        <w:jc w:val="both"/>
        <w:rPr>
          <w:rFonts w:ascii="Times New Roman" w:hAnsi="Times New Roman"/>
          <w:sz w:val="24"/>
          <w:szCs w:val="24"/>
        </w:rPr>
      </w:pPr>
    </w:p>
    <w:p w:rsidR="004D3306" w:rsidRDefault="004D3306" w:rsidP="004D3306">
      <w:pPr>
        <w:spacing w:after="0" w:line="360" w:lineRule="auto"/>
        <w:ind w:firstLine="708"/>
        <w:jc w:val="both"/>
        <w:rPr>
          <w:rFonts w:ascii="Times New Roman" w:hAnsi="Times New Roman"/>
          <w:b/>
          <w:sz w:val="24"/>
          <w:szCs w:val="24"/>
        </w:rPr>
      </w:pPr>
    </w:p>
    <w:p w:rsidR="004D3306" w:rsidRPr="00ED2252" w:rsidRDefault="004D3306" w:rsidP="004D3306">
      <w:pPr>
        <w:spacing w:after="0" w:line="360" w:lineRule="auto"/>
        <w:ind w:firstLine="708"/>
        <w:jc w:val="both"/>
        <w:rPr>
          <w:rFonts w:ascii="Times New Roman" w:eastAsiaTheme="minorEastAsia" w:hAnsi="Times New Roman"/>
          <w:sz w:val="24"/>
          <w:szCs w:val="24"/>
        </w:rPr>
      </w:pPr>
      <w:r w:rsidRPr="00ED2252">
        <w:rPr>
          <w:rFonts w:ascii="Times New Roman" w:eastAsiaTheme="minorEastAsia" w:hAnsi="Times New Roman"/>
          <w:sz w:val="24"/>
          <w:szCs w:val="24"/>
        </w:rPr>
        <w:t>1. Eğitim ve Öğretime Erişim</w:t>
      </w:r>
    </w:p>
    <w:p w:rsidR="004D3306" w:rsidRPr="00ED2252" w:rsidRDefault="004D3306" w:rsidP="004D3306">
      <w:pPr>
        <w:pStyle w:val="Balk7"/>
        <w:spacing w:line="360" w:lineRule="auto"/>
        <w:ind w:left="709"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1.1. Eğitim ve Öğretime Katılım ve Tamamlama</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1.1.1. Okul öncesi eğitimde okullaşma devam ve tamamlama</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1.1.2. Zorunlu eğitimde okullaşma, devam ve tamamlama</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1.1.3. Yükseköğretime katılım ve tamamlama</w:t>
      </w:r>
    </w:p>
    <w:p w:rsidR="004D3306" w:rsidRPr="00ED2252" w:rsidRDefault="004D3306" w:rsidP="00007BEE">
      <w:pPr>
        <w:pStyle w:val="Balk8"/>
        <w:tabs>
          <w:tab w:val="left" w:pos="1134"/>
        </w:tabs>
        <w:spacing w:line="360" w:lineRule="auto"/>
        <w:ind w:left="709"/>
        <w:jc w:val="both"/>
        <w:rPr>
          <w:rFonts w:ascii="Times New Roman" w:eastAsiaTheme="minorEastAsia" w:hAnsi="Times New Roman"/>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p>
    <w:p w:rsidR="00ED2252" w:rsidRDefault="004D3306" w:rsidP="004D3306">
      <w:pPr>
        <w:spacing w:after="0" w:line="360" w:lineRule="auto"/>
        <w:ind w:firstLine="708"/>
        <w:jc w:val="both"/>
        <w:rPr>
          <w:rFonts w:ascii="Times New Roman" w:eastAsiaTheme="minorEastAsia" w:hAnsi="Times New Roman"/>
          <w:sz w:val="24"/>
          <w:szCs w:val="24"/>
        </w:rPr>
      </w:pPr>
      <w:r w:rsidRPr="00ED2252">
        <w:rPr>
          <w:rFonts w:ascii="Times New Roman" w:eastAsiaTheme="minorEastAsia" w:hAnsi="Times New Roman"/>
          <w:sz w:val="24"/>
          <w:szCs w:val="24"/>
        </w:rPr>
        <w:t>2. Eğitim ve Öğretimde Kalite</w:t>
      </w:r>
    </w:p>
    <w:p w:rsidR="00ED2252" w:rsidRPr="00ED2252" w:rsidRDefault="00ED2252" w:rsidP="00ED2252">
      <w:pPr>
        <w:rPr>
          <w:rFonts w:ascii="Times New Roman" w:eastAsiaTheme="minorEastAsia" w:hAnsi="Times New Roman"/>
          <w:sz w:val="24"/>
          <w:szCs w:val="24"/>
        </w:rPr>
      </w:pPr>
    </w:p>
    <w:p w:rsidR="00007BEE" w:rsidRDefault="00007BEE" w:rsidP="00007BEE">
      <w:pPr>
        <w:tabs>
          <w:tab w:val="left" w:pos="1275"/>
        </w:tabs>
        <w:rPr>
          <w:rFonts w:ascii="Times New Roman" w:eastAsiaTheme="minorEastAsia" w:hAnsi="Times New Roman"/>
          <w:i/>
          <w:iCs/>
          <w:sz w:val="24"/>
          <w:szCs w:val="24"/>
        </w:rPr>
      </w:pPr>
      <w:r>
        <w:rPr>
          <w:rFonts w:ascii="Times New Roman" w:eastAsiaTheme="minorEastAsia" w:hAnsi="Times New Roman"/>
          <w:sz w:val="24"/>
          <w:szCs w:val="24"/>
        </w:rPr>
        <w:t xml:space="preserve">                     </w:t>
      </w:r>
      <w:r w:rsidR="004D3306" w:rsidRPr="00ED2252">
        <w:rPr>
          <w:rFonts w:ascii="Times New Roman" w:eastAsiaTheme="minorEastAsia" w:hAnsi="Times New Roman"/>
          <w:i/>
          <w:iCs/>
          <w:sz w:val="24"/>
          <w:szCs w:val="24"/>
        </w:rPr>
        <w:t>2.1. Öğrenci Başarısı ve Öğrenme Kazanımları</w:t>
      </w:r>
    </w:p>
    <w:p w:rsidR="00007BEE" w:rsidRDefault="00007BEE" w:rsidP="00007BEE">
      <w:pPr>
        <w:rPr>
          <w:rFonts w:ascii="Times New Roman" w:eastAsiaTheme="minorEastAsia" w:hAnsi="Times New Roman"/>
          <w:sz w:val="24"/>
          <w:szCs w:val="24"/>
        </w:rPr>
      </w:pP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Pr>
          <w:rFonts w:ascii="Times New Roman" w:eastAsiaTheme="minorEastAsia" w:hAnsi="Times New Roman"/>
          <w:sz w:val="24"/>
          <w:szCs w:val="24"/>
        </w:rPr>
        <w:tab/>
        <w:t xml:space="preserve">     </w:t>
      </w:r>
      <w:r w:rsidRPr="00ED2252">
        <w:rPr>
          <w:rFonts w:ascii="Times New Roman" w:eastAsiaTheme="minorEastAsia" w:hAnsi="Times New Roman" w:cs="Times New Roman"/>
          <w:color w:val="auto"/>
          <w:sz w:val="24"/>
          <w:szCs w:val="24"/>
        </w:rPr>
        <w:t>2.1.1. Öğrenci</w:t>
      </w:r>
    </w:p>
    <w:p w:rsidR="00007BEE" w:rsidRPr="00ED2252" w:rsidRDefault="00007BEE" w:rsidP="00007BEE">
      <w:pPr>
        <w:pStyle w:val="Balk9"/>
        <w:spacing w:line="360" w:lineRule="auto"/>
        <w:ind w:left="2692" w:firstLine="140"/>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2.1.1.1. Hazır oluş</w:t>
      </w:r>
    </w:p>
    <w:p w:rsidR="00007BEE" w:rsidRPr="00ED2252" w:rsidRDefault="00007BEE" w:rsidP="00007BEE">
      <w:pPr>
        <w:pStyle w:val="Balk9"/>
        <w:spacing w:line="360" w:lineRule="auto"/>
        <w:ind w:left="2552" w:firstLine="280"/>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2.1.1.2. Sağlık</w:t>
      </w:r>
    </w:p>
    <w:p w:rsidR="00007BEE" w:rsidRPr="00ED2252" w:rsidRDefault="00007BEE" w:rsidP="00007BEE">
      <w:pPr>
        <w:pStyle w:val="Balk9"/>
        <w:spacing w:line="360" w:lineRule="auto"/>
        <w:ind w:left="2412" w:firstLine="420"/>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2.1.1.3. Erken çocukluk eğitimi</w:t>
      </w:r>
    </w:p>
    <w:p w:rsidR="00007BEE" w:rsidRDefault="00007BEE" w:rsidP="00007BEE">
      <w:pPr>
        <w:tabs>
          <w:tab w:val="left" w:pos="2910"/>
        </w:tabs>
        <w:rPr>
          <w:rFonts w:ascii="Times New Roman" w:eastAsiaTheme="minorEastAsia" w:hAnsi="Times New Roman"/>
          <w:sz w:val="24"/>
          <w:szCs w:val="24"/>
        </w:rPr>
      </w:pPr>
      <w:r w:rsidRPr="00007BEE">
        <w:rPr>
          <w:rFonts w:ascii="Times New Roman" w:eastAsiaTheme="minorEastAsia" w:hAnsi="Times New Roman"/>
          <w:sz w:val="24"/>
          <w:szCs w:val="24"/>
        </w:rPr>
        <w:t xml:space="preserve">                                               2.1.1.4. Kazanımlar</w:t>
      </w:r>
    </w:p>
    <w:p w:rsidR="00007BEE" w:rsidRDefault="00007BEE" w:rsidP="00007BEE">
      <w:pPr>
        <w:rPr>
          <w:rFonts w:ascii="Times New Roman" w:eastAsiaTheme="minorEastAsia" w:hAnsi="Times New Roman"/>
          <w:sz w:val="24"/>
          <w:szCs w:val="24"/>
        </w:rPr>
      </w:pP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Pr>
          <w:rFonts w:ascii="Times New Roman" w:eastAsiaTheme="minorEastAsia" w:hAnsi="Times New Roman"/>
          <w:sz w:val="24"/>
          <w:szCs w:val="24"/>
        </w:rPr>
        <w:tab/>
      </w:r>
      <w:r w:rsidRPr="00ED2252">
        <w:rPr>
          <w:rFonts w:ascii="Times New Roman" w:eastAsiaTheme="minorEastAsia" w:hAnsi="Times New Roman" w:cs="Times New Roman"/>
          <w:color w:val="auto"/>
          <w:sz w:val="24"/>
          <w:szCs w:val="24"/>
        </w:rPr>
        <w:t xml:space="preserve">2.1.2. Öğretmen </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2.1.3. Öğretim programları ve materyalleri</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2.1.4. Eğitim - öğretim ortamı ve çevresi</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2.1.5. Program ve türler arası geçişler</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2.1.6. Rehberlik</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2.1.7. Ölçme ve değerlendirme</w:t>
      </w:r>
    </w:p>
    <w:p w:rsidR="004D3306" w:rsidRPr="00007BEE" w:rsidRDefault="004D3306" w:rsidP="00007BEE">
      <w:pPr>
        <w:tabs>
          <w:tab w:val="left" w:pos="1695"/>
        </w:tabs>
        <w:rPr>
          <w:rFonts w:ascii="Times New Roman" w:eastAsiaTheme="minorEastAsia" w:hAnsi="Times New Roman"/>
          <w:sz w:val="24"/>
          <w:szCs w:val="24"/>
        </w:rPr>
      </w:pPr>
    </w:p>
    <w:p w:rsidR="00007BEE" w:rsidRPr="00ED2252" w:rsidRDefault="004D3306" w:rsidP="00007BEE">
      <w:pPr>
        <w:pStyle w:val="Balk8"/>
        <w:tabs>
          <w:tab w:val="left" w:pos="1134"/>
        </w:tabs>
        <w:spacing w:line="360" w:lineRule="auto"/>
        <w:ind w:left="709"/>
        <w:jc w:val="both"/>
        <w:rPr>
          <w:rFonts w:ascii="Times New Roman" w:eastAsiaTheme="minorEastAsia" w:hAnsi="Times New Roman" w:cs="Times New Roman"/>
          <w:i/>
          <w:iCs/>
          <w:color w:val="auto"/>
          <w:sz w:val="24"/>
          <w:szCs w:val="24"/>
        </w:rPr>
      </w:pPr>
      <w:r w:rsidRPr="00ED2252">
        <w:rPr>
          <w:rFonts w:ascii="Times New Roman" w:eastAsiaTheme="minorEastAsia" w:hAnsi="Times New Roman" w:cs="Times New Roman"/>
          <w:color w:val="auto"/>
          <w:sz w:val="24"/>
          <w:szCs w:val="24"/>
        </w:rPr>
        <w:lastRenderedPageBreak/>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p>
    <w:p w:rsidR="004D3306" w:rsidRPr="00ED2252" w:rsidRDefault="004D3306" w:rsidP="004D3306">
      <w:pPr>
        <w:pStyle w:val="Balk9"/>
        <w:spacing w:line="360" w:lineRule="auto"/>
        <w:ind w:left="2272" w:firstLine="560"/>
        <w:jc w:val="both"/>
        <w:rPr>
          <w:rFonts w:ascii="Times New Roman" w:eastAsiaTheme="minorEastAsia" w:hAnsi="Times New Roman" w:cs="Times New Roman"/>
          <w:i w:val="0"/>
          <w:iCs w:val="0"/>
          <w:color w:val="auto"/>
          <w:sz w:val="24"/>
          <w:szCs w:val="24"/>
        </w:rPr>
      </w:pP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 xml:space="preserve">2.1.2. Öğretmen </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2.1.3. Öğretim programları ve materyalleri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2.1.4. Eğitim - öğretim ortamı ve çevresi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2.1.5. Program ve türler arası geçişler</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2.1.6. Rehberlik</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2.1.7. Ölçme ve değerlendirme</w:t>
      </w:r>
    </w:p>
    <w:p w:rsidR="004D3306" w:rsidRPr="00ED2252" w:rsidRDefault="004D3306" w:rsidP="004D3306">
      <w:pPr>
        <w:pStyle w:val="Balk7"/>
        <w:spacing w:line="360" w:lineRule="auto"/>
        <w:ind w:left="709"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 xml:space="preserve">2.2. Eğitim ve Öğretim ile İstihdam İlişkisinin Geliştirilmesi </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2.2.1. Sektörle iş birliği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2.2.2. Önceki öğrenmelerin tanınması</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2.2.3. Hayata ve istihdama hazırlama</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2.2.4. Mesleki rehberlik</w:t>
      </w:r>
    </w:p>
    <w:p w:rsidR="004D3306" w:rsidRPr="00ED2252" w:rsidRDefault="004D3306" w:rsidP="004D3306">
      <w:pPr>
        <w:pStyle w:val="Balk7"/>
        <w:spacing w:line="360" w:lineRule="auto"/>
        <w:ind w:left="720" w:firstLine="696"/>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2.3. Yabancı Dil ve Hareketlilik</w:t>
      </w:r>
    </w:p>
    <w:p w:rsidR="004D3306" w:rsidRPr="00ED2252" w:rsidRDefault="004D3306" w:rsidP="004D3306">
      <w:pPr>
        <w:pStyle w:val="Balk8"/>
        <w:tabs>
          <w:tab w:val="left" w:pos="1134"/>
        </w:tabs>
        <w:spacing w:line="360" w:lineRule="auto"/>
        <w:ind w:left="1080" w:hanging="720"/>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2.3.1. Yabancı dil yeterliliği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2.3.2. Uluslararası hareketlilik</w:t>
      </w:r>
    </w:p>
    <w:p w:rsidR="004D3306" w:rsidRPr="00ED2252" w:rsidRDefault="004D3306" w:rsidP="004D3306">
      <w:pPr>
        <w:spacing w:after="0" w:line="360" w:lineRule="auto"/>
        <w:ind w:firstLine="708"/>
        <w:jc w:val="both"/>
        <w:rPr>
          <w:rFonts w:ascii="Times New Roman" w:eastAsiaTheme="minorEastAsia" w:hAnsi="Times New Roman"/>
          <w:sz w:val="24"/>
          <w:szCs w:val="24"/>
        </w:rPr>
      </w:pPr>
    </w:p>
    <w:p w:rsidR="00007BEE" w:rsidRDefault="004D3306" w:rsidP="004D3306">
      <w:pPr>
        <w:spacing w:after="0" w:line="360" w:lineRule="auto"/>
        <w:ind w:firstLine="708"/>
        <w:jc w:val="both"/>
        <w:rPr>
          <w:rFonts w:ascii="Times New Roman" w:eastAsiaTheme="minorEastAsia" w:hAnsi="Times New Roman"/>
          <w:sz w:val="24"/>
          <w:szCs w:val="24"/>
        </w:rPr>
      </w:pPr>
      <w:r w:rsidRPr="00ED2252">
        <w:rPr>
          <w:rFonts w:ascii="Times New Roman" w:eastAsiaTheme="minorEastAsia" w:hAnsi="Times New Roman"/>
          <w:sz w:val="24"/>
          <w:szCs w:val="24"/>
        </w:rPr>
        <w:t>3. Kurumsal Kapasite</w:t>
      </w:r>
    </w:p>
    <w:p w:rsidR="00007BEE" w:rsidRDefault="00007BEE" w:rsidP="00007BEE">
      <w:pPr>
        <w:rPr>
          <w:rFonts w:ascii="Times New Roman" w:eastAsiaTheme="minorEastAsia" w:hAnsi="Times New Roman"/>
          <w:sz w:val="24"/>
          <w:szCs w:val="24"/>
        </w:rPr>
      </w:pPr>
    </w:p>
    <w:p w:rsidR="00007BEE" w:rsidRPr="00ED2252" w:rsidRDefault="00007BEE" w:rsidP="00007BEE">
      <w:pPr>
        <w:pStyle w:val="Balk7"/>
        <w:spacing w:line="360" w:lineRule="auto"/>
        <w:ind w:left="709" w:firstLine="707"/>
        <w:jc w:val="both"/>
        <w:rPr>
          <w:rFonts w:ascii="Times New Roman" w:eastAsiaTheme="minorEastAsia" w:hAnsi="Times New Roman" w:cs="Times New Roman"/>
          <w:i w:val="0"/>
          <w:iCs w:val="0"/>
          <w:color w:val="auto"/>
          <w:sz w:val="24"/>
          <w:szCs w:val="24"/>
        </w:rPr>
      </w:pPr>
      <w:r>
        <w:rPr>
          <w:rFonts w:ascii="Times New Roman" w:eastAsiaTheme="minorEastAsia" w:hAnsi="Times New Roman"/>
          <w:sz w:val="24"/>
          <w:szCs w:val="24"/>
        </w:rPr>
        <w:tab/>
      </w:r>
      <w:r w:rsidRPr="00ED2252">
        <w:rPr>
          <w:rFonts w:ascii="Times New Roman" w:eastAsiaTheme="minorEastAsia" w:hAnsi="Times New Roman" w:cs="Times New Roman"/>
          <w:i w:val="0"/>
          <w:iCs w:val="0"/>
          <w:color w:val="auto"/>
          <w:sz w:val="24"/>
          <w:szCs w:val="24"/>
        </w:rPr>
        <w:t xml:space="preserve">3.1. Beşeri Alt Yapı </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3.1.1. İnsan kaynakları planlaması</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3.1.2. İnsan kaynakları yönetimi</w:t>
      </w:r>
    </w:p>
    <w:p w:rsidR="00007BEE" w:rsidRPr="00ED2252" w:rsidRDefault="00007BEE" w:rsidP="00007BEE">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3.1.3. İnsan kaynaklarının eğitimi ve geliştirilmesi</w:t>
      </w:r>
    </w:p>
    <w:p w:rsidR="004D3306" w:rsidRPr="00007BEE" w:rsidRDefault="004D3306" w:rsidP="00007BEE">
      <w:pPr>
        <w:tabs>
          <w:tab w:val="left" w:pos="1665"/>
        </w:tabs>
        <w:rPr>
          <w:rFonts w:ascii="Times New Roman" w:eastAsiaTheme="minorEastAsia" w:hAnsi="Times New Roman"/>
          <w:sz w:val="24"/>
          <w:szCs w:val="24"/>
        </w:rPr>
      </w:pPr>
    </w:p>
    <w:p w:rsidR="00007BEE" w:rsidRDefault="00007BEE" w:rsidP="004D3306">
      <w:pPr>
        <w:pStyle w:val="Balk7"/>
        <w:spacing w:line="360" w:lineRule="auto"/>
        <w:ind w:left="709" w:firstLine="707"/>
        <w:jc w:val="both"/>
        <w:rPr>
          <w:rFonts w:ascii="Times New Roman" w:eastAsiaTheme="minorEastAsia" w:hAnsi="Times New Roman" w:cs="Times New Roman"/>
          <w:i w:val="0"/>
          <w:iCs w:val="0"/>
          <w:color w:val="auto"/>
          <w:sz w:val="24"/>
          <w:szCs w:val="24"/>
        </w:rPr>
      </w:pPr>
    </w:p>
    <w:p w:rsidR="004D3306" w:rsidRPr="00ED2252" w:rsidRDefault="004D3306" w:rsidP="004D3306">
      <w:pPr>
        <w:pStyle w:val="Balk7"/>
        <w:spacing w:line="360" w:lineRule="auto"/>
        <w:ind w:left="709"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3.2. Fi</w:t>
      </w:r>
      <w:r w:rsidR="00007BEE">
        <w:rPr>
          <w:rFonts w:ascii="Times New Roman" w:eastAsiaTheme="minorEastAsia" w:hAnsi="Times New Roman" w:cs="Times New Roman"/>
          <w:i w:val="0"/>
          <w:iCs w:val="0"/>
          <w:color w:val="auto"/>
          <w:sz w:val="24"/>
          <w:szCs w:val="24"/>
        </w:rPr>
        <w:t>ziki ve Mali Alt</w:t>
      </w:r>
      <w:r w:rsidRPr="00ED2252">
        <w:rPr>
          <w:rFonts w:ascii="Times New Roman" w:eastAsiaTheme="minorEastAsia" w:hAnsi="Times New Roman" w:cs="Times New Roman"/>
          <w:i w:val="0"/>
          <w:iCs w:val="0"/>
          <w:color w:val="auto"/>
          <w:sz w:val="24"/>
          <w:szCs w:val="24"/>
        </w:rPr>
        <w:t>Yapı</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3.2.1. Finansal kaynakların etkin yönetimi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3.2.2. Okul bazlı bütçeleme</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3.2.3. Eğitim tesisleri ve alt yapı</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 xml:space="preserve">3.2.4. Donatım </w:t>
      </w:r>
    </w:p>
    <w:p w:rsidR="004D3306" w:rsidRPr="00ED2252" w:rsidRDefault="004D3306" w:rsidP="004D3306">
      <w:pPr>
        <w:pStyle w:val="Balk7"/>
        <w:spacing w:line="360" w:lineRule="auto"/>
        <w:ind w:left="709"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3.3. Yönetim ve Organizasyon</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3.3.1. Kurumsal yapının iyileştirilmesi</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3.3.1.1. Bürokrasinin azaltılması</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3.3.1.2. İş analizleri ve iş tanımları</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3.3.1.3. Mevzuatın güncellenmesi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3.3.2. İzleme ve değerlendirme</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3.3.3. Avrupa Birliğine uyum ve uluslararasılaşma</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 xml:space="preserve">3.3.4. Sosyal tarafların katılımı ve yönetişim </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 xml:space="preserve">3.3.4.1. Çoğulculuk </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 xml:space="preserve">3.3.4.2. Katılımcılık </w:t>
      </w:r>
    </w:p>
    <w:p w:rsidR="004D3306" w:rsidRPr="00ED2252" w:rsidRDefault="004D3306" w:rsidP="004D3306">
      <w:pPr>
        <w:pStyle w:val="Balk9"/>
        <w:spacing w:line="360" w:lineRule="auto"/>
        <w:ind w:left="2125" w:firstLine="70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3.3.4.3. Şeffaflık ve hesap verebilirlik</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3.3.5. Kurumsal iletişim</w:t>
      </w:r>
    </w:p>
    <w:p w:rsidR="004D3306" w:rsidRPr="00ED2252" w:rsidRDefault="004D3306" w:rsidP="004D3306">
      <w:pPr>
        <w:pStyle w:val="Balk7"/>
        <w:spacing w:line="360" w:lineRule="auto"/>
        <w:ind w:left="1417"/>
        <w:jc w:val="both"/>
        <w:rPr>
          <w:rFonts w:ascii="Times New Roman" w:eastAsiaTheme="minorEastAsia" w:hAnsi="Times New Roman" w:cs="Times New Roman"/>
          <w:i w:val="0"/>
          <w:iCs w:val="0"/>
          <w:color w:val="auto"/>
          <w:sz w:val="24"/>
          <w:szCs w:val="24"/>
        </w:rPr>
      </w:pPr>
      <w:r w:rsidRPr="00ED2252">
        <w:rPr>
          <w:rFonts w:ascii="Times New Roman" w:eastAsiaTheme="minorEastAsia" w:hAnsi="Times New Roman" w:cs="Times New Roman"/>
          <w:i w:val="0"/>
          <w:iCs w:val="0"/>
          <w:color w:val="auto"/>
          <w:sz w:val="24"/>
          <w:szCs w:val="24"/>
        </w:rPr>
        <w:t>3.4. Bilgi Yönetimi</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3.4.1. Bakanlık hizmetlerinin e-devlet aracılığıyla sunumu</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3.4.2. Elektronik ağ ortamlarının etkinliğinin artırılması</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3.4.3. Veri toplama ve analiz</w:t>
      </w:r>
    </w:p>
    <w:p w:rsidR="004D3306" w:rsidRPr="00ED2252" w:rsidRDefault="004D3306" w:rsidP="004D3306">
      <w:pPr>
        <w:pStyle w:val="Balk8"/>
        <w:tabs>
          <w:tab w:val="left" w:pos="1134"/>
        </w:tabs>
        <w:spacing w:line="360" w:lineRule="auto"/>
        <w:ind w:left="709"/>
        <w:jc w:val="both"/>
        <w:rPr>
          <w:rFonts w:ascii="Times New Roman" w:eastAsiaTheme="minorEastAsia" w:hAnsi="Times New Roman" w:cs="Times New Roman"/>
          <w:color w:val="auto"/>
          <w:sz w:val="24"/>
          <w:szCs w:val="24"/>
        </w:rPr>
      </w:pP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r>
      <w:r w:rsidRPr="00ED2252">
        <w:rPr>
          <w:rFonts w:ascii="Times New Roman" w:eastAsiaTheme="minorEastAsia" w:hAnsi="Times New Roman" w:cs="Times New Roman"/>
          <w:color w:val="auto"/>
          <w:sz w:val="24"/>
          <w:szCs w:val="24"/>
        </w:rPr>
        <w:tab/>
        <w:t>3.4.4. Veri iletimi ve bilgi paylaşımı</w:t>
      </w:r>
    </w:p>
    <w:p w:rsidR="00E14DF8" w:rsidRPr="00D108AC" w:rsidRDefault="00E14DF8" w:rsidP="00D52FF2">
      <w:pPr>
        <w:keepNext/>
        <w:rPr>
          <w:rFonts w:ascii="Times New Roman" w:hAnsi="Times New Roman"/>
          <w:b/>
          <w:bCs/>
          <w:color w:val="1F497D"/>
          <w:sz w:val="24"/>
          <w:szCs w:val="24"/>
        </w:rPr>
      </w:pPr>
    </w:p>
    <w:p w:rsidR="00CF7FFE" w:rsidRPr="002C52D8" w:rsidRDefault="00CF7FFE" w:rsidP="00CF7FFE">
      <w:pPr>
        <w:pStyle w:val="Balk1"/>
        <w:spacing w:before="0" w:line="360" w:lineRule="auto"/>
        <w:jc w:val="both"/>
        <w:rPr>
          <w:color w:val="auto"/>
          <w:sz w:val="24"/>
          <w:szCs w:val="24"/>
        </w:rPr>
      </w:pPr>
      <w:r w:rsidRPr="002C52D8">
        <w:rPr>
          <w:color w:val="auto"/>
          <w:sz w:val="24"/>
          <w:szCs w:val="24"/>
        </w:rPr>
        <w:t>III. BÖLÜM</w:t>
      </w:r>
    </w:p>
    <w:p w:rsidR="00F6787C" w:rsidRPr="00D108AC" w:rsidRDefault="00F6787C" w:rsidP="007926B0">
      <w:pPr>
        <w:keepNext/>
        <w:spacing w:line="240" w:lineRule="auto"/>
        <w:ind w:firstLine="708"/>
        <w:jc w:val="center"/>
        <w:rPr>
          <w:rFonts w:ascii="Times New Roman" w:hAnsi="Times New Roman"/>
          <w:b/>
          <w:bCs/>
          <w:sz w:val="48"/>
          <w:szCs w:val="48"/>
        </w:rPr>
      </w:pPr>
    </w:p>
    <w:p w:rsidR="00F94ACC" w:rsidRPr="00F94ACC" w:rsidRDefault="00F94ACC" w:rsidP="004B03B2">
      <w:pPr>
        <w:pStyle w:val="ListeParagraf"/>
        <w:keepNext/>
        <w:numPr>
          <w:ilvl w:val="0"/>
          <w:numId w:val="1"/>
        </w:numPr>
        <w:spacing w:line="240" w:lineRule="auto"/>
        <w:rPr>
          <w:rFonts w:ascii="Times New Roman" w:hAnsi="Times New Roman"/>
          <w:b/>
          <w:bCs/>
          <w:vanish/>
          <w:sz w:val="32"/>
          <w:szCs w:val="32"/>
        </w:rPr>
      </w:pPr>
    </w:p>
    <w:p w:rsidR="00F6787C" w:rsidRPr="00F94ACC" w:rsidRDefault="00F6787C" w:rsidP="00CF7FFE">
      <w:pPr>
        <w:pStyle w:val="ListeParagraf"/>
        <w:keepNext/>
        <w:spacing w:line="240" w:lineRule="auto"/>
        <w:ind w:left="365"/>
        <w:rPr>
          <w:rFonts w:ascii="Times New Roman" w:hAnsi="Times New Roman"/>
          <w:b/>
          <w:color w:val="1F497D"/>
          <w:sz w:val="28"/>
          <w:szCs w:val="28"/>
        </w:rPr>
      </w:pPr>
      <w:r w:rsidRPr="00F94ACC">
        <w:rPr>
          <w:rFonts w:ascii="Times New Roman" w:hAnsi="Times New Roman"/>
          <w:b/>
          <w:color w:val="1F497D"/>
          <w:sz w:val="28"/>
          <w:szCs w:val="28"/>
        </w:rPr>
        <w:t>GELECEĞE YÖNELİM</w:t>
      </w:r>
    </w:p>
    <w:p w:rsidR="00F6787C" w:rsidRPr="00D108AC" w:rsidRDefault="00F6787C" w:rsidP="008D1AF9">
      <w:pPr>
        <w:keepNext/>
        <w:spacing w:line="240" w:lineRule="auto"/>
        <w:ind w:firstLine="708"/>
        <w:rPr>
          <w:rFonts w:ascii="Times New Roman" w:hAnsi="Times New Roman"/>
          <w:sz w:val="36"/>
        </w:rPr>
      </w:pPr>
    </w:p>
    <w:p w:rsidR="00F6787C" w:rsidRPr="00581096" w:rsidRDefault="00CF7FFE" w:rsidP="00F94ACC">
      <w:pPr>
        <w:pStyle w:val="ListeParagraf"/>
        <w:keepNext/>
        <w:spacing w:line="240" w:lineRule="auto"/>
        <w:ind w:left="740"/>
        <w:rPr>
          <w:rFonts w:ascii="Times New Roman" w:hAnsi="Times New Roman"/>
          <w:b/>
          <w:color w:val="1F497D"/>
          <w:sz w:val="28"/>
          <w:szCs w:val="28"/>
        </w:rPr>
      </w:pPr>
      <w:r>
        <w:rPr>
          <w:rFonts w:ascii="Times New Roman" w:hAnsi="Times New Roman"/>
          <w:b/>
          <w:color w:val="1F497D"/>
          <w:sz w:val="28"/>
          <w:szCs w:val="28"/>
        </w:rPr>
        <w:t>A-</w:t>
      </w:r>
      <w:r w:rsidR="00F94ACC">
        <w:rPr>
          <w:rFonts w:ascii="Times New Roman" w:hAnsi="Times New Roman"/>
          <w:b/>
          <w:color w:val="1F497D"/>
          <w:sz w:val="28"/>
          <w:szCs w:val="28"/>
        </w:rPr>
        <w:t xml:space="preserve">  </w:t>
      </w:r>
      <w:r w:rsidR="00F6787C" w:rsidRPr="00581096">
        <w:rPr>
          <w:rFonts w:ascii="Times New Roman" w:hAnsi="Times New Roman"/>
          <w:b/>
          <w:color w:val="1F497D"/>
          <w:sz w:val="28"/>
          <w:szCs w:val="28"/>
        </w:rPr>
        <w:t>Misyon, Vizyon, Temel Değerler</w:t>
      </w:r>
    </w:p>
    <w:p w:rsidR="00F6787C" w:rsidRPr="00D108AC" w:rsidRDefault="00F6787C" w:rsidP="00E80CD7">
      <w:pPr>
        <w:keepNext/>
        <w:spacing w:line="240" w:lineRule="auto"/>
        <w:rPr>
          <w:rFonts w:ascii="Times New Roman" w:hAnsi="Times New Roman"/>
          <w:sz w:val="36"/>
        </w:rPr>
      </w:pPr>
    </w:p>
    <w:p w:rsidR="00F6787C" w:rsidRPr="00D108AC" w:rsidRDefault="00F6787C" w:rsidP="008D1AF9">
      <w:pPr>
        <w:keepNext/>
        <w:spacing w:line="240" w:lineRule="auto"/>
        <w:ind w:firstLine="708"/>
        <w:rPr>
          <w:rFonts w:ascii="Times New Roman" w:hAnsi="Times New Roman"/>
          <w:b/>
          <w:sz w:val="28"/>
        </w:rPr>
      </w:pPr>
      <w:r w:rsidRPr="00D108AC">
        <w:rPr>
          <w:rFonts w:ascii="Times New Roman" w:hAnsi="Times New Roman"/>
          <w:b/>
          <w:sz w:val="28"/>
        </w:rPr>
        <w:t>MİSYONUMUZ</w:t>
      </w:r>
    </w:p>
    <w:p w:rsidR="00F6787C" w:rsidRPr="00D108AC" w:rsidRDefault="00272D1E" w:rsidP="00272D1E">
      <w:pPr>
        <w:keepNext/>
        <w:spacing w:line="240" w:lineRule="auto"/>
        <w:rPr>
          <w:rFonts w:ascii="Times New Roman" w:hAnsi="Times New Roman"/>
          <w:b/>
          <w:sz w:val="28"/>
        </w:rPr>
      </w:pPr>
      <w:r w:rsidRPr="00BD76A9">
        <w:rPr>
          <w:color w:val="000000" w:themeColor="text1"/>
        </w:rPr>
        <w:t>Türk Milli Eğitiminin genel amaçları doğrultusunda, hiçbir engele takılmadan, öğrencimizi nereden aldık nereye çıkardık anlayışıyla, okuyan ve düşünen; Atatürk İlke ve İnkılâplarına bağlı, vatanını ve milletini seven, özgürlük ve tam bağımsızlık anlayışından asla taviz vermeden ülkesi</w:t>
      </w:r>
      <w:r w:rsidR="006F27C2">
        <w:rPr>
          <w:color w:val="000000" w:themeColor="text1"/>
        </w:rPr>
        <w:t>nin sorunlarına duyarlı;</w:t>
      </w:r>
      <w:r w:rsidRPr="00BD76A9">
        <w:rPr>
          <w:color w:val="000000" w:themeColor="text1"/>
        </w:rPr>
        <w:t xml:space="preserve"> kendini yenileyerek gelişmeleri takip eden, düşüncelerini ifade edebilen, Türkçeye hâkim, özgüveni yüksek, geleceğin Büyük Türkiye’sini inşa edebilecek mesleki yeterliliğe sahip gençler yetiştirmek.</w:t>
      </w:r>
    </w:p>
    <w:p w:rsidR="00F6787C" w:rsidRPr="00D108AC" w:rsidRDefault="00F6787C" w:rsidP="008D1AF9">
      <w:pPr>
        <w:keepNext/>
        <w:spacing w:line="240" w:lineRule="auto"/>
        <w:ind w:firstLine="708"/>
        <w:rPr>
          <w:rFonts w:ascii="Times New Roman" w:hAnsi="Times New Roman"/>
          <w:b/>
          <w:sz w:val="28"/>
        </w:rPr>
      </w:pPr>
    </w:p>
    <w:p w:rsidR="00F6787C" w:rsidRPr="00D108AC" w:rsidRDefault="00F6787C" w:rsidP="008D1AF9">
      <w:pPr>
        <w:keepNext/>
        <w:spacing w:line="240" w:lineRule="auto"/>
        <w:ind w:firstLine="708"/>
        <w:rPr>
          <w:rFonts w:ascii="Times New Roman" w:hAnsi="Times New Roman"/>
          <w:b/>
          <w:sz w:val="28"/>
        </w:rPr>
      </w:pPr>
      <w:r w:rsidRPr="00D108AC">
        <w:rPr>
          <w:rFonts w:ascii="Times New Roman" w:hAnsi="Times New Roman"/>
          <w:b/>
          <w:sz w:val="28"/>
        </w:rPr>
        <w:t>VİZYONUMUZ</w:t>
      </w:r>
    </w:p>
    <w:p w:rsidR="00F6787C" w:rsidRPr="00D108AC" w:rsidRDefault="00272D1E" w:rsidP="008D1AF9">
      <w:pPr>
        <w:keepNext/>
        <w:spacing w:line="240" w:lineRule="auto"/>
        <w:ind w:firstLine="708"/>
        <w:rPr>
          <w:rFonts w:ascii="Times New Roman" w:hAnsi="Times New Roman"/>
          <w:b/>
          <w:sz w:val="28"/>
        </w:rPr>
      </w:pPr>
      <w:r w:rsidRPr="00BD76A9">
        <w:rPr>
          <w:color w:val="000000" w:themeColor="text1"/>
        </w:rPr>
        <w:t>Değişen dünya şartlarında genel, mesleki ve teknik eğitimde bilgi toplumunun insanını yetiştirmeyi amaçlayan, ülkesinde ve bölgesinde en saygın ve tercih edilen bir kurum olmak</w:t>
      </w:r>
      <w:r w:rsidRPr="00BD76A9">
        <w:rPr>
          <w:b/>
          <w:bCs/>
          <w:color w:val="000000" w:themeColor="text1"/>
        </w:rPr>
        <w:t>.</w:t>
      </w:r>
    </w:p>
    <w:p w:rsidR="00F6787C" w:rsidRPr="00D108AC" w:rsidRDefault="00F6787C" w:rsidP="008D1AF9">
      <w:pPr>
        <w:keepNext/>
        <w:spacing w:line="240" w:lineRule="auto"/>
        <w:ind w:firstLine="708"/>
        <w:rPr>
          <w:rFonts w:ascii="Times New Roman" w:hAnsi="Times New Roman"/>
          <w:b/>
          <w:sz w:val="28"/>
        </w:rPr>
      </w:pPr>
    </w:p>
    <w:p w:rsidR="00F6787C" w:rsidRPr="00D108AC" w:rsidRDefault="00F6787C" w:rsidP="008D1AF9">
      <w:pPr>
        <w:keepNext/>
        <w:spacing w:line="240" w:lineRule="auto"/>
        <w:ind w:firstLine="708"/>
        <w:rPr>
          <w:rFonts w:ascii="Times New Roman" w:hAnsi="Times New Roman"/>
          <w:b/>
          <w:sz w:val="28"/>
        </w:rPr>
      </w:pPr>
      <w:r w:rsidRPr="00D108AC">
        <w:rPr>
          <w:rFonts w:ascii="Times New Roman" w:hAnsi="Times New Roman"/>
          <w:b/>
          <w:sz w:val="28"/>
        </w:rPr>
        <w:t>TEMEL DEĞERLERİMİZ</w:t>
      </w:r>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8" w:name="_Toc405974291"/>
      <w:bookmarkStart w:id="9" w:name="_Toc405980132"/>
      <w:bookmarkStart w:id="10" w:name="_Toc405980606"/>
      <w:r w:rsidRPr="00BD76A9">
        <w:rPr>
          <w:rStyle w:val="Gl"/>
          <w:rFonts w:ascii="Times New Roman" w:hAnsi="Times New Roman"/>
          <w:color w:val="000000" w:themeColor="text1"/>
        </w:rPr>
        <w:t>Lisemizin en temel işlevinin bir üst öğrenime devam edebilecek öğrenciler yetiştirmek olduğuna inanıyoruz.</w:t>
      </w:r>
      <w:bookmarkEnd w:id="8"/>
      <w:bookmarkEnd w:id="9"/>
      <w:bookmarkEnd w:id="10"/>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11" w:name="_Toc405974292"/>
      <w:bookmarkStart w:id="12" w:name="_Toc405980133"/>
      <w:bookmarkStart w:id="13" w:name="_Toc405980607"/>
      <w:r w:rsidRPr="00BD76A9">
        <w:rPr>
          <w:rStyle w:val="Gl"/>
          <w:rFonts w:ascii="Times New Roman" w:hAnsi="Times New Roman"/>
          <w:color w:val="000000" w:themeColor="text1"/>
        </w:rPr>
        <w:t>Öğrenci merkezli bir okul anlayışı benimsenir.</w:t>
      </w:r>
      <w:bookmarkEnd w:id="11"/>
      <w:bookmarkEnd w:id="12"/>
      <w:bookmarkEnd w:id="13"/>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14" w:name="_Toc405974293"/>
      <w:bookmarkStart w:id="15" w:name="_Toc405980134"/>
      <w:bookmarkStart w:id="16" w:name="_Toc405980608"/>
      <w:r w:rsidRPr="00BD76A9">
        <w:rPr>
          <w:rStyle w:val="Gl"/>
          <w:rFonts w:ascii="Times New Roman" w:hAnsi="Times New Roman"/>
          <w:color w:val="000000" w:themeColor="text1"/>
        </w:rPr>
        <w:t>Öğrenmeyi öğrenmenin, bilgi toplumunun bir gereği olduğuna inanılır.</w:t>
      </w:r>
      <w:bookmarkEnd w:id="14"/>
      <w:bookmarkEnd w:id="15"/>
      <w:bookmarkEnd w:id="16"/>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17" w:name="_Toc405974294"/>
      <w:bookmarkStart w:id="18" w:name="_Toc405980135"/>
      <w:bookmarkStart w:id="19" w:name="_Toc405980609"/>
      <w:r w:rsidRPr="00BD76A9">
        <w:rPr>
          <w:rStyle w:val="Gl"/>
          <w:rFonts w:ascii="Times New Roman" w:hAnsi="Times New Roman"/>
          <w:color w:val="000000" w:themeColor="text1"/>
        </w:rPr>
        <w:t>Öğrencilere, bilginin yeni bilgi üretmek için bir araç olduğu düşüncesi kazandırılır.</w:t>
      </w:r>
      <w:bookmarkEnd w:id="17"/>
      <w:bookmarkEnd w:id="18"/>
      <w:bookmarkEnd w:id="19"/>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20" w:name="_Toc405974295"/>
      <w:bookmarkStart w:id="21" w:name="_Toc405980136"/>
      <w:bookmarkStart w:id="22" w:name="_Toc405980610"/>
      <w:r w:rsidRPr="00BD76A9">
        <w:rPr>
          <w:rStyle w:val="Gl"/>
          <w:rFonts w:ascii="Times New Roman" w:hAnsi="Times New Roman"/>
          <w:color w:val="000000" w:themeColor="text1"/>
        </w:rPr>
        <w:t>Öğrencilere, topluma kolay ve sağlıklı uyum sağlayabilen, sosyo-kültürel ve ekonomik kalkınmayı destekleyici davranışlar kazandırılır.</w:t>
      </w:r>
      <w:bookmarkEnd w:id="20"/>
      <w:bookmarkEnd w:id="21"/>
      <w:bookmarkEnd w:id="22"/>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23" w:name="_Toc405974296"/>
      <w:bookmarkStart w:id="24" w:name="_Toc405980137"/>
      <w:bookmarkStart w:id="25" w:name="_Toc405980611"/>
      <w:r w:rsidRPr="00BD76A9">
        <w:rPr>
          <w:rStyle w:val="Gl"/>
          <w:rFonts w:ascii="Times New Roman" w:hAnsi="Times New Roman"/>
          <w:color w:val="000000" w:themeColor="text1"/>
        </w:rPr>
        <w:t>Türkçeyi etkili bir biçimde kullanarak, kendilerini yazılı ve sözlü ifade edebilme, öğrencilere evrensel ve ulusal düzeyde nitelikli bir öğretim, bilim ve sanat ürünlerinden yararlanma özelliği kazandırır.</w:t>
      </w:r>
      <w:bookmarkEnd w:id="23"/>
      <w:bookmarkEnd w:id="24"/>
      <w:bookmarkEnd w:id="25"/>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26" w:name="_Toc405974297"/>
      <w:bookmarkStart w:id="27" w:name="_Toc405980138"/>
      <w:bookmarkStart w:id="28" w:name="_Toc405980612"/>
      <w:r w:rsidRPr="00BD76A9">
        <w:rPr>
          <w:rStyle w:val="Gl"/>
          <w:rFonts w:ascii="Times New Roman" w:hAnsi="Times New Roman"/>
          <w:color w:val="000000" w:themeColor="text1"/>
        </w:rPr>
        <w:t>Aile, ulus, yurt sevgisi gelişmiş; milli kültür değerlerini benimsemiş, milli beraberlik ruhuna sahip öğrenciler yetiştirilir.</w:t>
      </w:r>
      <w:bookmarkEnd w:id="26"/>
      <w:bookmarkEnd w:id="27"/>
      <w:bookmarkEnd w:id="28"/>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29" w:name="_Toc405974298"/>
      <w:bookmarkStart w:id="30" w:name="_Toc405980139"/>
      <w:bookmarkStart w:id="31" w:name="_Toc405980613"/>
      <w:r w:rsidRPr="00BD76A9">
        <w:rPr>
          <w:rStyle w:val="Gl"/>
          <w:rFonts w:ascii="Times New Roman" w:hAnsi="Times New Roman"/>
          <w:color w:val="000000" w:themeColor="text1"/>
        </w:rPr>
        <w:t>Öğrencilere çok yönlü, soyut, eleştirel, yaratıcı, yapıcı, mantıklı analitik düşünme becerileri kazandırılır.</w:t>
      </w:r>
      <w:bookmarkEnd w:id="29"/>
      <w:bookmarkEnd w:id="30"/>
      <w:bookmarkEnd w:id="31"/>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32" w:name="_Toc405974299"/>
      <w:bookmarkStart w:id="33" w:name="_Toc405980140"/>
      <w:bookmarkStart w:id="34" w:name="_Toc405980614"/>
      <w:r w:rsidRPr="00BD76A9">
        <w:rPr>
          <w:rStyle w:val="Gl"/>
          <w:rFonts w:ascii="Times New Roman" w:hAnsi="Times New Roman"/>
          <w:color w:val="000000" w:themeColor="text1"/>
        </w:rPr>
        <w:t>Öğrencilerde çevre koruma bilinci geliştirilir; doğal güzelliklerine ve sanat eserlerine karşı ilgi ve hayranlık uyandırılır.</w:t>
      </w:r>
      <w:bookmarkEnd w:id="32"/>
      <w:bookmarkEnd w:id="33"/>
      <w:bookmarkEnd w:id="34"/>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35" w:name="_Toc405974300"/>
      <w:bookmarkStart w:id="36" w:name="_Toc405980141"/>
      <w:bookmarkStart w:id="37" w:name="_Toc405980615"/>
      <w:r w:rsidRPr="00BD76A9">
        <w:rPr>
          <w:rStyle w:val="Gl"/>
          <w:rFonts w:ascii="Times New Roman" w:hAnsi="Times New Roman"/>
          <w:color w:val="000000" w:themeColor="text1"/>
        </w:rPr>
        <w:lastRenderedPageBreak/>
        <w:t>Öğrencilerin topluma uyumlu, kendilerini değerli bir insan olarak hissetmelerini, kapasitelerine güvenmeleri amaçlanır; farklılıklara değer vermeyi özümsemiş bireyler olmaları sağlanır.</w:t>
      </w:r>
      <w:bookmarkEnd w:id="35"/>
      <w:bookmarkEnd w:id="36"/>
      <w:bookmarkEnd w:id="37"/>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38" w:name="_Toc405974301"/>
      <w:bookmarkStart w:id="39" w:name="_Toc405980142"/>
      <w:bookmarkStart w:id="40" w:name="_Toc405980616"/>
      <w:r w:rsidRPr="00BD76A9">
        <w:rPr>
          <w:rStyle w:val="Gl"/>
          <w:rFonts w:ascii="Times New Roman" w:hAnsi="Times New Roman"/>
          <w:color w:val="000000" w:themeColor="text1"/>
        </w:rPr>
        <w:t>Toplam Kalite Yönetimi anlayışı ile sorunların üstesinden gelindiği, "BEN" yerine "BİZ" anlayışının gereğine inanılır.</w:t>
      </w:r>
      <w:bookmarkEnd w:id="38"/>
      <w:bookmarkEnd w:id="39"/>
      <w:bookmarkEnd w:id="40"/>
    </w:p>
    <w:p w:rsidR="00272D1E" w:rsidRPr="00BD76A9" w:rsidRDefault="00272D1E" w:rsidP="004B03B2">
      <w:pPr>
        <w:pStyle w:val="Balk3"/>
        <w:numPr>
          <w:ilvl w:val="0"/>
          <w:numId w:val="2"/>
        </w:numPr>
        <w:spacing w:before="0" w:after="0" w:line="240" w:lineRule="auto"/>
        <w:jc w:val="both"/>
        <w:rPr>
          <w:rFonts w:ascii="Times New Roman" w:hAnsi="Times New Roman"/>
          <w:b w:val="0"/>
          <w:color w:val="000000" w:themeColor="text1"/>
        </w:rPr>
      </w:pPr>
      <w:bookmarkStart w:id="41" w:name="_Toc405974302"/>
      <w:bookmarkStart w:id="42" w:name="_Toc405980143"/>
      <w:bookmarkStart w:id="43" w:name="_Toc405980617"/>
      <w:r w:rsidRPr="00BD76A9">
        <w:rPr>
          <w:rStyle w:val="Gl"/>
          <w:rFonts w:ascii="Times New Roman" w:hAnsi="Times New Roman"/>
          <w:color w:val="000000" w:themeColor="text1"/>
        </w:rPr>
        <w:t>Yönetici, öğretmen, veli, personel, sivil toplum örgütleri ve öğrencilerin iş birliği ile okulu çevrede modern yapma amacı ile çalışılır.</w:t>
      </w:r>
      <w:bookmarkEnd w:id="41"/>
      <w:bookmarkEnd w:id="42"/>
      <w:bookmarkEnd w:id="43"/>
    </w:p>
    <w:p w:rsidR="00272D1E" w:rsidRPr="00BD76A9" w:rsidRDefault="00272D1E" w:rsidP="004B03B2">
      <w:pPr>
        <w:pStyle w:val="Balk3"/>
        <w:numPr>
          <w:ilvl w:val="0"/>
          <w:numId w:val="2"/>
        </w:numPr>
        <w:spacing w:before="0" w:after="0" w:line="240" w:lineRule="auto"/>
        <w:jc w:val="both"/>
        <w:rPr>
          <w:rStyle w:val="Gl"/>
          <w:rFonts w:ascii="Times New Roman" w:hAnsi="Times New Roman"/>
          <w:bCs/>
          <w:color w:val="000000" w:themeColor="text1"/>
        </w:rPr>
      </w:pPr>
      <w:bookmarkStart w:id="44" w:name="_Toc405974303"/>
      <w:bookmarkStart w:id="45" w:name="_Toc405980144"/>
      <w:bookmarkStart w:id="46" w:name="_Toc405980618"/>
      <w:r w:rsidRPr="00BD76A9">
        <w:rPr>
          <w:rStyle w:val="Gl"/>
          <w:rFonts w:ascii="Times New Roman" w:hAnsi="Times New Roman"/>
          <w:color w:val="000000" w:themeColor="text1"/>
        </w:rPr>
        <w:t>Öğrencilerin, ülkesi ile bölünmez bir bütün olan Türkiye Cumhuriyeti´ne bağlı, görev ve sorumluluklarının bilincinde ve bunları davranış haline getirmiş bireyler olarak yetişmelerine özen gösterilir.</w:t>
      </w:r>
      <w:bookmarkEnd w:id="44"/>
      <w:bookmarkEnd w:id="45"/>
      <w:bookmarkEnd w:id="46"/>
    </w:p>
    <w:p w:rsidR="00F6787C" w:rsidRPr="00D108AC" w:rsidRDefault="00272D1E" w:rsidP="00272D1E">
      <w:pPr>
        <w:keepNext/>
        <w:spacing w:line="240" w:lineRule="auto"/>
        <w:ind w:firstLine="708"/>
        <w:rPr>
          <w:rFonts w:ascii="Times New Roman" w:hAnsi="Times New Roman"/>
          <w:b/>
          <w:sz w:val="32"/>
        </w:rPr>
      </w:pPr>
      <w:bookmarkStart w:id="47" w:name="_Toc405974304"/>
      <w:bookmarkStart w:id="48" w:name="_Toc405980145"/>
      <w:bookmarkStart w:id="49" w:name="_Toc405980619"/>
      <w:r w:rsidRPr="00BD76A9">
        <w:rPr>
          <w:rStyle w:val="Gl"/>
          <w:rFonts w:ascii="Times New Roman" w:hAnsi="Times New Roman"/>
          <w:color w:val="000000" w:themeColor="text1"/>
        </w:rPr>
        <w:t>Öğrencilerin, Atatürk ilke ve inkılâplarına, anayasada ifadesini bulan Atatürk milliyetçiliğine bağlı, demokratik ve laik davranışları benimseyen, beceri düzeyi yüksek bir Türk vatandaşı olarak yetiştirilmeleri sağlanır.</w:t>
      </w:r>
      <w:bookmarkEnd w:id="47"/>
      <w:bookmarkEnd w:id="48"/>
      <w:bookmarkEnd w:id="49"/>
    </w:p>
    <w:p w:rsidR="00F6787C" w:rsidRPr="00D108AC" w:rsidRDefault="00F6787C" w:rsidP="008D1AF9">
      <w:pPr>
        <w:keepNext/>
        <w:spacing w:line="240" w:lineRule="auto"/>
        <w:ind w:firstLine="708"/>
        <w:rPr>
          <w:rFonts w:ascii="Times New Roman" w:hAnsi="Times New Roman"/>
          <w:b/>
          <w:sz w:val="36"/>
        </w:rPr>
      </w:pPr>
    </w:p>
    <w:p w:rsidR="00F6787C" w:rsidRPr="00D108AC" w:rsidRDefault="00F6787C" w:rsidP="008D1AF9">
      <w:pPr>
        <w:keepNext/>
        <w:spacing w:line="240" w:lineRule="auto"/>
        <w:ind w:firstLine="708"/>
        <w:rPr>
          <w:rFonts w:ascii="Times New Roman" w:hAnsi="Times New Roman"/>
          <w:b/>
          <w:bCs/>
          <w:color w:val="FF0000"/>
          <w:sz w:val="32"/>
        </w:rPr>
      </w:pPr>
    </w:p>
    <w:p w:rsidR="00F6787C" w:rsidRPr="00D108AC" w:rsidRDefault="00F6787C" w:rsidP="008D1AF9">
      <w:pPr>
        <w:keepNext/>
        <w:spacing w:line="240" w:lineRule="auto"/>
        <w:ind w:firstLine="708"/>
        <w:rPr>
          <w:rFonts w:ascii="Times New Roman" w:hAnsi="Times New Roman"/>
          <w:b/>
          <w:bCs/>
          <w:color w:val="FF0000"/>
          <w:sz w:val="32"/>
        </w:rPr>
      </w:pPr>
    </w:p>
    <w:p w:rsidR="00F6787C" w:rsidRDefault="00F6787C"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A92FB8" w:rsidRDefault="00A92FB8" w:rsidP="008D1AF9">
      <w:pPr>
        <w:keepNext/>
        <w:spacing w:line="240" w:lineRule="auto"/>
        <w:ind w:firstLine="708"/>
        <w:rPr>
          <w:rFonts w:ascii="Times New Roman" w:hAnsi="Times New Roman"/>
          <w:b/>
          <w:sz w:val="44"/>
        </w:rPr>
      </w:pPr>
    </w:p>
    <w:p w:rsidR="00333008" w:rsidRDefault="00333008" w:rsidP="008D1AF9">
      <w:pPr>
        <w:keepNext/>
        <w:spacing w:line="240" w:lineRule="auto"/>
        <w:ind w:firstLine="708"/>
        <w:rPr>
          <w:rFonts w:ascii="Times New Roman" w:hAnsi="Times New Roman"/>
          <w:b/>
          <w:bCs/>
          <w:sz w:val="24"/>
          <w:szCs w:val="24"/>
        </w:rPr>
      </w:pPr>
    </w:p>
    <w:p w:rsidR="009B7A41" w:rsidRDefault="009B7A41" w:rsidP="008D1AF9">
      <w:pPr>
        <w:keepNext/>
        <w:spacing w:line="240" w:lineRule="auto"/>
        <w:ind w:firstLine="708"/>
        <w:rPr>
          <w:rFonts w:ascii="Times New Roman" w:hAnsi="Times New Roman"/>
          <w:b/>
          <w:color w:val="1F497D"/>
          <w:sz w:val="28"/>
          <w:szCs w:val="28"/>
        </w:rPr>
      </w:pPr>
    </w:p>
    <w:p w:rsidR="00A92FB8" w:rsidRPr="0034482D" w:rsidRDefault="00CF7FFE" w:rsidP="008D1AF9">
      <w:pPr>
        <w:keepNext/>
        <w:spacing w:line="240" w:lineRule="auto"/>
        <w:ind w:firstLine="708"/>
        <w:rPr>
          <w:rFonts w:ascii="Times New Roman" w:hAnsi="Times New Roman"/>
          <w:b/>
          <w:color w:val="1F497D"/>
          <w:sz w:val="28"/>
          <w:szCs w:val="28"/>
        </w:rPr>
      </w:pPr>
      <w:r>
        <w:rPr>
          <w:rFonts w:ascii="Times New Roman" w:hAnsi="Times New Roman"/>
          <w:b/>
          <w:color w:val="1F497D"/>
          <w:sz w:val="28"/>
          <w:szCs w:val="28"/>
        </w:rPr>
        <w:lastRenderedPageBreak/>
        <w:t>B-</w:t>
      </w:r>
      <w:r w:rsidR="0034482D">
        <w:rPr>
          <w:rFonts w:ascii="Times New Roman" w:hAnsi="Times New Roman"/>
          <w:b/>
          <w:color w:val="1F497D"/>
          <w:sz w:val="28"/>
          <w:szCs w:val="28"/>
        </w:rPr>
        <w:t xml:space="preserve"> </w:t>
      </w:r>
      <w:r w:rsidR="00A92FB8" w:rsidRPr="0034482D">
        <w:rPr>
          <w:rFonts w:ascii="Times New Roman" w:hAnsi="Times New Roman"/>
          <w:b/>
          <w:color w:val="1F497D"/>
          <w:sz w:val="28"/>
          <w:szCs w:val="28"/>
        </w:rPr>
        <w:t>STRATEJİK PLAN GENEL TABLOSU</w:t>
      </w:r>
    </w:p>
    <w:p w:rsidR="0068458A" w:rsidRPr="008F159D" w:rsidRDefault="0068458A" w:rsidP="0068458A">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AMAÇ-1</w:t>
      </w:r>
    </w:p>
    <w:p w:rsidR="0068458A" w:rsidRPr="008F159D" w:rsidRDefault="0068458A" w:rsidP="0068458A">
      <w:pPr>
        <w:spacing w:after="0" w:line="360" w:lineRule="auto"/>
        <w:ind w:firstLine="709"/>
        <w:jc w:val="both"/>
        <w:rPr>
          <w:rFonts w:ascii="Times New Roman" w:hAnsi="Times New Roman"/>
          <w:sz w:val="24"/>
          <w:szCs w:val="24"/>
        </w:rPr>
      </w:pPr>
      <w:r w:rsidRPr="008F159D">
        <w:rPr>
          <w:rFonts w:ascii="Times New Roman" w:hAnsi="Times New Roman"/>
          <w:sz w:val="24"/>
          <w:szCs w:val="24"/>
        </w:rPr>
        <w:t>Demografik, sosyal, kültürel v</w:t>
      </w:r>
      <w:r>
        <w:rPr>
          <w:rFonts w:ascii="Times New Roman" w:hAnsi="Times New Roman"/>
          <w:sz w:val="24"/>
          <w:szCs w:val="24"/>
        </w:rPr>
        <w:t>e ekonomik farklılıkların ortaya</w:t>
      </w:r>
      <w:r w:rsidRPr="008F159D">
        <w:rPr>
          <w:rFonts w:ascii="Times New Roman" w:hAnsi="Times New Roman"/>
          <w:sz w:val="24"/>
          <w:szCs w:val="24"/>
        </w:rPr>
        <w:t xml:space="preserve"> çıkardığı dezavantajlar</w:t>
      </w:r>
      <w:r>
        <w:rPr>
          <w:rFonts w:ascii="Times New Roman" w:hAnsi="Times New Roman"/>
          <w:sz w:val="24"/>
          <w:szCs w:val="24"/>
        </w:rPr>
        <w:t xml:space="preserve">dan etkilenmeksizin, çevremizdeki temel eğitimden mezun öğrencilerin ortaöğretime </w:t>
      </w:r>
      <w:r w:rsidR="0094722C">
        <w:rPr>
          <w:rFonts w:ascii="Times New Roman" w:hAnsi="Times New Roman"/>
          <w:sz w:val="24"/>
          <w:szCs w:val="24"/>
        </w:rPr>
        <w:t xml:space="preserve"> </w:t>
      </w:r>
      <w:r w:rsidRPr="008F159D">
        <w:rPr>
          <w:rFonts w:ascii="Times New Roman" w:hAnsi="Times New Roman"/>
          <w:sz w:val="24"/>
          <w:szCs w:val="24"/>
        </w:rPr>
        <w:t xml:space="preserve"> ulaşabilmesini ve bu eğitimi tamamlayabilmesini sağlamak.</w:t>
      </w:r>
    </w:p>
    <w:p w:rsidR="00386ABA" w:rsidRDefault="00386ABA" w:rsidP="00386ABA">
      <w:pPr>
        <w:spacing w:after="0" w:line="360" w:lineRule="auto"/>
        <w:ind w:firstLine="709"/>
        <w:jc w:val="both"/>
        <w:rPr>
          <w:rFonts w:ascii="Times New Roman" w:hAnsi="Times New Roman"/>
          <w:sz w:val="24"/>
          <w:szCs w:val="24"/>
        </w:rPr>
      </w:pPr>
      <w:r w:rsidRPr="008F159D">
        <w:rPr>
          <w:rFonts w:ascii="Times New Roman" w:hAnsi="Times New Roman"/>
          <w:b/>
          <w:bCs/>
          <w:sz w:val="24"/>
          <w:szCs w:val="24"/>
        </w:rPr>
        <w:t xml:space="preserve">Stratejik Hedef 1.1: </w:t>
      </w:r>
      <w:r>
        <w:rPr>
          <w:rFonts w:ascii="Times New Roman" w:hAnsi="Times New Roman"/>
          <w:sz w:val="24"/>
          <w:szCs w:val="24"/>
        </w:rPr>
        <w:t xml:space="preserve">Plan dönemi sonuna kadar </w:t>
      </w:r>
      <w:r w:rsidR="00B10A8E">
        <w:rPr>
          <w:rFonts w:ascii="Times New Roman" w:hAnsi="Times New Roman"/>
          <w:sz w:val="24"/>
          <w:szCs w:val="24"/>
        </w:rPr>
        <w:t>okulumuza kayıt olan</w:t>
      </w:r>
      <w:r w:rsidRPr="008F159D">
        <w:rPr>
          <w:rFonts w:ascii="Times New Roman" w:hAnsi="Times New Roman"/>
          <w:sz w:val="24"/>
          <w:szCs w:val="24"/>
        </w:rPr>
        <w:t xml:space="preserve"> her bireyin  devamsızlık, sınıf tekrarı ve ok</w:t>
      </w:r>
      <w:r w:rsidR="00B10A8E">
        <w:rPr>
          <w:rFonts w:ascii="Times New Roman" w:hAnsi="Times New Roman"/>
          <w:sz w:val="24"/>
          <w:szCs w:val="24"/>
        </w:rPr>
        <w:t>ul terkleri oranlarını azaltmak.</w:t>
      </w:r>
    </w:p>
    <w:p w:rsidR="004078BD" w:rsidRPr="008F159D" w:rsidRDefault="004078BD" w:rsidP="004078BD">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AMAÇ-2</w:t>
      </w:r>
    </w:p>
    <w:p w:rsidR="004078BD" w:rsidRDefault="004078BD" w:rsidP="004078BD">
      <w:pPr>
        <w:spacing w:after="0" w:line="360" w:lineRule="auto"/>
        <w:ind w:firstLine="709"/>
        <w:jc w:val="both"/>
        <w:rPr>
          <w:rFonts w:ascii="Times New Roman" w:hAnsi="Times New Roman"/>
          <w:sz w:val="24"/>
          <w:szCs w:val="24"/>
        </w:rPr>
      </w:pPr>
      <w:r>
        <w:rPr>
          <w:rFonts w:ascii="Times New Roman" w:hAnsi="Times New Roman"/>
          <w:sz w:val="24"/>
          <w:szCs w:val="24"/>
        </w:rPr>
        <w:t>Okulumuzdaki öğrencilerimizin</w:t>
      </w:r>
      <w:r w:rsidRPr="008F159D">
        <w:rPr>
          <w:rFonts w:ascii="Times New Roman" w:hAnsi="Times New Roman"/>
          <w:sz w:val="24"/>
          <w:szCs w:val="24"/>
        </w:rPr>
        <w:t xml:space="preserve"> ruhsal ve fiziksel gelişim s</w:t>
      </w:r>
      <w:r>
        <w:rPr>
          <w:rFonts w:ascii="Times New Roman" w:hAnsi="Times New Roman"/>
          <w:sz w:val="24"/>
          <w:szCs w:val="24"/>
        </w:rPr>
        <w:t xml:space="preserve">üreçleri dikkate alınarak, </w:t>
      </w:r>
      <w:r w:rsidRPr="008F159D">
        <w:rPr>
          <w:rFonts w:ascii="Times New Roman" w:hAnsi="Times New Roman"/>
          <w:sz w:val="24"/>
          <w:szCs w:val="24"/>
        </w:rPr>
        <w:t xml:space="preserve"> sportif, sanatsal ve kültürel aktiviteler eşliğinde; akademik bilgi ve iletişim teknolojileri alanında ilgi ve yeteneğine göre beceri, tutum ve davranış geliştirebilen, dil becerileri yüksek, iletişime ve öğrenmeye açık, özgüven sahibi, girişimci, </w:t>
      </w:r>
      <w:r>
        <w:rPr>
          <w:rFonts w:ascii="Times New Roman" w:hAnsi="Times New Roman"/>
          <w:sz w:val="24"/>
          <w:szCs w:val="24"/>
        </w:rPr>
        <w:t xml:space="preserve">ayrıca mesleki eğitim sonucunda öğrencilerimizin mesleki becerileri kazanmış </w:t>
      </w:r>
      <w:r w:rsidRPr="008F159D">
        <w:rPr>
          <w:rFonts w:ascii="Times New Roman" w:hAnsi="Times New Roman"/>
          <w:sz w:val="24"/>
          <w:szCs w:val="24"/>
        </w:rPr>
        <w:t>yenilikçi ve yaratıcı bireylerin yetişmesini sağlamak</w:t>
      </w:r>
      <w:r>
        <w:rPr>
          <w:rFonts w:ascii="Times New Roman" w:hAnsi="Times New Roman"/>
          <w:sz w:val="24"/>
          <w:szCs w:val="24"/>
        </w:rPr>
        <w:t xml:space="preserve">. </w:t>
      </w:r>
    </w:p>
    <w:p w:rsidR="00096D97" w:rsidRDefault="00096D97" w:rsidP="004078BD">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 xml:space="preserve">Stratejik Hedef 2.1: </w:t>
      </w:r>
      <w:r w:rsidRPr="008F159D">
        <w:rPr>
          <w:rFonts w:ascii="Times New Roman" w:hAnsi="Times New Roman"/>
          <w:sz w:val="24"/>
          <w:szCs w:val="24"/>
        </w:rPr>
        <w:t xml:space="preserve">Öğrencilerin akademik başarıları ve öğrenme kazanımları dikkate alınarak, </w:t>
      </w:r>
      <w:r>
        <w:rPr>
          <w:rFonts w:ascii="Times New Roman" w:hAnsi="Times New Roman"/>
          <w:sz w:val="24"/>
          <w:szCs w:val="24"/>
        </w:rPr>
        <w:t>başarı düzeylerini yükselterek  eğitim kalitesini arttırmak.</w:t>
      </w:r>
    </w:p>
    <w:p w:rsidR="00607BC1" w:rsidRDefault="00607BC1" w:rsidP="004078BD">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 xml:space="preserve">Stratejik Hedef 2.2: </w:t>
      </w:r>
      <w:r w:rsidRPr="008F159D">
        <w:rPr>
          <w:rFonts w:ascii="Times New Roman" w:hAnsi="Times New Roman"/>
          <w:sz w:val="24"/>
          <w:szCs w:val="24"/>
        </w:rPr>
        <w:t>İlimizdeki işgücü piyasasıyla işbi</w:t>
      </w:r>
      <w:r>
        <w:rPr>
          <w:rFonts w:ascii="Times New Roman" w:hAnsi="Times New Roman"/>
          <w:sz w:val="24"/>
          <w:szCs w:val="24"/>
        </w:rPr>
        <w:t>rliği yaparak</w:t>
      </w:r>
      <w:r w:rsidRPr="008F159D">
        <w:rPr>
          <w:rFonts w:ascii="Times New Roman" w:hAnsi="Times New Roman"/>
          <w:sz w:val="24"/>
          <w:szCs w:val="24"/>
        </w:rPr>
        <w:t xml:space="preserve"> bireylerin mesleki gelişim süreçlerini destekleyerek, işgücü piyasasının talep ettiği beceriler ile uyumlu bireyler yetiştirmek ve istihdam edilebilirliklerini artırmak</w:t>
      </w:r>
      <w:r>
        <w:rPr>
          <w:rFonts w:ascii="Times New Roman" w:hAnsi="Times New Roman"/>
          <w:sz w:val="24"/>
          <w:szCs w:val="24"/>
        </w:rPr>
        <w:t>.</w:t>
      </w:r>
    </w:p>
    <w:p w:rsidR="00303905" w:rsidRDefault="00303905" w:rsidP="00303905">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Stratejik Hedef 2.3:</w:t>
      </w:r>
      <w:r>
        <w:rPr>
          <w:rFonts w:ascii="Times New Roman" w:hAnsi="Times New Roman"/>
          <w:b/>
          <w:sz w:val="24"/>
          <w:szCs w:val="24"/>
        </w:rPr>
        <w:t xml:space="preserve"> </w:t>
      </w:r>
      <w:r w:rsidRPr="008F159D">
        <w:rPr>
          <w:rFonts w:ascii="Times New Roman" w:hAnsi="Times New Roman"/>
          <w:sz w:val="24"/>
          <w:szCs w:val="24"/>
        </w:rPr>
        <w:t>Eğitimde yenilikçi yaklaşımlar ile önceki öğrenmelerin tanınmasını sağlayarak, bireylerin yabancı dil</w:t>
      </w:r>
      <w:r>
        <w:rPr>
          <w:rFonts w:ascii="Times New Roman" w:hAnsi="Times New Roman"/>
          <w:sz w:val="24"/>
          <w:szCs w:val="24"/>
        </w:rPr>
        <w:t xml:space="preserve"> yeterliliğini, girişimcilik becerilerini ve proje hazırlama kabiliyetini arttırmak.</w:t>
      </w:r>
    </w:p>
    <w:p w:rsidR="00B46DDA" w:rsidRDefault="00B46DDA" w:rsidP="00B46DDA">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AMAÇ-3</w:t>
      </w:r>
    </w:p>
    <w:p w:rsidR="00B46DDA" w:rsidRPr="008F159D" w:rsidRDefault="00B46DDA" w:rsidP="00B46DDA">
      <w:pPr>
        <w:spacing w:after="0" w:line="360" w:lineRule="auto"/>
        <w:ind w:firstLine="709"/>
        <w:jc w:val="both"/>
        <w:rPr>
          <w:rFonts w:ascii="Times New Roman" w:hAnsi="Times New Roman"/>
          <w:sz w:val="24"/>
          <w:szCs w:val="24"/>
        </w:rPr>
      </w:pPr>
      <w:r w:rsidRPr="008F159D">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B46DDA" w:rsidRPr="008F159D" w:rsidRDefault="00B46DDA" w:rsidP="00B46DDA">
      <w:pPr>
        <w:spacing w:after="0" w:line="360" w:lineRule="auto"/>
        <w:ind w:firstLine="709"/>
        <w:jc w:val="both"/>
        <w:rPr>
          <w:rFonts w:ascii="Times New Roman" w:hAnsi="Times New Roman"/>
          <w:sz w:val="24"/>
          <w:szCs w:val="24"/>
        </w:rPr>
      </w:pPr>
      <w:r w:rsidRPr="008F159D">
        <w:rPr>
          <w:rFonts w:ascii="Times New Roman" w:hAnsi="Times New Roman"/>
          <w:b/>
          <w:sz w:val="24"/>
          <w:szCs w:val="24"/>
        </w:rPr>
        <w:t>Stratejik Hedef 3.1:</w:t>
      </w:r>
      <w:r>
        <w:rPr>
          <w:rFonts w:ascii="Times New Roman" w:hAnsi="Times New Roman"/>
          <w:sz w:val="24"/>
          <w:szCs w:val="24"/>
        </w:rPr>
        <w:t xml:space="preserve"> K</w:t>
      </w:r>
      <w:r w:rsidRPr="008F159D">
        <w:rPr>
          <w:rFonts w:ascii="Times New Roman" w:hAnsi="Times New Roman"/>
          <w:sz w:val="24"/>
          <w:szCs w:val="24"/>
        </w:rPr>
        <w:t>urumumuzda görev yapan yönetici ve her kademede görev yapan personelin iş tanımları dâhilinde mesleki yeterliliğini arttırmak.</w:t>
      </w:r>
    </w:p>
    <w:p w:rsidR="00B46DDA" w:rsidRPr="008F159D" w:rsidRDefault="00B46DDA" w:rsidP="00B46DDA">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Stratejik Hedef 3.2:</w:t>
      </w:r>
      <w:r>
        <w:rPr>
          <w:rFonts w:ascii="Times New Roman" w:hAnsi="Times New Roman"/>
          <w:b/>
          <w:sz w:val="24"/>
          <w:szCs w:val="24"/>
        </w:rPr>
        <w:t xml:space="preserve"> </w:t>
      </w:r>
      <w:r w:rsidRPr="008F159D">
        <w:rPr>
          <w:rFonts w:ascii="Times New Roman" w:hAnsi="Times New Roman"/>
          <w:sz w:val="24"/>
          <w:szCs w:val="24"/>
        </w:rPr>
        <w:t>Plan dönemi sonuna kadar kurumumuzun finansal ka</w:t>
      </w:r>
      <w:r>
        <w:rPr>
          <w:rFonts w:ascii="Times New Roman" w:hAnsi="Times New Roman"/>
          <w:sz w:val="24"/>
          <w:szCs w:val="24"/>
        </w:rPr>
        <w:t>ynaklarının etkin kullanarak</w:t>
      </w:r>
      <w:r w:rsidRPr="008F159D">
        <w:rPr>
          <w:rFonts w:ascii="Times New Roman" w:hAnsi="Times New Roman"/>
          <w:sz w:val="24"/>
          <w:szCs w:val="24"/>
        </w:rPr>
        <w:t xml:space="preserve"> alt yapı ve donatım ihtiyacını karşılamak.</w:t>
      </w:r>
    </w:p>
    <w:p w:rsidR="00B46DDA" w:rsidRDefault="00B46DDA" w:rsidP="00B46DDA">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Stratejik Hedef 3.3:</w:t>
      </w:r>
      <w:r>
        <w:rPr>
          <w:rFonts w:ascii="Times New Roman" w:hAnsi="Times New Roman"/>
          <w:b/>
          <w:sz w:val="24"/>
          <w:szCs w:val="24"/>
        </w:rPr>
        <w:t xml:space="preserve"> </w:t>
      </w:r>
      <w:r w:rsidRPr="008F159D">
        <w:rPr>
          <w:rFonts w:ascii="Times New Roman" w:hAnsi="Times New Roman"/>
          <w:sz w:val="24"/>
          <w:szCs w:val="24"/>
        </w:rPr>
        <w:t>Etkin bir izleme ve değerlendirme sis</w:t>
      </w:r>
      <w:r w:rsidR="00D4638C">
        <w:rPr>
          <w:rFonts w:ascii="Times New Roman" w:hAnsi="Times New Roman"/>
          <w:sz w:val="24"/>
          <w:szCs w:val="24"/>
        </w:rPr>
        <w:t xml:space="preserve">temiyle desteklenen, </w:t>
      </w:r>
      <w:r w:rsidRPr="008F159D">
        <w:rPr>
          <w:rFonts w:ascii="Times New Roman" w:hAnsi="Times New Roman"/>
          <w:sz w:val="24"/>
          <w:szCs w:val="24"/>
        </w:rPr>
        <w:t xml:space="preserve"> çoğulcu, katılımcı, şeffaf ve hesap verebilir</w:t>
      </w:r>
      <w:r w:rsidR="00D4638C">
        <w:rPr>
          <w:rFonts w:ascii="Times New Roman" w:hAnsi="Times New Roman"/>
          <w:sz w:val="24"/>
          <w:szCs w:val="24"/>
        </w:rPr>
        <w:t xml:space="preserve"> çevre ile uyumlu paydaşların katılımının sağlandığı </w:t>
      </w:r>
      <w:r w:rsidRPr="008F159D">
        <w:rPr>
          <w:rFonts w:ascii="Times New Roman" w:hAnsi="Times New Roman"/>
          <w:sz w:val="24"/>
          <w:szCs w:val="24"/>
        </w:rPr>
        <w:t>bir yönetim ve organizasyon yapısını plan dönemi sonuna kadar oluşturmak</w:t>
      </w:r>
    </w:p>
    <w:p w:rsidR="00303905" w:rsidRDefault="00303905" w:rsidP="004078BD">
      <w:pPr>
        <w:spacing w:after="0" w:line="360" w:lineRule="auto"/>
        <w:ind w:firstLine="709"/>
        <w:jc w:val="both"/>
        <w:rPr>
          <w:rFonts w:ascii="Times New Roman" w:hAnsi="Times New Roman"/>
          <w:sz w:val="24"/>
          <w:szCs w:val="24"/>
        </w:rPr>
      </w:pPr>
    </w:p>
    <w:p w:rsidR="00A92FB8" w:rsidRPr="00A92FB8" w:rsidRDefault="00A92FB8" w:rsidP="00A92FB8">
      <w:pPr>
        <w:rPr>
          <w:rFonts w:ascii="Times New Roman" w:hAnsi="Times New Roman"/>
          <w:sz w:val="44"/>
        </w:rPr>
      </w:pPr>
    </w:p>
    <w:p w:rsidR="00757BF6" w:rsidRDefault="00757BF6" w:rsidP="00A92FB8">
      <w:pPr>
        <w:pStyle w:val="Balk2"/>
        <w:jc w:val="center"/>
        <w:rPr>
          <w:rFonts w:ascii="Times New Roman" w:hAnsi="Times New Roman" w:cs="Times New Roman"/>
          <w:color w:val="000000" w:themeColor="text1"/>
          <w:highlight w:val="cyan"/>
        </w:rPr>
      </w:pPr>
      <w:bookmarkStart w:id="50" w:name="_Toc405974307"/>
      <w:bookmarkStart w:id="51" w:name="_Toc405980148"/>
      <w:bookmarkStart w:id="52" w:name="_Toc405980622"/>
    </w:p>
    <w:p w:rsidR="00757BF6" w:rsidRPr="00EF6F62" w:rsidRDefault="00757BF6" w:rsidP="00757BF6">
      <w:pPr>
        <w:spacing w:after="0" w:line="360" w:lineRule="auto"/>
        <w:jc w:val="both"/>
        <w:rPr>
          <w:rFonts w:ascii="Times New Roman" w:hAnsi="Times New Roman"/>
          <w:b/>
          <w:color w:val="1F497D"/>
          <w:sz w:val="28"/>
          <w:szCs w:val="28"/>
        </w:rPr>
      </w:pPr>
      <w:r w:rsidRPr="00EF6F62">
        <w:rPr>
          <w:rFonts w:ascii="Times New Roman" w:hAnsi="Times New Roman"/>
          <w:b/>
          <w:color w:val="1F497D"/>
          <w:sz w:val="28"/>
          <w:szCs w:val="28"/>
        </w:rPr>
        <w:t xml:space="preserve">C. TEMA, AMAÇ, HEDEF VE </w:t>
      </w:r>
      <w:r w:rsidR="00AD4DA3" w:rsidRPr="00EF6F62">
        <w:rPr>
          <w:rFonts w:ascii="Times New Roman" w:hAnsi="Times New Roman"/>
          <w:b/>
          <w:color w:val="1F497D"/>
          <w:sz w:val="28"/>
          <w:szCs w:val="28"/>
        </w:rPr>
        <w:t>STRATEJİLER</w:t>
      </w:r>
    </w:p>
    <w:p w:rsidR="00757BF6" w:rsidRDefault="00757BF6" w:rsidP="00757BF6">
      <w:pPr>
        <w:spacing w:after="0" w:line="360" w:lineRule="auto"/>
        <w:rPr>
          <w:rFonts w:ascii="Times New Roman" w:hAnsi="Times New Roman"/>
          <w:b/>
          <w:sz w:val="24"/>
          <w:szCs w:val="24"/>
        </w:rPr>
      </w:pPr>
      <w:bookmarkStart w:id="53" w:name="_Toc418063907"/>
      <w:bookmarkStart w:id="54" w:name="_Toc418064288"/>
      <w:bookmarkStart w:id="55" w:name="_Toc418064859"/>
    </w:p>
    <w:p w:rsidR="00757BF6" w:rsidRDefault="00757BF6" w:rsidP="00757BF6">
      <w:pPr>
        <w:spacing w:after="0" w:line="360" w:lineRule="auto"/>
        <w:ind w:firstLine="708"/>
        <w:rPr>
          <w:rFonts w:ascii="Times New Roman" w:hAnsi="Times New Roman"/>
          <w:b/>
          <w:sz w:val="24"/>
          <w:szCs w:val="24"/>
        </w:rPr>
      </w:pPr>
      <w:r w:rsidRPr="008F159D">
        <w:rPr>
          <w:rFonts w:ascii="Times New Roman" w:hAnsi="Times New Roman"/>
          <w:b/>
          <w:sz w:val="24"/>
          <w:szCs w:val="24"/>
        </w:rPr>
        <w:t>TEMA 1- EĞİTİM VE ÖĞRETİME ERİŞİMİN ARTTIRILMASI</w:t>
      </w:r>
      <w:bookmarkEnd w:id="53"/>
      <w:bookmarkEnd w:id="54"/>
      <w:bookmarkEnd w:id="55"/>
    </w:p>
    <w:p w:rsidR="00757BF6" w:rsidRPr="008F159D" w:rsidRDefault="00757BF6" w:rsidP="00757BF6">
      <w:pPr>
        <w:spacing w:after="0" w:line="360" w:lineRule="auto"/>
        <w:rPr>
          <w:rFonts w:ascii="Times New Roman" w:hAnsi="Times New Roman"/>
          <w:b/>
          <w:sz w:val="24"/>
          <w:szCs w:val="24"/>
        </w:rPr>
      </w:pPr>
    </w:p>
    <w:p w:rsidR="00757BF6" w:rsidRPr="008F159D" w:rsidRDefault="00757BF6" w:rsidP="00757BF6">
      <w:pPr>
        <w:spacing w:after="0" w:line="240" w:lineRule="auto"/>
        <w:ind w:right="424" w:firstLine="709"/>
        <w:jc w:val="both"/>
        <w:rPr>
          <w:rFonts w:ascii="Times New Roman" w:hAnsi="Times New Roman"/>
          <w:sz w:val="24"/>
          <w:szCs w:val="24"/>
        </w:rPr>
      </w:pPr>
      <w:r w:rsidRPr="008F159D">
        <w:rPr>
          <w:rFonts w:ascii="Times New Roman" w:hAnsi="Times New Roman"/>
          <w:b/>
          <w:iCs/>
          <w:sz w:val="24"/>
          <w:szCs w:val="24"/>
        </w:rPr>
        <w:t>Eğitime ve Öğretime Erişim</w:t>
      </w:r>
      <w:r w:rsidRPr="008F159D">
        <w:rPr>
          <w:rFonts w:ascii="Times New Roman" w:hAnsi="Times New Roman"/>
          <w:iCs/>
          <w:sz w:val="24"/>
          <w:szCs w:val="24"/>
        </w:rPr>
        <w:t xml:space="preserve">: </w:t>
      </w:r>
      <w:r w:rsidRPr="00757BF6">
        <w:rPr>
          <w:rFonts w:ascii="Times New Roman" w:hAnsi="Times New Roman"/>
          <w:sz w:val="24"/>
          <w:szCs w:val="24"/>
        </w:rPr>
        <w:t>Çevremizde temel eğitimi tamamlamış</w:t>
      </w:r>
      <w:r>
        <w:rPr>
          <w:rFonts w:ascii="Times New Roman" w:hAnsi="Times New Roman"/>
          <w:sz w:val="24"/>
          <w:szCs w:val="24"/>
        </w:rPr>
        <w:t xml:space="preserve"> </w:t>
      </w:r>
      <w:r w:rsidRPr="008F159D">
        <w:rPr>
          <w:rFonts w:ascii="Times New Roman" w:hAnsi="Times New Roman"/>
          <w:sz w:val="24"/>
          <w:szCs w:val="24"/>
        </w:rPr>
        <w:t xml:space="preserve">hakkı olan </w:t>
      </w:r>
      <w:r>
        <w:rPr>
          <w:rFonts w:ascii="Times New Roman" w:hAnsi="Times New Roman"/>
          <w:sz w:val="24"/>
          <w:szCs w:val="24"/>
        </w:rPr>
        <w:t xml:space="preserve"> ortaöğretime</w:t>
      </w:r>
      <w:r w:rsidRPr="008F159D">
        <w:rPr>
          <w:rFonts w:ascii="Times New Roman" w:hAnsi="Times New Roman"/>
          <w:sz w:val="24"/>
          <w:szCs w:val="24"/>
        </w:rPr>
        <w:t xml:space="preserve"> ekonomik, sosyal, kültürel ve demografik farklılık ve dez</w:t>
      </w:r>
      <w:r>
        <w:rPr>
          <w:rFonts w:ascii="Times New Roman" w:hAnsi="Times New Roman"/>
          <w:sz w:val="24"/>
          <w:szCs w:val="24"/>
        </w:rPr>
        <w:t xml:space="preserve">avantajlarından etkilenmeksizin  </w:t>
      </w:r>
      <w:r w:rsidRPr="008F159D">
        <w:rPr>
          <w:rFonts w:ascii="Times New Roman" w:hAnsi="Times New Roman"/>
          <w:sz w:val="24"/>
          <w:szCs w:val="24"/>
        </w:rPr>
        <w:t>ulaşabilmesi ve bu eğitimi tamamlayabilmesidir.</w:t>
      </w:r>
    </w:p>
    <w:p w:rsidR="00757BF6" w:rsidRPr="008F159D" w:rsidRDefault="00757BF6" w:rsidP="00757BF6">
      <w:pPr>
        <w:spacing w:after="0" w:line="360" w:lineRule="auto"/>
        <w:jc w:val="center"/>
        <w:rPr>
          <w:rFonts w:ascii="Times New Roman" w:hAnsi="Times New Roman"/>
          <w:b/>
          <w:sz w:val="24"/>
          <w:szCs w:val="24"/>
        </w:rPr>
      </w:pPr>
    </w:p>
    <w:p w:rsidR="00757BF6" w:rsidRDefault="00757BF6" w:rsidP="00757BF6">
      <w:pPr>
        <w:spacing w:after="0" w:line="360" w:lineRule="auto"/>
        <w:ind w:firstLine="708"/>
        <w:jc w:val="both"/>
        <w:rPr>
          <w:rFonts w:ascii="Times New Roman" w:hAnsi="Times New Roman"/>
          <w:b/>
          <w:sz w:val="24"/>
          <w:szCs w:val="24"/>
        </w:rPr>
      </w:pPr>
      <w:r w:rsidRPr="008F159D">
        <w:rPr>
          <w:rFonts w:ascii="Times New Roman" w:hAnsi="Times New Roman"/>
          <w:b/>
          <w:sz w:val="24"/>
          <w:szCs w:val="24"/>
        </w:rPr>
        <w:t xml:space="preserve">STRATEJİK AMAÇ-1. </w:t>
      </w:r>
    </w:p>
    <w:p w:rsidR="00757BF6" w:rsidRDefault="00757BF6" w:rsidP="00757BF6">
      <w:pPr>
        <w:pStyle w:val="Balk2"/>
        <w:rPr>
          <w:rFonts w:ascii="Times New Roman" w:hAnsi="Times New Roman" w:cs="Times New Roman"/>
          <w:b w:val="0"/>
          <w:bCs w:val="0"/>
          <w:color w:val="auto"/>
          <w:sz w:val="24"/>
          <w:szCs w:val="24"/>
        </w:rPr>
      </w:pPr>
      <w:r w:rsidRPr="00757BF6">
        <w:rPr>
          <w:rFonts w:ascii="Times New Roman" w:hAnsi="Times New Roman" w:cs="Times New Roman"/>
          <w:b w:val="0"/>
          <w:bCs w:val="0"/>
          <w:color w:val="auto"/>
          <w:sz w:val="24"/>
          <w:szCs w:val="24"/>
        </w:rPr>
        <w:t xml:space="preserve">Demografik, sosyal, kültürel ve ekonomik farklılıkların ortaya çıkardığı dezavantajlardan etkilenmeksizin, </w:t>
      </w:r>
      <w:r w:rsidR="004645AD">
        <w:rPr>
          <w:rFonts w:ascii="Times New Roman" w:hAnsi="Times New Roman" w:cs="Times New Roman"/>
          <w:b w:val="0"/>
          <w:bCs w:val="0"/>
          <w:color w:val="auto"/>
          <w:sz w:val="24"/>
          <w:szCs w:val="24"/>
        </w:rPr>
        <w:t>okulumuzdaki</w:t>
      </w:r>
      <w:r w:rsidRPr="00757BF6">
        <w:rPr>
          <w:rFonts w:ascii="Times New Roman" w:hAnsi="Times New Roman" w:cs="Times New Roman"/>
          <w:b w:val="0"/>
          <w:bCs w:val="0"/>
          <w:color w:val="auto"/>
          <w:sz w:val="24"/>
          <w:szCs w:val="24"/>
        </w:rPr>
        <w:t xml:space="preserve"> her bireyin eğitime eşit ve adil olarak ulaşabilmesini ve bu eğitimi tamamlayabilmesini sağlamak.</w:t>
      </w:r>
    </w:p>
    <w:p w:rsidR="00BA218F" w:rsidRDefault="00BA218F" w:rsidP="00BA218F">
      <w:pPr>
        <w:spacing w:after="0" w:line="360" w:lineRule="auto"/>
        <w:ind w:firstLine="708"/>
        <w:jc w:val="both"/>
        <w:rPr>
          <w:rFonts w:ascii="Times New Roman" w:hAnsi="Times New Roman"/>
          <w:b/>
          <w:bCs/>
          <w:sz w:val="24"/>
          <w:szCs w:val="24"/>
        </w:rPr>
      </w:pPr>
    </w:p>
    <w:p w:rsidR="00BA218F" w:rsidRPr="008F159D" w:rsidRDefault="00BA218F" w:rsidP="00BA218F">
      <w:pPr>
        <w:spacing w:after="0" w:line="360" w:lineRule="auto"/>
        <w:ind w:firstLine="708"/>
        <w:jc w:val="both"/>
        <w:rPr>
          <w:rFonts w:ascii="Times New Roman" w:hAnsi="Times New Roman"/>
          <w:b/>
          <w:bCs/>
          <w:sz w:val="24"/>
          <w:szCs w:val="24"/>
        </w:rPr>
      </w:pPr>
      <w:r w:rsidRPr="008F159D">
        <w:rPr>
          <w:rFonts w:ascii="Times New Roman" w:hAnsi="Times New Roman"/>
          <w:b/>
          <w:bCs/>
          <w:sz w:val="24"/>
          <w:szCs w:val="24"/>
        </w:rPr>
        <w:t xml:space="preserve">Stratejik Hedef 1.1. </w:t>
      </w:r>
      <w:r w:rsidRPr="008F159D">
        <w:rPr>
          <w:rFonts w:ascii="Times New Roman" w:hAnsi="Times New Roman"/>
          <w:sz w:val="24"/>
          <w:szCs w:val="24"/>
        </w:rPr>
        <w:t>Plan dönemi sonuna kadar ilçemizde bulunan her bireyin eğitim ve öğretimin her türünde ve kademesinde devamsızlık, sınıf tekrarı ve okul terkleri oranlarını azaltmak.</w:t>
      </w:r>
    </w:p>
    <w:p w:rsidR="00BA218F" w:rsidRDefault="00BA218F" w:rsidP="00BA218F">
      <w:pPr>
        <w:rPr>
          <w:rFonts w:ascii="Times New Roman" w:hAnsi="Times New Roman"/>
          <w:sz w:val="24"/>
          <w:szCs w:val="24"/>
        </w:rPr>
      </w:pPr>
      <w:r w:rsidRPr="008F159D">
        <w:rPr>
          <w:rFonts w:ascii="Times New Roman" w:hAnsi="Times New Roman"/>
          <w:sz w:val="24"/>
          <w:szCs w:val="24"/>
        </w:rPr>
        <w:t>Bireyleri özgür biçimde hareket etmekten alıkoyan engellerin ortadan kaldırılması ve kendi kaderlerini tayin etme noktasında bilinçli ve etkin rol oynamalarını sağlamak amacıyla onların eğitim sisteminin içinde kalmaları hedeflenmektedir</w:t>
      </w:r>
      <w:r>
        <w:rPr>
          <w:rFonts w:ascii="Times New Roman" w:hAnsi="Times New Roman"/>
          <w:sz w:val="24"/>
          <w:szCs w:val="24"/>
        </w:rPr>
        <w:t>.</w:t>
      </w:r>
    </w:p>
    <w:p w:rsidR="00BA218F" w:rsidRPr="008F159D" w:rsidRDefault="00BA218F" w:rsidP="00BA218F">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BA218F" w:rsidRPr="008F159D" w:rsidRDefault="00BA218F" w:rsidP="00BA218F">
      <w:pPr>
        <w:spacing w:after="0" w:line="360" w:lineRule="auto"/>
        <w:ind w:right="424" w:firstLine="709"/>
        <w:jc w:val="both"/>
        <w:rPr>
          <w:rFonts w:ascii="Times New Roman" w:hAnsi="Times New Roman"/>
          <w:sz w:val="24"/>
          <w:szCs w:val="24"/>
        </w:rPr>
      </w:pPr>
      <w:r w:rsidRPr="008F159D">
        <w:rPr>
          <w:rFonts w:ascii="Times New Roman" w:hAnsi="Times New Roman"/>
          <w:sz w:val="24"/>
          <w:szCs w:val="24"/>
        </w:rPr>
        <w:t>Bireylerin eğitim</w:t>
      </w:r>
      <w:r w:rsidR="00286E4A">
        <w:rPr>
          <w:rFonts w:ascii="Times New Roman" w:hAnsi="Times New Roman"/>
          <w:sz w:val="24"/>
          <w:szCs w:val="24"/>
        </w:rPr>
        <w:t xml:space="preserve"> ve öğretime katılması </w:t>
      </w:r>
      <w:r>
        <w:rPr>
          <w:rFonts w:ascii="Times New Roman" w:hAnsi="Times New Roman"/>
          <w:sz w:val="24"/>
          <w:szCs w:val="24"/>
        </w:rPr>
        <w:t>okula devamı, okul terkleri ekonomik durumları ile ilgilidir</w:t>
      </w:r>
      <w:r w:rsidRPr="008F159D">
        <w:rPr>
          <w:rFonts w:ascii="Times New Roman" w:hAnsi="Times New Roman"/>
          <w:sz w:val="24"/>
          <w:szCs w:val="24"/>
        </w:rPr>
        <w:t>. Bu ne</w:t>
      </w:r>
      <w:r>
        <w:rPr>
          <w:rFonts w:ascii="Times New Roman" w:hAnsi="Times New Roman"/>
          <w:sz w:val="24"/>
          <w:szCs w:val="24"/>
        </w:rPr>
        <w:t>denle okulumuzda</w:t>
      </w:r>
      <w:r w:rsidRPr="008F159D">
        <w:rPr>
          <w:rFonts w:ascii="Times New Roman" w:hAnsi="Times New Roman"/>
          <w:sz w:val="24"/>
          <w:szCs w:val="24"/>
        </w:rPr>
        <w:t xml:space="preserve"> eğitim alanında ilerlemenin kaydedilebilmesi için tüm paydaşların</w:t>
      </w:r>
      <w:r>
        <w:rPr>
          <w:rFonts w:ascii="Times New Roman" w:hAnsi="Times New Roman"/>
          <w:sz w:val="24"/>
          <w:szCs w:val="24"/>
        </w:rPr>
        <w:t xml:space="preserve"> </w:t>
      </w:r>
      <w:r w:rsidRPr="008F159D">
        <w:rPr>
          <w:rFonts w:ascii="Times New Roman" w:hAnsi="Times New Roman"/>
          <w:sz w:val="24"/>
          <w:szCs w:val="24"/>
        </w:rPr>
        <w:t>katılımının sağlanması hedeflenmektedir. Öğrencilerin hazır bulunuşluk düzeyleri ile ilgi ve yetenekleri doğrultusunda, eğitim-öğretimin her aşamasına katılımını sağlamak hedeflenmektedir.</w:t>
      </w:r>
    </w:p>
    <w:p w:rsidR="00BA218F" w:rsidRPr="008F159D" w:rsidRDefault="00BA218F" w:rsidP="00BA218F">
      <w:pPr>
        <w:spacing w:after="0" w:line="360" w:lineRule="auto"/>
        <w:ind w:firstLine="709"/>
        <w:jc w:val="both"/>
        <w:rPr>
          <w:rFonts w:ascii="Times New Roman" w:hAnsi="Times New Roman"/>
          <w:bCs/>
          <w:sz w:val="24"/>
          <w:szCs w:val="24"/>
        </w:rPr>
      </w:pPr>
      <w:r w:rsidRPr="008F159D">
        <w:rPr>
          <w:rFonts w:ascii="Times New Roman" w:hAnsi="Times New Roman"/>
          <w:sz w:val="24"/>
          <w:szCs w:val="24"/>
        </w:rPr>
        <w:t xml:space="preserve">İnsan odaklı kalkınma anlayışı çerçevesinde; kız çocukları ve dezavantajlı gruplar </w:t>
      </w:r>
      <w:r>
        <w:rPr>
          <w:rFonts w:ascii="Times New Roman" w:hAnsi="Times New Roman"/>
          <w:sz w:val="24"/>
          <w:szCs w:val="24"/>
        </w:rPr>
        <w:t>öncelikli olmak üzere,</w:t>
      </w:r>
      <w:r w:rsidR="00A3709A">
        <w:rPr>
          <w:rFonts w:ascii="Times New Roman" w:hAnsi="Times New Roman"/>
          <w:sz w:val="24"/>
          <w:szCs w:val="24"/>
        </w:rPr>
        <w:t xml:space="preserve"> </w:t>
      </w:r>
      <w:r>
        <w:rPr>
          <w:rFonts w:ascii="Times New Roman" w:hAnsi="Times New Roman"/>
          <w:sz w:val="24"/>
          <w:szCs w:val="24"/>
        </w:rPr>
        <w:t xml:space="preserve">okulumuza devam eden </w:t>
      </w:r>
      <w:r w:rsidRPr="008F159D">
        <w:rPr>
          <w:rFonts w:ascii="Times New Roman" w:hAnsi="Times New Roman"/>
          <w:sz w:val="24"/>
          <w:szCs w:val="24"/>
        </w:rPr>
        <w:t>öğrencilerimizin yeteneklerinin keşfedilip harekete geçirilmesi, kendi yaşantıları ve toplumsal refaha katkı sağlamaları amacıyla, örgün eğitimi tamamlama oranlarının artırılması, devamsızlığın, okul terklerinin ve sınıf tekrarlarının azaltılması hedeflenmektedir.</w:t>
      </w:r>
    </w:p>
    <w:p w:rsidR="00BA218F" w:rsidRPr="008F159D" w:rsidRDefault="00BA218F" w:rsidP="00BA218F">
      <w:pPr>
        <w:tabs>
          <w:tab w:val="left" w:pos="709"/>
          <w:tab w:val="left" w:pos="7310"/>
        </w:tabs>
        <w:spacing w:after="0" w:line="360" w:lineRule="auto"/>
        <w:ind w:right="424"/>
        <w:jc w:val="both"/>
        <w:rPr>
          <w:rFonts w:ascii="Times New Roman" w:hAnsi="Times New Roman"/>
          <w:sz w:val="24"/>
          <w:szCs w:val="24"/>
        </w:rPr>
      </w:pPr>
      <w:r>
        <w:rPr>
          <w:rFonts w:ascii="Times New Roman" w:hAnsi="Times New Roman"/>
          <w:sz w:val="24"/>
          <w:szCs w:val="24"/>
        </w:rPr>
        <w:tab/>
      </w:r>
    </w:p>
    <w:p w:rsidR="00BA218F" w:rsidRPr="008F159D" w:rsidRDefault="00BA218F" w:rsidP="00BA218F">
      <w:pPr>
        <w:tabs>
          <w:tab w:val="left" w:pos="709"/>
        </w:tabs>
        <w:spacing w:after="0" w:line="360" w:lineRule="auto"/>
        <w:ind w:right="424"/>
        <w:jc w:val="both"/>
        <w:rPr>
          <w:rFonts w:ascii="Times New Roman" w:hAnsi="Times New Roman"/>
          <w:sz w:val="24"/>
          <w:szCs w:val="24"/>
        </w:rPr>
      </w:pPr>
      <w:r w:rsidRPr="008F159D">
        <w:rPr>
          <w:rFonts w:ascii="Times New Roman" w:hAnsi="Times New Roman"/>
          <w:sz w:val="24"/>
          <w:szCs w:val="24"/>
        </w:rPr>
        <w:tab/>
      </w:r>
    </w:p>
    <w:p w:rsidR="00BA218F" w:rsidRDefault="00BA218F" w:rsidP="00BA218F">
      <w:pPr>
        <w:tabs>
          <w:tab w:val="left" w:pos="7310"/>
        </w:tabs>
        <w:spacing w:after="0" w:line="360" w:lineRule="auto"/>
        <w:ind w:right="-1" w:firstLine="709"/>
        <w:jc w:val="both"/>
        <w:rPr>
          <w:rFonts w:ascii="Times New Roman" w:hAnsi="Times New Roman"/>
          <w:sz w:val="24"/>
          <w:szCs w:val="24"/>
        </w:rPr>
      </w:pPr>
      <w:r w:rsidRPr="008F2A2B">
        <w:rPr>
          <w:rFonts w:ascii="Times New Roman" w:hAnsi="Times New Roman"/>
          <w:sz w:val="24"/>
          <w:szCs w:val="24"/>
        </w:rPr>
        <w:lastRenderedPageBreak/>
        <w:t>Eğitim ve öğretime katılıma ilişkin göstergelere bakıldığında,</w:t>
      </w:r>
      <w:r w:rsidR="00757F8F">
        <w:rPr>
          <w:rFonts w:ascii="Times New Roman" w:hAnsi="Times New Roman"/>
          <w:sz w:val="24"/>
          <w:szCs w:val="24"/>
        </w:rPr>
        <w:t xml:space="preserve"> okulumuzda</w:t>
      </w:r>
      <w:r w:rsidRPr="008F2A2B">
        <w:rPr>
          <w:rFonts w:ascii="Times New Roman" w:hAnsi="Times New Roman"/>
          <w:sz w:val="24"/>
          <w:szCs w:val="24"/>
        </w:rPr>
        <w:t xml:space="preserve"> okul öncesi eğitimde 2013-2014 eğitim-ö</w:t>
      </w:r>
      <w:r>
        <w:rPr>
          <w:rFonts w:ascii="Times New Roman" w:hAnsi="Times New Roman"/>
          <w:sz w:val="24"/>
          <w:szCs w:val="24"/>
        </w:rPr>
        <w:t>ğretim</w:t>
      </w:r>
      <w:r w:rsidR="00757F8F">
        <w:rPr>
          <w:rFonts w:ascii="Times New Roman" w:hAnsi="Times New Roman"/>
          <w:sz w:val="24"/>
          <w:szCs w:val="24"/>
        </w:rPr>
        <w:t xml:space="preserve"> yılında okullaşma oranı % 27,84’dü</w:t>
      </w:r>
      <w:r>
        <w:rPr>
          <w:rFonts w:ascii="Times New Roman" w:hAnsi="Times New Roman"/>
          <w:sz w:val="24"/>
          <w:szCs w:val="24"/>
        </w:rPr>
        <w:t>r.</w:t>
      </w:r>
    </w:p>
    <w:p w:rsidR="00757F8F" w:rsidRDefault="00757F8F" w:rsidP="00BA218F">
      <w:pPr>
        <w:tabs>
          <w:tab w:val="left" w:pos="7310"/>
        </w:tabs>
        <w:spacing w:after="0" w:line="360" w:lineRule="auto"/>
        <w:ind w:right="-1" w:firstLine="709"/>
        <w:jc w:val="both"/>
        <w:rPr>
          <w:rFonts w:ascii="Times New Roman" w:hAnsi="Times New Roman"/>
          <w:sz w:val="24"/>
          <w:szCs w:val="24"/>
        </w:rPr>
      </w:pPr>
      <w:r>
        <w:rPr>
          <w:rFonts w:ascii="Times New Roman" w:hAnsi="Times New Roman"/>
          <w:sz w:val="24"/>
          <w:szCs w:val="24"/>
        </w:rPr>
        <w:t xml:space="preserve">Okulumuza 9. Sınıf kayıt 2015 yılı mevcut kayıt durumu: 62 kişidir.  </w:t>
      </w:r>
    </w:p>
    <w:p w:rsidR="00BA218F" w:rsidRPr="008F159D" w:rsidRDefault="00BA218F" w:rsidP="00757F8F">
      <w:pPr>
        <w:tabs>
          <w:tab w:val="left" w:pos="709"/>
        </w:tabs>
        <w:spacing w:after="0" w:line="360" w:lineRule="auto"/>
        <w:ind w:right="-1"/>
        <w:jc w:val="both"/>
        <w:rPr>
          <w:rFonts w:ascii="Times New Roman" w:hAnsi="Times New Roman"/>
          <w:bCs/>
          <w:sz w:val="24"/>
          <w:szCs w:val="24"/>
        </w:rPr>
      </w:pPr>
      <w:r w:rsidRPr="008F159D">
        <w:rPr>
          <w:rFonts w:ascii="Times New Roman" w:hAnsi="Times New Roman"/>
          <w:sz w:val="24"/>
          <w:szCs w:val="24"/>
        </w:rPr>
        <w:tab/>
      </w:r>
    </w:p>
    <w:p w:rsidR="00BA218F" w:rsidRPr="00323C46" w:rsidRDefault="00757F8F" w:rsidP="00BA218F">
      <w:pPr>
        <w:spacing w:after="0" w:line="360" w:lineRule="auto"/>
        <w:ind w:right="-1" w:firstLine="709"/>
        <w:jc w:val="both"/>
        <w:rPr>
          <w:rFonts w:ascii="Times New Roman" w:hAnsi="Times New Roman"/>
          <w:sz w:val="24"/>
          <w:szCs w:val="24"/>
        </w:rPr>
      </w:pPr>
      <w:r w:rsidRPr="00323C46">
        <w:rPr>
          <w:rFonts w:ascii="Times New Roman" w:hAnsi="Times New Roman"/>
          <w:sz w:val="24"/>
          <w:szCs w:val="24"/>
        </w:rPr>
        <w:t>Okulumuzda</w:t>
      </w:r>
      <w:r w:rsidR="00774201">
        <w:rPr>
          <w:rFonts w:ascii="Times New Roman" w:hAnsi="Times New Roman"/>
          <w:sz w:val="24"/>
          <w:szCs w:val="24"/>
        </w:rPr>
        <w:t xml:space="preserve"> okul terki </w:t>
      </w:r>
      <w:r w:rsidR="00980BA8">
        <w:rPr>
          <w:rFonts w:ascii="Times New Roman" w:hAnsi="Times New Roman"/>
          <w:sz w:val="24"/>
          <w:szCs w:val="24"/>
        </w:rPr>
        <w:t xml:space="preserve">2013-2014 yıllarında </w:t>
      </w:r>
      <w:r w:rsidR="00774201">
        <w:rPr>
          <w:rFonts w:ascii="Times New Roman" w:hAnsi="Times New Roman"/>
          <w:sz w:val="24"/>
          <w:szCs w:val="24"/>
        </w:rPr>
        <w:t>ve</w:t>
      </w:r>
      <w:r w:rsidR="00980BA8">
        <w:rPr>
          <w:rFonts w:ascii="Times New Roman" w:hAnsi="Times New Roman"/>
          <w:sz w:val="24"/>
          <w:szCs w:val="24"/>
        </w:rPr>
        <w:t xml:space="preserve"> 2014-2015 yılları arasında öğrenim gören öğrencilerden 10’u</w:t>
      </w:r>
      <w:r w:rsidR="00BA218F" w:rsidRPr="00323C46">
        <w:rPr>
          <w:rFonts w:ascii="Times New Roman" w:hAnsi="Times New Roman"/>
          <w:sz w:val="24"/>
          <w:szCs w:val="24"/>
        </w:rPr>
        <w:t xml:space="preserve">, </w:t>
      </w:r>
      <w:r w:rsidR="00980BA8">
        <w:rPr>
          <w:rFonts w:ascii="Times New Roman" w:hAnsi="Times New Roman"/>
          <w:sz w:val="24"/>
          <w:szCs w:val="24"/>
        </w:rPr>
        <w:t>sürekli devamsızlık nedeniyle</w:t>
      </w:r>
      <w:r w:rsidR="00BA218F" w:rsidRPr="00323C46">
        <w:rPr>
          <w:rFonts w:ascii="Times New Roman" w:hAnsi="Times New Roman"/>
          <w:sz w:val="24"/>
          <w:szCs w:val="24"/>
        </w:rPr>
        <w:t xml:space="preserve"> eğitim-öğretim dışına çıkmıştır. </w:t>
      </w:r>
    </w:p>
    <w:p w:rsidR="002760A7" w:rsidRPr="00323C46" w:rsidRDefault="002760A7" w:rsidP="002760A7">
      <w:pPr>
        <w:spacing w:after="0" w:line="360" w:lineRule="auto"/>
        <w:ind w:right="-1" w:firstLine="708"/>
        <w:jc w:val="both"/>
        <w:rPr>
          <w:rFonts w:ascii="Times New Roman" w:hAnsi="Times New Roman"/>
          <w:sz w:val="24"/>
          <w:szCs w:val="24"/>
        </w:rPr>
      </w:pPr>
      <w:r w:rsidRPr="00323C46">
        <w:rPr>
          <w:rFonts w:ascii="Times New Roman" w:hAnsi="Times New Roman"/>
          <w:sz w:val="24"/>
          <w:szCs w:val="24"/>
        </w:rPr>
        <w:t xml:space="preserve"> </w:t>
      </w:r>
    </w:p>
    <w:tbl>
      <w:tblPr>
        <w:tblW w:w="9781" w:type="dxa"/>
        <w:tblInd w:w="70" w:type="dxa"/>
        <w:tblCellMar>
          <w:left w:w="70" w:type="dxa"/>
          <w:right w:w="70" w:type="dxa"/>
        </w:tblCellMar>
        <w:tblLook w:val="04A0"/>
      </w:tblPr>
      <w:tblGrid>
        <w:gridCol w:w="1277"/>
        <w:gridCol w:w="4209"/>
        <w:gridCol w:w="4295"/>
      </w:tblGrid>
      <w:tr w:rsidR="002760A7" w:rsidRPr="00323C46" w:rsidTr="00ED1044">
        <w:trPr>
          <w:trHeight w:val="272"/>
        </w:trPr>
        <w:tc>
          <w:tcPr>
            <w:tcW w:w="1277" w:type="dxa"/>
            <w:vMerge w:val="restart"/>
            <w:tcBorders>
              <w:top w:val="single" w:sz="8" w:space="0" w:color="auto"/>
              <w:left w:val="single" w:sz="8" w:space="0" w:color="auto"/>
              <w:right w:val="single" w:sz="4" w:space="0" w:color="auto"/>
            </w:tcBorders>
            <w:shd w:val="clear" w:color="auto" w:fill="B2A1C7" w:themeFill="accent4" w:themeFillTint="99"/>
            <w:noWrap/>
            <w:vAlign w:val="center"/>
          </w:tcPr>
          <w:p w:rsidR="002760A7" w:rsidRPr="00323C46" w:rsidRDefault="002760A7"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Dönemi</w:t>
            </w:r>
          </w:p>
        </w:tc>
        <w:tc>
          <w:tcPr>
            <w:tcW w:w="4209" w:type="dxa"/>
            <w:tcBorders>
              <w:top w:val="single" w:sz="8" w:space="0" w:color="auto"/>
              <w:left w:val="nil"/>
              <w:bottom w:val="single" w:sz="4" w:space="0" w:color="auto"/>
              <w:right w:val="single" w:sz="8" w:space="0" w:color="auto"/>
            </w:tcBorders>
            <w:shd w:val="clear" w:color="auto" w:fill="B2A1C7" w:themeFill="accent4" w:themeFillTint="99"/>
            <w:noWrap/>
            <w:vAlign w:val="center"/>
          </w:tcPr>
          <w:p w:rsidR="002760A7" w:rsidRPr="00323C46" w:rsidRDefault="002760A7"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Devamsızlıktan Kalan Öğrenci Sayısı</w:t>
            </w:r>
          </w:p>
        </w:tc>
        <w:tc>
          <w:tcPr>
            <w:tcW w:w="4295" w:type="dxa"/>
            <w:tcBorders>
              <w:top w:val="single" w:sz="8" w:space="0" w:color="auto"/>
              <w:left w:val="nil"/>
              <w:bottom w:val="single" w:sz="4" w:space="0" w:color="auto"/>
              <w:right w:val="single" w:sz="8" w:space="0" w:color="auto"/>
            </w:tcBorders>
            <w:shd w:val="clear" w:color="auto" w:fill="B2A1C7" w:themeFill="accent4" w:themeFillTint="99"/>
          </w:tcPr>
          <w:p w:rsidR="002760A7" w:rsidRPr="00323C46" w:rsidRDefault="002760A7"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Okuldan İlişiği Kesilen Öğrenci Sayısı</w:t>
            </w:r>
          </w:p>
        </w:tc>
      </w:tr>
      <w:tr w:rsidR="00323C46" w:rsidRPr="00323C46" w:rsidTr="00323C46">
        <w:trPr>
          <w:trHeight w:val="272"/>
        </w:trPr>
        <w:tc>
          <w:tcPr>
            <w:tcW w:w="1277" w:type="dxa"/>
            <w:vMerge/>
            <w:tcBorders>
              <w:left w:val="single" w:sz="8" w:space="0" w:color="auto"/>
              <w:bottom w:val="single" w:sz="4" w:space="0" w:color="auto"/>
              <w:right w:val="single" w:sz="4" w:space="0" w:color="auto"/>
            </w:tcBorders>
            <w:shd w:val="clear" w:color="auto" w:fill="B2A1C7" w:themeFill="accent4" w:themeFillTint="99"/>
            <w:noWrap/>
            <w:vAlign w:val="center"/>
          </w:tcPr>
          <w:p w:rsidR="00323C46" w:rsidRPr="00323C46" w:rsidRDefault="00323C46" w:rsidP="00ED1044">
            <w:pPr>
              <w:spacing w:after="0" w:line="360" w:lineRule="auto"/>
              <w:contextualSpacing/>
              <w:jc w:val="center"/>
              <w:rPr>
                <w:rFonts w:ascii="Times New Roman" w:hAnsi="Times New Roman"/>
                <w:sz w:val="24"/>
                <w:szCs w:val="24"/>
              </w:rPr>
            </w:pPr>
          </w:p>
        </w:tc>
        <w:tc>
          <w:tcPr>
            <w:tcW w:w="4209" w:type="dxa"/>
            <w:tcBorders>
              <w:top w:val="nil"/>
              <w:left w:val="nil"/>
              <w:bottom w:val="single" w:sz="4" w:space="0" w:color="auto"/>
              <w:right w:val="single" w:sz="8" w:space="0" w:color="auto"/>
            </w:tcBorders>
            <w:shd w:val="clear" w:color="auto" w:fill="B2A1C7" w:themeFill="accent4" w:themeFillTint="99"/>
            <w:vAlign w:val="center"/>
          </w:tcPr>
          <w:p w:rsidR="00323C46" w:rsidRPr="00323C46" w:rsidRDefault="00323C46" w:rsidP="00ED1044">
            <w:pPr>
              <w:spacing w:after="0" w:line="360" w:lineRule="auto"/>
              <w:contextualSpacing/>
              <w:jc w:val="center"/>
              <w:rPr>
                <w:rFonts w:ascii="Times New Roman" w:hAnsi="Times New Roman"/>
                <w:sz w:val="24"/>
                <w:szCs w:val="24"/>
              </w:rPr>
            </w:pPr>
          </w:p>
        </w:tc>
        <w:tc>
          <w:tcPr>
            <w:tcW w:w="4295" w:type="dxa"/>
            <w:tcBorders>
              <w:top w:val="nil"/>
              <w:left w:val="nil"/>
              <w:bottom w:val="single" w:sz="4" w:space="0" w:color="auto"/>
              <w:right w:val="single" w:sz="8" w:space="0" w:color="auto"/>
            </w:tcBorders>
            <w:shd w:val="clear" w:color="auto" w:fill="B2A1C7" w:themeFill="accent4" w:themeFillTint="99"/>
            <w:vAlign w:val="center"/>
          </w:tcPr>
          <w:p w:rsidR="00323C46" w:rsidRPr="00323C46" w:rsidRDefault="00323C46" w:rsidP="00ED1044">
            <w:pPr>
              <w:spacing w:after="0" w:line="360" w:lineRule="auto"/>
              <w:contextualSpacing/>
              <w:jc w:val="center"/>
              <w:rPr>
                <w:rFonts w:ascii="Times New Roman" w:hAnsi="Times New Roman"/>
                <w:sz w:val="24"/>
                <w:szCs w:val="24"/>
              </w:rPr>
            </w:pPr>
          </w:p>
        </w:tc>
      </w:tr>
      <w:tr w:rsidR="00323C46" w:rsidRPr="00323C46" w:rsidTr="00323C46">
        <w:trPr>
          <w:trHeight w:val="272"/>
        </w:trPr>
        <w:tc>
          <w:tcPr>
            <w:tcW w:w="1277" w:type="dxa"/>
            <w:tcBorders>
              <w:top w:val="nil"/>
              <w:left w:val="single" w:sz="8" w:space="0" w:color="auto"/>
              <w:bottom w:val="single" w:sz="4" w:space="0" w:color="auto"/>
              <w:right w:val="single" w:sz="4" w:space="0" w:color="auto"/>
            </w:tcBorders>
            <w:shd w:val="clear" w:color="auto" w:fill="E5DFEC" w:themeFill="accent4" w:themeFillTint="33"/>
            <w:noWrap/>
            <w:vAlign w:val="center"/>
          </w:tcPr>
          <w:p w:rsidR="00323C46" w:rsidRPr="00323C46" w:rsidRDefault="00323C46"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2012-2013</w:t>
            </w:r>
          </w:p>
        </w:tc>
        <w:tc>
          <w:tcPr>
            <w:tcW w:w="4209" w:type="dxa"/>
            <w:tcBorders>
              <w:top w:val="nil"/>
              <w:left w:val="nil"/>
              <w:bottom w:val="single" w:sz="4" w:space="0" w:color="auto"/>
              <w:right w:val="single" w:sz="8" w:space="0" w:color="auto"/>
            </w:tcBorders>
            <w:shd w:val="clear" w:color="auto" w:fill="E5DFEC" w:themeFill="accent4" w:themeFillTint="33"/>
            <w:vAlign w:val="center"/>
          </w:tcPr>
          <w:p w:rsidR="00323C46" w:rsidRPr="00323C46" w:rsidRDefault="00323C46" w:rsidP="00ED1044">
            <w:pPr>
              <w:spacing w:after="0" w:line="360" w:lineRule="auto"/>
              <w:jc w:val="center"/>
              <w:rPr>
                <w:rFonts w:ascii="Times New Roman" w:hAnsi="Times New Roman"/>
                <w:sz w:val="24"/>
                <w:szCs w:val="24"/>
              </w:rPr>
            </w:pPr>
            <w:r>
              <w:rPr>
                <w:rFonts w:ascii="Times New Roman" w:hAnsi="Times New Roman"/>
                <w:sz w:val="24"/>
                <w:szCs w:val="24"/>
              </w:rPr>
              <w:t>0</w:t>
            </w:r>
          </w:p>
        </w:tc>
        <w:tc>
          <w:tcPr>
            <w:tcW w:w="4295" w:type="dxa"/>
            <w:tcBorders>
              <w:top w:val="nil"/>
              <w:left w:val="nil"/>
              <w:bottom w:val="single" w:sz="4" w:space="0" w:color="auto"/>
              <w:right w:val="single" w:sz="8" w:space="0" w:color="auto"/>
            </w:tcBorders>
            <w:shd w:val="clear" w:color="auto" w:fill="E5DFEC" w:themeFill="accent4" w:themeFillTint="33"/>
            <w:vAlign w:val="center"/>
          </w:tcPr>
          <w:p w:rsidR="00323C46" w:rsidRPr="00323C46" w:rsidRDefault="00323C46" w:rsidP="00ED1044">
            <w:pPr>
              <w:spacing w:after="0" w:line="360" w:lineRule="auto"/>
              <w:jc w:val="center"/>
              <w:rPr>
                <w:rFonts w:ascii="Times New Roman" w:hAnsi="Times New Roman"/>
                <w:sz w:val="24"/>
                <w:szCs w:val="24"/>
              </w:rPr>
            </w:pPr>
            <w:r w:rsidRPr="00323C46">
              <w:rPr>
                <w:rFonts w:ascii="Times New Roman" w:hAnsi="Times New Roman"/>
                <w:sz w:val="24"/>
                <w:szCs w:val="24"/>
              </w:rPr>
              <w:t>0</w:t>
            </w:r>
          </w:p>
        </w:tc>
      </w:tr>
      <w:tr w:rsidR="00323C46" w:rsidRPr="00323C46" w:rsidTr="00323C46">
        <w:trPr>
          <w:trHeight w:val="272"/>
        </w:trPr>
        <w:tc>
          <w:tcPr>
            <w:tcW w:w="1277" w:type="dxa"/>
            <w:tcBorders>
              <w:top w:val="nil"/>
              <w:left w:val="single" w:sz="8" w:space="0" w:color="auto"/>
              <w:bottom w:val="single" w:sz="4" w:space="0" w:color="auto"/>
              <w:right w:val="single" w:sz="4" w:space="0" w:color="auto"/>
            </w:tcBorders>
            <w:shd w:val="clear" w:color="auto" w:fill="E5DFEC" w:themeFill="accent4" w:themeFillTint="33"/>
            <w:noWrap/>
            <w:vAlign w:val="center"/>
          </w:tcPr>
          <w:p w:rsidR="00323C46" w:rsidRPr="00323C46" w:rsidRDefault="00323C46"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2013-2014</w:t>
            </w:r>
          </w:p>
        </w:tc>
        <w:tc>
          <w:tcPr>
            <w:tcW w:w="4209" w:type="dxa"/>
            <w:tcBorders>
              <w:top w:val="nil"/>
              <w:left w:val="nil"/>
              <w:bottom w:val="single" w:sz="4" w:space="0" w:color="auto"/>
              <w:right w:val="single" w:sz="8" w:space="0" w:color="auto"/>
            </w:tcBorders>
            <w:shd w:val="clear" w:color="auto" w:fill="E5DFEC" w:themeFill="accent4" w:themeFillTint="33"/>
            <w:vAlign w:val="center"/>
          </w:tcPr>
          <w:p w:rsidR="00323C46" w:rsidRPr="00323C46" w:rsidRDefault="00774201" w:rsidP="00ED1044">
            <w:pPr>
              <w:spacing w:after="0" w:line="360" w:lineRule="auto"/>
              <w:jc w:val="center"/>
              <w:rPr>
                <w:rFonts w:ascii="Times New Roman" w:hAnsi="Times New Roman"/>
                <w:sz w:val="24"/>
                <w:szCs w:val="24"/>
              </w:rPr>
            </w:pPr>
            <w:r>
              <w:rPr>
                <w:rFonts w:ascii="Times New Roman" w:hAnsi="Times New Roman"/>
                <w:sz w:val="24"/>
                <w:szCs w:val="24"/>
              </w:rPr>
              <w:t>1</w:t>
            </w:r>
          </w:p>
        </w:tc>
        <w:tc>
          <w:tcPr>
            <w:tcW w:w="4295" w:type="dxa"/>
            <w:tcBorders>
              <w:top w:val="nil"/>
              <w:left w:val="nil"/>
              <w:bottom w:val="single" w:sz="4" w:space="0" w:color="auto"/>
              <w:right w:val="single" w:sz="8" w:space="0" w:color="auto"/>
            </w:tcBorders>
            <w:shd w:val="clear" w:color="auto" w:fill="E5DFEC" w:themeFill="accent4" w:themeFillTint="33"/>
            <w:vAlign w:val="center"/>
          </w:tcPr>
          <w:p w:rsidR="00323C46" w:rsidRPr="00323C46" w:rsidRDefault="00774201" w:rsidP="00ED1044">
            <w:pPr>
              <w:spacing w:after="0" w:line="360" w:lineRule="auto"/>
              <w:jc w:val="center"/>
              <w:rPr>
                <w:rFonts w:ascii="Times New Roman" w:hAnsi="Times New Roman"/>
                <w:sz w:val="24"/>
                <w:szCs w:val="24"/>
              </w:rPr>
            </w:pPr>
            <w:r>
              <w:rPr>
                <w:rFonts w:ascii="Times New Roman" w:hAnsi="Times New Roman"/>
                <w:sz w:val="24"/>
                <w:szCs w:val="24"/>
              </w:rPr>
              <w:t>1</w:t>
            </w:r>
            <w:r w:rsidR="00FC2B49">
              <w:rPr>
                <w:rFonts w:ascii="Times New Roman" w:hAnsi="Times New Roman"/>
                <w:sz w:val="24"/>
                <w:szCs w:val="24"/>
              </w:rPr>
              <w:t>0</w:t>
            </w:r>
          </w:p>
        </w:tc>
      </w:tr>
      <w:tr w:rsidR="00323C46" w:rsidRPr="00323C46" w:rsidTr="00323C46">
        <w:trPr>
          <w:trHeight w:val="272"/>
        </w:trPr>
        <w:tc>
          <w:tcPr>
            <w:tcW w:w="1277" w:type="dxa"/>
            <w:tcBorders>
              <w:top w:val="nil"/>
              <w:left w:val="single" w:sz="8" w:space="0" w:color="auto"/>
              <w:bottom w:val="single" w:sz="8" w:space="0" w:color="auto"/>
              <w:right w:val="single" w:sz="4" w:space="0" w:color="auto"/>
            </w:tcBorders>
            <w:shd w:val="clear" w:color="auto" w:fill="E5DFEC" w:themeFill="accent4" w:themeFillTint="33"/>
            <w:noWrap/>
            <w:vAlign w:val="center"/>
          </w:tcPr>
          <w:p w:rsidR="00323C46" w:rsidRPr="00323C46" w:rsidRDefault="00323C46" w:rsidP="00ED1044">
            <w:pPr>
              <w:spacing w:after="0" w:line="360" w:lineRule="auto"/>
              <w:contextualSpacing/>
              <w:jc w:val="center"/>
              <w:rPr>
                <w:rFonts w:ascii="Times New Roman" w:hAnsi="Times New Roman"/>
                <w:sz w:val="24"/>
                <w:szCs w:val="24"/>
              </w:rPr>
            </w:pPr>
            <w:r w:rsidRPr="00323C46">
              <w:rPr>
                <w:rFonts w:ascii="Times New Roman" w:hAnsi="Times New Roman"/>
                <w:sz w:val="24"/>
                <w:szCs w:val="24"/>
              </w:rPr>
              <w:t>2014-2015</w:t>
            </w:r>
          </w:p>
        </w:tc>
        <w:tc>
          <w:tcPr>
            <w:tcW w:w="4209" w:type="dxa"/>
            <w:tcBorders>
              <w:top w:val="nil"/>
              <w:left w:val="nil"/>
              <w:bottom w:val="single" w:sz="8" w:space="0" w:color="auto"/>
              <w:right w:val="single" w:sz="8" w:space="0" w:color="auto"/>
            </w:tcBorders>
            <w:shd w:val="clear" w:color="auto" w:fill="E5DFEC" w:themeFill="accent4" w:themeFillTint="33"/>
            <w:vAlign w:val="center"/>
          </w:tcPr>
          <w:p w:rsidR="00323C46" w:rsidRPr="00323C46" w:rsidRDefault="00323C46" w:rsidP="00ED1044">
            <w:pPr>
              <w:spacing w:after="0" w:line="360" w:lineRule="auto"/>
              <w:jc w:val="center"/>
              <w:rPr>
                <w:rFonts w:ascii="Times New Roman" w:hAnsi="Times New Roman"/>
                <w:sz w:val="24"/>
                <w:szCs w:val="24"/>
              </w:rPr>
            </w:pPr>
            <w:r>
              <w:rPr>
                <w:rFonts w:ascii="Times New Roman" w:hAnsi="Times New Roman"/>
                <w:sz w:val="24"/>
                <w:szCs w:val="24"/>
              </w:rPr>
              <w:t>0</w:t>
            </w:r>
          </w:p>
        </w:tc>
        <w:tc>
          <w:tcPr>
            <w:tcW w:w="4295" w:type="dxa"/>
            <w:tcBorders>
              <w:top w:val="nil"/>
              <w:left w:val="nil"/>
              <w:bottom w:val="single" w:sz="8" w:space="0" w:color="auto"/>
              <w:right w:val="single" w:sz="8" w:space="0" w:color="auto"/>
            </w:tcBorders>
            <w:shd w:val="clear" w:color="auto" w:fill="E5DFEC" w:themeFill="accent4" w:themeFillTint="33"/>
            <w:vAlign w:val="center"/>
          </w:tcPr>
          <w:p w:rsidR="00323C46" w:rsidRPr="00323C46" w:rsidRDefault="004F1969" w:rsidP="00ED1044">
            <w:pPr>
              <w:spacing w:after="0" w:line="360" w:lineRule="auto"/>
              <w:jc w:val="center"/>
              <w:rPr>
                <w:rFonts w:ascii="Times New Roman" w:hAnsi="Times New Roman"/>
                <w:sz w:val="24"/>
                <w:szCs w:val="24"/>
              </w:rPr>
            </w:pPr>
            <w:r>
              <w:rPr>
                <w:rFonts w:ascii="Times New Roman" w:hAnsi="Times New Roman"/>
                <w:sz w:val="24"/>
                <w:szCs w:val="24"/>
              </w:rPr>
              <w:t>10</w:t>
            </w:r>
          </w:p>
        </w:tc>
      </w:tr>
    </w:tbl>
    <w:p w:rsidR="00BA218F" w:rsidRDefault="00BA218F" w:rsidP="002760A7">
      <w:pPr>
        <w:spacing w:after="0" w:line="360" w:lineRule="auto"/>
        <w:ind w:right="-1" w:firstLine="708"/>
        <w:jc w:val="both"/>
        <w:rPr>
          <w:rFonts w:ascii="Times New Roman" w:hAnsi="Times New Roman"/>
          <w:sz w:val="24"/>
          <w:szCs w:val="24"/>
        </w:rPr>
      </w:pPr>
    </w:p>
    <w:tbl>
      <w:tblPr>
        <w:tblW w:w="9795" w:type="dxa"/>
        <w:tblInd w:w="56" w:type="dxa"/>
        <w:shd w:val="clear" w:color="auto" w:fill="E5DFEC" w:themeFill="accent4" w:themeFillTint="33"/>
        <w:tblCellMar>
          <w:left w:w="70" w:type="dxa"/>
          <w:right w:w="70" w:type="dxa"/>
        </w:tblCellMar>
        <w:tblLook w:val="04A0"/>
      </w:tblPr>
      <w:tblGrid>
        <w:gridCol w:w="571"/>
        <w:gridCol w:w="2137"/>
        <w:gridCol w:w="2693"/>
        <w:gridCol w:w="1417"/>
        <w:gridCol w:w="1276"/>
        <w:gridCol w:w="1701"/>
      </w:tblGrid>
      <w:tr w:rsidR="000A2C7E" w:rsidRPr="00455436" w:rsidTr="00ED1044">
        <w:trPr>
          <w:trHeight w:val="521"/>
        </w:trPr>
        <w:tc>
          <w:tcPr>
            <w:tcW w:w="5401" w:type="dxa"/>
            <w:gridSpan w:val="3"/>
            <w:vMerge w:val="restart"/>
            <w:tcBorders>
              <w:top w:val="single" w:sz="8" w:space="0" w:color="auto"/>
              <w:left w:val="single" w:sz="8" w:space="0" w:color="auto"/>
              <w:bottom w:val="nil"/>
              <w:right w:val="single" w:sz="4" w:space="0" w:color="000000"/>
            </w:tcBorders>
            <w:shd w:val="clear" w:color="auto" w:fill="B2A1C7" w:themeFill="accent4" w:themeFillTint="99"/>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Performans Göstergeleri</w:t>
            </w:r>
          </w:p>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Eğitim-Öğretime Erişim</w:t>
            </w:r>
          </w:p>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Hedef 1.1.</w:t>
            </w:r>
          </w:p>
        </w:tc>
        <w:tc>
          <w:tcPr>
            <w:tcW w:w="2693" w:type="dxa"/>
            <w:gridSpan w:val="2"/>
            <w:tcBorders>
              <w:top w:val="single" w:sz="8" w:space="0" w:color="auto"/>
              <w:left w:val="single" w:sz="4" w:space="0" w:color="auto"/>
              <w:bottom w:val="single" w:sz="4" w:space="0" w:color="auto"/>
              <w:right w:val="single" w:sz="4" w:space="0" w:color="auto"/>
            </w:tcBorders>
            <w:shd w:val="clear" w:color="auto" w:fill="B2A1C7" w:themeFill="accent4" w:themeFillTint="99"/>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Önceki Yıllar</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B2A1C7" w:themeFill="accent4" w:themeFillTint="99"/>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Plan Dönemi Sonu</w:t>
            </w:r>
          </w:p>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2019</w:t>
            </w:r>
          </w:p>
        </w:tc>
      </w:tr>
      <w:tr w:rsidR="000A2C7E" w:rsidRPr="00455436" w:rsidTr="00ED1044">
        <w:trPr>
          <w:trHeight w:val="445"/>
        </w:trPr>
        <w:tc>
          <w:tcPr>
            <w:tcW w:w="5401" w:type="dxa"/>
            <w:gridSpan w:val="3"/>
            <w:vMerge/>
            <w:tcBorders>
              <w:left w:val="single" w:sz="8" w:space="0" w:color="auto"/>
              <w:bottom w:val="single" w:sz="4" w:space="0" w:color="auto"/>
              <w:right w:val="single" w:sz="4" w:space="0" w:color="000000"/>
            </w:tcBorders>
            <w:shd w:val="clear" w:color="auto" w:fill="7030A0"/>
            <w:vAlign w:val="center"/>
            <w:hideMark/>
          </w:tcPr>
          <w:p w:rsidR="000A2C7E" w:rsidRPr="00455436" w:rsidRDefault="000A2C7E" w:rsidP="00ED1044">
            <w:pPr>
              <w:spacing w:after="0" w:line="240" w:lineRule="auto"/>
              <w:jc w:val="center"/>
              <w:rPr>
                <w:rFonts w:ascii="Times New Roman" w:hAnsi="Times New Roman"/>
                <w:sz w:val="24"/>
                <w:szCs w:val="24"/>
              </w:rPr>
            </w:pPr>
          </w:p>
        </w:tc>
        <w:tc>
          <w:tcPr>
            <w:tcW w:w="1417" w:type="dxa"/>
            <w:tcBorders>
              <w:top w:val="nil"/>
              <w:left w:val="single" w:sz="4" w:space="0" w:color="000000"/>
              <w:bottom w:val="single" w:sz="4" w:space="0" w:color="auto"/>
              <w:right w:val="single" w:sz="4" w:space="0" w:color="auto"/>
            </w:tcBorders>
            <w:shd w:val="clear" w:color="auto" w:fill="B2A1C7" w:themeFill="accent4" w:themeFillTint="99"/>
            <w:vAlign w:val="center"/>
            <w:hideMark/>
          </w:tcPr>
          <w:p w:rsidR="000A2C7E" w:rsidRPr="00455436" w:rsidRDefault="0077290F" w:rsidP="00ED1044">
            <w:pPr>
              <w:spacing w:after="0" w:line="240" w:lineRule="auto"/>
              <w:jc w:val="center"/>
              <w:rPr>
                <w:rFonts w:ascii="Times New Roman" w:hAnsi="Times New Roman"/>
                <w:sz w:val="24"/>
                <w:szCs w:val="24"/>
              </w:rPr>
            </w:pPr>
            <w:r w:rsidRPr="00455436">
              <w:rPr>
                <w:rFonts w:ascii="Times New Roman" w:hAnsi="Times New Roman"/>
                <w:sz w:val="24"/>
                <w:szCs w:val="24"/>
              </w:rPr>
              <w:t>2013</w:t>
            </w:r>
          </w:p>
        </w:tc>
        <w:tc>
          <w:tcPr>
            <w:tcW w:w="1276" w:type="dxa"/>
            <w:tcBorders>
              <w:top w:val="nil"/>
              <w:left w:val="nil"/>
              <w:bottom w:val="single" w:sz="4" w:space="0" w:color="auto"/>
              <w:right w:val="single" w:sz="4" w:space="0" w:color="auto"/>
            </w:tcBorders>
            <w:shd w:val="clear" w:color="auto" w:fill="B2A1C7" w:themeFill="accent4" w:themeFillTint="99"/>
            <w:vAlign w:val="center"/>
            <w:hideMark/>
          </w:tcPr>
          <w:p w:rsidR="000A2C7E" w:rsidRPr="00455436" w:rsidRDefault="0077290F" w:rsidP="00ED1044">
            <w:pPr>
              <w:spacing w:after="0" w:line="240" w:lineRule="auto"/>
              <w:jc w:val="center"/>
              <w:rPr>
                <w:rFonts w:ascii="Times New Roman" w:hAnsi="Times New Roman"/>
                <w:sz w:val="24"/>
                <w:szCs w:val="24"/>
              </w:rPr>
            </w:pPr>
            <w:r w:rsidRPr="00455436">
              <w:rPr>
                <w:rFonts w:ascii="Times New Roman" w:hAnsi="Times New Roman"/>
                <w:sz w:val="24"/>
                <w:szCs w:val="24"/>
              </w:rPr>
              <w:t>2014</w:t>
            </w:r>
          </w:p>
        </w:tc>
        <w:tc>
          <w:tcPr>
            <w:tcW w:w="1701" w:type="dxa"/>
            <w:vMerge/>
            <w:tcBorders>
              <w:top w:val="single" w:sz="8" w:space="0" w:color="auto"/>
              <w:left w:val="single" w:sz="4" w:space="0" w:color="auto"/>
              <w:bottom w:val="single" w:sz="4" w:space="0" w:color="auto"/>
              <w:right w:val="single" w:sz="8" w:space="0" w:color="auto"/>
            </w:tcBorders>
            <w:shd w:val="clear" w:color="auto" w:fill="7030A0"/>
            <w:vAlign w:val="center"/>
            <w:hideMark/>
          </w:tcPr>
          <w:p w:rsidR="000A2C7E" w:rsidRPr="00455436" w:rsidRDefault="000A2C7E" w:rsidP="00ED1044">
            <w:pPr>
              <w:spacing w:after="0" w:line="240" w:lineRule="auto"/>
              <w:rPr>
                <w:rFonts w:ascii="Times New Roman" w:hAnsi="Times New Roman"/>
                <w:sz w:val="24"/>
                <w:szCs w:val="24"/>
              </w:rPr>
            </w:pPr>
          </w:p>
        </w:tc>
      </w:tr>
      <w:tr w:rsidR="000A2C7E" w:rsidRPr="00455436" w:rsidTr="00ED1044">
        <w:trPr>
          <w:trHeight w:val="518"/>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1</w:t>
            </w:r>
          </w:p>
        </w:tc>
        <w:tc>
          <w:tcPr>
            <w:tcW w:w="48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A2C7E" w:rsidRPr="00455436" w:rsidRDefault="00710BA9" w:rsidP="00ED1044">
            <w:pPr>
              <w:spacing w:after="0" w:line="240" w:lineRule="auto"/>
              <w:rPr>
                <w:rFonts w:ascii="Times New Roman" w:hAnsi="Times New Roman"/>
                <w:sz w:val="24"/>
                <w:szCs w:val="24"/>
              </w:rPr>
            </w:pPr>
            <w:r>
              <w:rPr>
                <w:rFonts w:ascii="Times New Roman" w:hAnsi="Times New Roman"/>
                <w:sz w:val="24"/>
                <w:szCs w:val="24"/>
              </w:rPr>
              <w:t xml:space="preserve">Okulumuzdaki </w:t>
            </w:r>
            <w:r w:rsidR="000A2C7E" w:rsidRPr="00455436">
              <w:rPr>
                <w:rFonts w:ascii="Times New Roman" w:hAnsi="Times New Roman"/>
                <w:sz w:val="24"/>
                <w:szCs w:val="24"/>
              </w:rPr>
              <w:t>10 gün ve üzeri devamsız öğrenci oranı</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w:t>
            </w:r>
            <w:r w:rsidR="00343A43" w:rsidRPr="00455436">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%0</w:t>
            </w:r>
          </w:p>
        </w:tc>
      </w:tr>
      <w:tr w:rsidR="000A2C7E" w:rsidRPr="00455436" w:rsidTr="00ED1044">
        <w:trPr>
          <w:trHeight w:val="300"/>
        </w:trPr>
        <w:tc>
          <w:tcPr>
            <w:tcW w:w="571" w:type="dxa"/>
            <w:tcBorders>
              <w:top w:val="nil"/>
              <w:left w:val="single" w:sz="8" w:space="0" w:color="auto"/>
              <w:bottom w:val="single" w:sz="4" w:space="0" w:color="auto"/>
              <w:right w:val="single" w:sz="4" w:space="0" w:color="auto"/>
            </w:tcBorders>
            <w:shd w:val="clear" w:color="auto" w:fill="E5DFEC" w:themeFill="accent4" w:themeFillTint="33"/>
            <w:vAlign w:val="center"/>
            <w:hideMark/>
          </w:tcPr>
          <w:p w:rsidR="000A2C7E" w:rsidRPr="00455436" w:rsidRDefault="0055404B" w:rsidP="00ED1044">
            <w:pPr>
              <w:spacing w:after="0" w:line="240" w:lineRule="auto"/>
              <w:jc w:val="center"/>
              <w:rPr>
                <w:rFonts w:ascii="Times New Roman" w:hAnsi="Times New Roman"/>
                <w:sz w:val="24"/>
                <w:szCs w:val="24"/>
              </w:rPr>
            </w:pPr>
            <w:r>
              <w:rPr>
                <w:rFonts w:ascii="Times New Roman" w:hAnsi="Times New Roman"/>
                <w:sz w:val="24"/>
                <w:szCs w:val="24"/>
              </w:rPr>
              <w:t>2</w:t>
            </w:r>
          </w:p>
        </w:tc>
        <w:tc>
          <w:tcPr>
            <w:tcW w:w="2137"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rPr>
                <w:rFonts w:ascii="Times New Roman" w:hAnsi="Times New Roman"/>
                <w:sz w:val="24"/>
                <w:szCs w:val="24"/>
              </w:rPr>
            </w:pPr>
            <w:r w:rsidRPr="00455436">
              <w:rPr>
                <w:rFonts w:ascii="Times New Roman" w:hAnsi="Times New Roman"/>
                <w:sz w:val="24"/>
                <w:szCs w:val="24"/>
              </w:rPr>
              <w:t xml:space="preserve"> Okul Terki Oranı</w:t>
            </w:r>
          </w:p>
        </w:tc>
        <w:tc>
          <w:tcPr>
            <w:tcW w:w="2693" w:type="dxa"/>
            <w:tcBorders>
              <w:top w:val="nil"/>
              <w:left w:val="nil"/>
              <w:bottom w:val="single" w:sz="4" w:space="0" w:color="auto"/>
              <w:right w:val="single" w:sz="4" w:space="0" w:color="auto"/>
            </w:tcBorders>
            <w:shd w:val="clear" w:color="auto" w:fill="E5DFEC" w:themeFill="accent4" w:themeFillTint="33"/>
            <w:vAlign w:val="center"/>
            <w:hideMark/>
          </w:tcPr>
          <w:p w:rsidR="000A2C7E" w:rsidRPr="00455436" w:rsidRDefault="00452C2C" w:rsidP="00ED1044">
            <w:pPr>
              <w:spacing w:after="0" w:line="240" w:lineRule="auto"/>
              <w:rPr>
                <w:rFonts w:ascii="Times New Roman" w:hAnsi="Times New Roman"/>
                <w:sz w:val="24"/>
                <w:szCs w:val="24"/>
              </w:rPr>
            </w:pPr>
            <w:r>
              <w:rPr>
                <w:rFonts w:ascii="Times New Roman" w:hAnsi="Times New Roman"/>
                <w:sz w:val="24"/>
                <w:szCs w:val="24"/>
              </w:rPr>
              <w:t>Lise</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w:t>
            </w:r>
            <w:r w:rsidR="00343A43" w:rsidRPr="00455436">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w:t>
            </w:r>
            <w:r w:rsidR="00343A43" w:rsidRPr="00455436">
              <w:rPr>
                <w:rFonts w:ascii="Times New Roman" w:hAnsi="Times New Roman"/>
                <w:sz w:val="24"/>
                <w:szCs w:val="24"/>
              </w:rPr>
              <w:t>5</w:t>
            </w:r>
          </w:p>
        </w:tc>
        <w:tc>
          <w:tcPr>
            <w:tcW w:w="1701" w:type="dxa"/>
            <w:tcBorders>
              <w:top w:val="nil"/>
              <w:left w:val="nil"/>
              <w:bottom w:val="single" w:sz="4" w:space="0" w:color="auto"/>
              <w:right w:val="single" w:sz="8" w:space="0" w:color="auto"/>
            </w:tcBorders>
            <w:shd w:val="clear" w:color="auto" w:fill="E5DFEC" w:themeFill="accent4" w:themeFillTint="33"/>
            <w:vAlign w:val="center"/>
            <w:hideMark/>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3</w:t>
            </w:r>
          </w:p>
        </w:tc>
      </w:tr>
      <w:tr w:rsidR="000A2C7E" w:rsidRPr="00455436" w:rsidTr="00ED1044">
        <w:trPr>
          <w:trHeight w:val="394"/>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A2C7E" w:rsidRPr="00455436" w:rsidRDefault="0055404B" w:rsidP="00ED1044">
            <w:pPr>
              <w:spacing w:after="0" w:line="240" w:lineRule="auto"/>
              <w:jc w:val="center"/>
              <w:rPr>
                <w:rFonts w:ascii="Times New Roman" w:hAnsi="Times New Roman"/>
                <w:sz w:val="24"/>
                <w:szCs w:val="24"/>
              </w:rPr>
            </w:pPr>
            <w:r>
              <w:rPr>
                <w:rFonts w:ascii="Times New Roman" w:hAnsi="Times New Roman"/>
                <w:sz w:val="24"/>
                <w:szCs w:val="24"/>
              </w:rPr>
              <w:t>3</w:t>
            </w:r>
          </w:p>
        </w:tc>
        <w:tc>
          <w:tcPr>
            <w:tcW w:w="213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rPr>
                <w:rFonts w:ascii="Times New Roman" w:hAnsi="Times New Roman"/>
                <w:sz w:val="24"/>
                <w:szCs w:val="24"/>
              </w:rPr>
            </w:pPr>
            <w:r w:rsidRPr="00455436">
              <w:rPr>
                <w:rFonts w:ascii="Times New Roman" w:hAnsi="Times New Roman"/>
                <w:sz w:val="24"/>
                <w:szCs w:val="24"/>
              </w:rPr>
              <w:t>Taşımalı Eğitimden Yararlanan Öğrenci  Sayısı</w:t>
            </w:r>
          </w:p>
        </w:tc>
        <w:tc>
          <w:tcPr>
            <w:tcW w:w="269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rPr>
                <w:rFonts w:ascii="Times New Roman" w:hAnsi="Times New Roman"/>
                <w:sz w:val="24"/>
                <w:szCs w:val="24"/>
              </w:rPr>
            </w:pPr>
            <w:r w:rsidRPr="00455436">
              <w:rPr>
                <w:rFonts w:ascii="Times New Roman" w:hAnsi="Times New Roman"/>
                <w:sz w:val="24"/>
                <w:szCs w:val="24"/>
              </w:rPr>
              <w:t>Lise</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27</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0</w:t>
            </w:r>
          </w:p>
        </w:tc>
        <w:tc>
          <w:tcPr>
            <w:tcW w:w="1701" w:type="dxa"/>
            <w:tcBorders>
              <w:left w:val="nil"/>
              <w:bottom w:val="single" w:sz="4" w:space="0" w:color="auto"/>
              <w:right w:val="single" w:sz="4" w:space="0" w:color="auto"/>
            </w:tcBorders>
            <w:shd w:val="clear" w:color="auto" w:fill="E5DFEC" w:themeFill="accent4" w:themeFillTint="33"/>
            <w:vAlign w:val="center"/>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0</w:t>
            </w:r>
          </w:p>
        </w:tc>
      </w:tr>
      <w:tr w:rsidR="000A2C7E" w:rsidRPr="00455436" w:rsidTr="00ED1044">
        <w:trPr>
          <w:trHeight w:val="394"/>
        </w:trPr>
        <w:tc>
          <w:tcPr>
            <w:tcW w:w="5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A2C7E" w:rsidRPr="00455436" w:rsidRDefault="0055404B" w:rsidP="00ED1044">
            <w:pPr>
              <w:spacing w:after="0" w:line="240" w:lineRule="auto"/>
              <w:jc w:val="center"/>
              <w:rPr>
                <w:rFonts w:ascii="Times New Roman" w:hAnsi="Times New Roman"/>
                <w:sz w:val="24"/>
                <w:szCs w:val="24"/>
              </w:rPr>
            </w:pPr>
            <w:r>
              <w:rPr>
                <w:rFonts w:ascii="Times New Roman" w:hAnsi="Times New Roman"/>
                <w:sz w:val="24"/>
                <w:szCs w:val="24"/>
              </w:rPr>
              <w:t>4</w:t>
            </w:r>
          </w:p>
        </w:tc>
        <w:tc>
          <w:tcPr>
            <w:tcW w:w="213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rPr>
                <w:rFonts w:ascii="Times New Roman" w:hAnsi="Times New Roman"/>
                <w:sz w:val="24"/>
                <w:szCs w:val="24"/>
              </w:rPr>
            </w:pPr>
            <w:r w:rsidRPr="00455436">
              <w:rPr>
                <w:rFonts w:ascii="Times New Roman" w:hAnsi="Times New Roman"/>
                <w:sz w:val="24"/>
                <w:szCs w:val="24"/>
              </w:rPr>
              <w:t>Pansiyondan Yararlanan Öğrenci sayısı</w:t>
            </w:r>
          </w:p>
        </w:tc>
        <w:tc>
          <w:tcPr>
            <w:tcW w:w="269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rPr>
                <w:rFonts w:ascii="Times New Roman" w:hAnsi="Times New Roman"/>
                <w:sz w:val="24"/>
                <w:szCs w:val="24"/>
              </w:rPr>
            </w:pPr>
            <w:r w:rsidRPr="00455436">
              <w:rPr>
                <w:rFonts w:ascii="Times New Roman" w:hAnsi="Times New Roman"/>
                <w:sz w:val="24"/>
                <w:szCs w:val="24"/>
              </w:rPr>
              <w:t>Lise</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125</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343A43" w:rsidP="00ED1044">
            <w:pPr>
              <w:spacing w:after="0" w:line="240" w:lineRule="auto"/>
              <w:jc w:val="center"/>
              <w:rPr>
                <w:rFonts w:ascii="Times New Roman" w:hAnsi="Times New Roman"/>
                <w:sz w:val="24"/>
                <w:szCs w:val="24"/>
              </w:rPr>
            </w:pPr>
            <w:r w:rsidRPr="00455436">
              <w:rPr>
                <w:rFonts w:ascii="Times New Roman" w:hAnsi="Times New Roman"/>
                <w:sz w:val="24"/>
                <w:szCs w:val="24"/>
              </w:rPr>
              <w:t>110</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A2C7E" w:rsidRPr="00455436" w:rsidRDefault="000A2C7E" w:rsidP="00ED1044">
            <w:pPr>
              <w:spacing w:after="0" w:line="240" w:lineRule="auto"/>
              <w:jc w:val="center"/>
              <w:rPr>
                <w:rFonts w:ascii="Times New Roman" w:hAnsi="Times New Roman"/>
                <w:sz w:val="24"/>
                <w:szCs w:val="24"/>
              </w:rPr>
            </w:pPr>
            <w:r w:rsidRPr="00455436">
              <w:rPr>
                <w:rFonts w:ascii="Times New Roman" w:hAnsi="Times New Roman"/>
                <w:sz w:val="24"/>
                <w:szCs w:val="24"/>
              </w:rPr>
              <w:t>%90 doldurulacak</w:t>
            </w:r>
          </w:p>
        </w:tc>
      </w:tr>
    </w:tbl>
    <w:p w:rsidR="00261E21" w:rsidRPr="00455436" w:rsidRDefault="00261E21" w:rsidP="00A925DF">
      <w:pPr>
        <w:pStyle w:val="Balk2"/>
        <w:rPr>
          <w:rFonts w:ascii="Times New Roman" w:hAnsi="Times New Roman" w:cs="Times New Roman"/>
          <w:b w:val="0"/>
          <w:bCs w:val="0"/>
          <w:color w:val="auto"/>
          <w:sz w:val="24"/>
          <w:szCs w:val="24"/>
        </w:rPr>
      </w:pPr>
    </w:p>
    <w:tbl>
      <w:tblPr>
        <w:tblpPr w:leftFromText="141" w:rightFromText="141" w:vertAnchor="text" w:tblpX="70"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4A0"/>
      </w:tblPr>
      <w:tblGrid>
        <w:gridCol w:w="510"/>
        <w:gridCol w:w="5814"/>
        <w:gridCol w:w="992"/>
        <w:gridCol w:w="961"/>
        <w:gridCol w:w="1432"/>
      </w:tblGrid>
      <w:tr w:rsidR="00261E21" w:rsidRPr="00455436" w:rsidTr="00ED1044">
        <w:trPr>
          <w:trHeight w:val="316"/>
        </w:trPr>
        <w:tc>
          <w:tcPr>
            <w:tcW w:w="6324" w:type="dxa"/>
            <w:gridSpan w:val="2"/>
            <w:shd w:val="clear" w:color="auto" w:fill="B2A1C7" w:themeFill="accent4" w:themeFillTint="99"/>
            <w:vAlign w:val="center"/>
            <w:hideMark/>
          </w:tcPr>
          <w:p w:rsidR="00261E21" w:rsidRPr="00455436" w:rsidRDefault="00261E21" w:rsidP="00ED1044">
            <w:pPr>
              <w:spacing w:after="0" w:line="360" w:lineRule="auto"/>
              <w:jc w:val="center"/>
              <w:rPr>
                <w:rFonts w:ascii="Times New Roman" w:hAnsi="Times New Roman"/>
                <w:sz w:val="24"/>
                <w:szCs w:val="24"/>
              </w:rPr>
            </w:pPr>
            <w:r w:rsidRPr="00455436">
              <w:rPr>
                <w:rFonts w:ascii="Times New Roman" w:hAnsi="Times New Roman"/>
                <w:sz w:val="24"/>
                <w:szCs w:val="24"/>
              </w:rPr>
              <w:t>Performans Göstergeleri</w:t>
            </w:r>
          </w:p>
        </w:tc>
        <w:tc>
          <w:tcPr>
            <w:tcW w:w="1953" w:type="dxa"/>
            <w:gridSpan w:val="2"/>
            <w:shd w:val="clear" w:color="auto" w:fill="B2A1C7" w:themeFill="accent4" w:themeFillTint="99"/>
            <w:vAlign w:val="center"/>
            <w:hideMark/>
          </w:tcPr>
          <w:p w:rsidR="00261E21" w:rsidRPr="00455436" w:rsidRDefault="00261E21" w:rsidP="00ED1044">
            <w:pPr>
              <w:spacing w:after="0" w:line="360" w:lineRule="auto"/>
              <w:jc w:val="center"/>
              <w:rPr>
                <w:rFonts w:ascii="Times New Roman" w:hAnsi="Times New Roman"/>
                <w:sz w:val="24"/>
                <w:szCs w:val="24"/>
              </w:rPr>
            </w:pPr>
            <w:r w:rsidRPr="00455436">
              <w:rPr>
                <w:rFonts w:ascii="Times New Roman" w:hAnsi="Times New Roman"/>
                <w:sz w:val="24"/>
                <w:szCs w:val="24"/>
              </w:rPr>
              <w:t>Önceki Yıllar</w:t>
            </w:r>
          </w:p>
        </w:tc>
        <w:tc>
          <w:tcPr>
            <w:tcW w:w="1432" w:type="dxa"/>
            <w:vMerge w:val="restart"/>
            <w:shd w:val="clear" w:color="auto" w:fill="B2A1C7" w:themeFill="accent4" w:themeFillTint="99"/>
            <w:vAlign w:val="center"/>
            <w:hideMark/>
          </w:tcPr>
          <w:p w:rsidR="00261E21" w:rsidRPr="00455436" w:rsidRDefault="00261E21" w:rsidP="00ED1044">
            <w:pPr>
              <w:spacing w:after="0" w:line="360" w:lineRule="auto"/>
              <w:jc w:val="center"/>
              <w:rPr>
                <w:rFonts w:ascii="Times New Roman" w:hAnsi="Times New Roman"/>
                <w:sz w:val="24"/>
                <w:szCs w:val="24"/>
              </w:rPr>
            </w:pPr>
            <w:r w:rsidRPr="00455436">
              <w:rPr>
                <w:rFonts w:ascii="Times New Roman" w:hAnsi="Times New Roman"/>
                <w:sz w:val="24"/>
                <w:szCs w:val="24"/>
              </w:rPr>
              <w:t>Plan Dönemi Sonu</w:t>
            </w:r>
          </w:p>
        </w:tc>
      </w:tr>
      <w:tr w:rsidR="00261E21" w:rsidRPr="00455436" w:rsidTr="00ED1044">
        <w:trPr>
          <w:trHeight w:val="224"/>
        </w:trPr>
        <w:tc>
          <w:tcPr>
            <w:tcW w:w="6324" w:type="dxa"/>
            <w:gridSpan w:val="2"/>
            <w:shd w:val="clear" w:color="auto" w:fill="B2A1C7" w:themeFill="accent4" w:themeFillTint="99"/>
            <w:vAlign w:val="center"/>
            <w:hideMark/>
          </w:tcPr>
          <w:p w:rsidR="00261E21" w:rsidRPr="00455436" w:rsidRDefault="00261E21" w:rsidP="00ED1044">
            <w:pPr>
              <w:spacing w:after="0" w:line="360" w:lineRule="auto"/>
              <w:jc w:val="center"/>
              <w:rPr>
                <w:rFonts w:ascii="Times New Roman" w:hAnsi="Times New Roman"/>
                <w:sz w:val="24"/>
                <w:szCs w:val="24"/>
              </w:rPr>
            </w:pPr>
            <w:r w:rsidRPr="00455436">
              <w:rPr>
                <w:rFonts w:ascii="Times New Roman" w:hAnsi="Times New Roman"/>
                <w:sz w:val="24"/>
                <w:szCs w:val="24"/>
              </w:rPr>
              <w:t>Eğitim ve Öğretime Erişim</w:t>
            </w:r>
          </w:p>
          <w:p w:rsidR="00261E21" w:rsidRPr="00455436" w:rsidRDefault="00261E21" w:rsidP="00ED1044">
            <w:pPr>
              <w:spacing w:after="0" w:line="360" w:lineRule="auto"/>
              <w:jc w:val="center"/>
              <w:rPr>
                <w:rFonts w:ascii="Times New Roman" w:hAnsi="Times New Roman"/>
                <w:sz w:val="24"/>
                <w:szCs w:val="24"/>
              </w:rPr>
            </w:pPr>
            <w:r w:rsidRPr="00455436">
              <w:rPr>
                <w:rFonts w:ascii="Times New Roman" w:hAnsi="Times New Roman"/>
                <w:sz w:val="24"/>
                <w:szCs w:val="24"/>
              </w:rPr>
              <w:t>Hedef 1.1.</w:t>
            </w:r>
          </w:p>
        </w:tc>
        <w:tc>
          <w:tcPr>
            <w:tcW w:w="992" w:type="dxa"/>
            <w:shd w:val="clear" w:color="auto" w:fill="B2A1C7" w:themeFill="accent4" w:themeFillTint="99"/>
            <w:vAlign w:val="center"/>
            <w:hideMark/>
          </w:tcPr>
          <w:p w:rsidR="00261E21" w:rsidRPr="00455436" w:rsidRDefault="00455436" w:rsidP="00ED1044">
            <w:pPr>
              <w:spacing w:after="0" w:line="360" w:lineRule="auto"/>
              <w:jc w:val="center"/>
              <w:rPr>
                <w:rFonts w:ascii="Times New Roman" w:hAnsi="Times New Roman"/>
                <w:sz w:val="24"/>
                <w:szCs w:val="24"/>
              </w:rPr>
            </w:pPr>
            <w:r>
              <w:rPr>
                <w:rFonts w:ascii="Times New Roman" w:hAnsi="Times New Roman"/>
                <w:sz w:val="24"/>
                <w:szCs w:val="24"/>
              </w:rPr>
              <w:t>2013</w:t>
            </w:r>
          </w:p>
        </w:tc>
        <w:tc>
          <w:tcPr>
            <w:tcW w:w="961" w:type="dxa"/>
            <w:shd w:val="clear" w:color="auto" w:fill="B2A1C7" w:themeFill="accent4" w:themeFillTint="99"/>
            <w:vAlign w:val="center"/>
            <w:hideMark/>
          </w:tcPr>
          <w:p w:rsidR="00261E21" w:rsidRPr="00455436" w:rsidRDefault="00455436" w:rsidP="00ED1044">
            <w:pPr>
              <w:spacing w:after="0" w:line="360" w:lineRule="auto"/>
              <w:jc w:val="center"/>
              <w:rPr>
                <w:rFonts w:ascii="Times New Roman" w:hAnsi="Times New Roman"/>
                <w:sz w:val="24"/>
                <w:szCs w:val="24"/>
              </w:rPr>
            </w:pPr>
            <w:r>
              <w:rPr>
                <w:rFonts w:ascii="Times New Roman" w:hAnsi="Times New Roman"/>
                <w:sz w:val="24"/>
                <w:szCs w:val="24"/>
              </w:rPr>
              <w:t>2014</w:t>
            </w:r>
          </w:p>
        </w:tc>
        <w:tc>
          <w:tcPr>
            <w:tcW w:w="1432" w:type="dxa"/>
            <w:vMerge/>
            <w:shd w:val="clear" w:color="auto" w:fill="B2A1C7" w:themeFill="accent4" w:themeFillTint="99"/>
            <w:vAlign w:val="center"/>
            <w:hideMark/>
          </w:tcPr>
          <w:p w:rsidR="00261E21" w:rsidRPr="00455436" w:rsidRDefault="00261E21" w:rsidP="00ED1044">
            <w:pPr>
              <w:spacing w:after="0" w:line="360" w:lineRule="auto"/>
              <w:rPr>
                <w:rFonts w:ascii="Times New Roman" w:hAnsi="Times New Roman"/>
                <w:sz w:val="24"/>
                <w:szCs w:val="24"/>
              </w:rPr>
            </w:pPr>
          </w:p>
        </w:tc>
      </w:tr>
      <w:tr w:rsidR="00261E21" w:rsidRPr="00455436" w:rsidTr="00ED1044">
        <w:trPr>
          <w:trHeight w:val="254"/>
        </w:trPr>
        <w:tc>
          <w:tcPr>
            <w:tcW w:w="510" w:type="dxa"/>
            <w:shd w:val="clear" w:color="auto" w:fill="CCC0D9" w:themeFill="accent4" w:themeFillTint="66"/>
            <w:vAlign w:val="center"/>
            <w:hideMark/>
          </w:tcPr>
          <w:p w:rsidR="00261E21" w:rsidRPr="00455436" w:rsidRDefault="00343A43" w:rsidP="00ED1044">
            <w:pPr>
              <w:spacing w:after="0" w:line="360" w:lineRule="auto"/>
              <w:jc w:val="center"/>
              <w:rPr>
                <w:rFonts w:ascii="Times New Roman" w:hAnsi="Times New Roman"/>
                <w:sz w:val="24"/>
                <w:szCs w:val="24"/>
              </w:rPr>
            </w:pPr>
            <w:r w:rsidRPr="00455436">
              <w:rPr>
                <w:rFonts w:ascii="Times New Roman" w:hAnsi="Times New Roman"/>
                <w:sz w:val="24"/>
                <w:szCs w:val="24"/>
              </w:rPr>
              <w:t>1</w:t>
            </w:r>
          </w:p>
        </w:tc>
        <w:tc>
          <w:tcPr>
            <w:tcW w:w="5814" w:type="dxa"/>
            <w:shd w:val="clear" w:color="auto" w:fill="CCC0D9" w:themeFill="accent4" w:themeFillTint="66"/>
            <w:vAlign w:val="center"/>
            <w:hideMark/>
          </w:tcPr>
          <w:p w:rsidR="00261E21" w:rsidRPr="00455436" w:rsidRDefault="00261E21" w:rsidP="00ED1044">
            <w:pPr>
              <w:spacing w:after="0" w:line="360" w:lineRule="auto"/>
              <w:rPr>
                <w:rFonts w:ascii="Times New Roman" w:hAnsi="Times New Roman"/>
                <w:sz w:val="24"/>
                <w:szCs w:val="24"/>
              </w:rPr>
            </w:pPr>
            <w:r w:rsidRPr="00455436">
              <w:rPr>
                <w:rFonts w:ascii="Times New Roman" w:hAnsi="Times New Roman"/>
                <w:sz w:val="24"/>
                <w:szCs w:val="24"/>
              </w:rPr>
              <w:t>Orta öğretimden yükseköğretime devam eden öğrenci oranı (%)</w:t>
            </w:r>
          </w:p>
        </w:tc>
        <w:tc>
          <w:tcPr>
            <w:tcW w:w="992" w:type="dxa"/>
            <w:shd w:val="clear" w:color="auto" w:fill="CCC0D9" w:themeFill="accent4" w:themeFillTint="66"/>
            <w:vAlign w:val="center"/>
            <w:hideMark/>
          </w:tcPr>
          <w:p w:rsidR="00261E21" w:rsidRPr="00455436" w:rsidRDefault="00A925DF" w:rsidP="00ED1044">
            <w:pPr>
              <w:spacing w:after="0" w:line="360" w:lineRule="auto"/>
              <w:jc w:val="center"/>
              <w:rPr>
                <w:rFonts w:ascii="Times New Roman" w:hAnsi="Times New Roman"/>
                <w:sz w:val="24"/>
                <w:szCs w:val="24"/>
              </w:rPr>
            </w:pPr>
            <w:r>
              <w:rPr>
                <w:rFonts w:ascii="Times New Roman" w:hAnsi="Times New Roman"/>
                <w:sz w:val="24"/>
                <w:szCs w:val="24"/>
              </w:rPr>
              <w:t>%50</w:t>
            </w:r>
          </w:p>
        </w:tc>
        <w:tc>
          <w:tcPr>
            <w:tcW w:w="961" w:type="dxa"/>
            <w:shd w:val="clear" w:color="auto" w:fill="CCC0D9" w:themeFill="accent4" w:themeFillTint="66"/>
            <w:vAlign w:val="center"/>
            <w:hideMark/>
          </w:tcPr>
          <w:p w:rsidR="00261E21" w:rsidRPr="00455436" w:rsidRDefault="00455436" w:rsidP="00ED1044">
            <w:pPr>
              <w:spacing w:after="0" w:line="360" w:lineRule="auto"/>
              <w:jc w:val="center"/>
              <w:rPr>
                <w:rFonts w:ascii="Times New Roman" w:hAnsi="Times New Roman"/>
                <w:sz w:val="24"/>
                <w:szCs w:val="24"/>
              </w:rPr>
            </w:pPr>
            <w:r>
              <w:rPr>
                <w:rFonts w:ascii="Times New Roman" w:hAnsi="Times New Roman"/>
                <w:sz w:val="24"/>
                <w:szCs w:val="24"/>
              </w:rPr>
              <w:t>%57</w:t>
            </w:r>
          </w:p>
        </w:tc>
        <w:tc>
          <w:tcPr>
            <w:tcW w:w="1432" w:type="dxa"/>
            <w:shd w:val="clear" w:color="auto" w:fill="CCC0D9" w:themeFill="accent4" w:themeFillTint="66"/>
            <w:vAlign w:val="center"/>
            <w:hideMark/>
          </w:tcPr>
          <w:p w:rsidR="00261E21" w:rsidRPr="00455436" w:rsidRDefault="00455436" w:rsidP="00ED1044">
            <w:pPr>
              <w:spacing w:after="0" w:line="360" w:lineRule="auto"/>
              <w:jc w:val="center"/>
              <w:rPr>
                <w:rFonts w:ascii="Times New Roman" w:hAnsi="Times New Roman"/>
                <w:sz w:val="24"/>
                <w:szCs w:val="24"/>
              </w:rPr>
            </w:pPr>
            <w:r>
              <w:rPr>
                <w:rFonts w:ascii="Times New Roman" w:hAnsi="Times New Roman"/>
                <w:sz w:val="24"/>
                <w:szCs w:val="24"/>
              </w:rPr>
              <w:t>%</w:t>
            </w:r>
            <w:r w:rsidR="00261E21" w:rsidRPr="00455436">
              <w:rPr>
                <w:rFonts w:ascii="Times New Roman" w:hAnsi="Times New Roman"/>
                <w:sz w:val="24"/>
                <w:szCs w:val="24"/>
              </w:rPr>
              <w:t>60 </w:t>
            </w:r>
          </w:p>
        </w:tc>
      </w:tr>
    </w:tbl>
    <w:p w:rsidR="00261E21" w:rsidRDefault="00261E21" w:rsidP="00A92FB8">
      <w:pPr>
        <w:pStyle w:val="Balk2"/>
        <w:jc w:val="center"/>
        <w:rPr>
          <w:rFonts w:ascii="Times New Roman" w:hAnsi="Times New Roman" w:cs="Times New Roman"/>
          <w:color w:val="000000" w:themeColor="text1"/>
          <w:highlight w:val="cyan"/>
        </w:rPr>
      </w:pPr>
    </w:p>
    <w:p w:rsidR="00261E21" w:rsidRDefault="00261E21" w:rsidP="00A92FB8">
      <w:pPr>
        <w:pStyle w:val="Balk2"/>
        <w:jc w:val="center"/>
        <w:rPr>
          <w:rFonts w:ascii="Times New Roman" w:hAnsi="Times New Roman" w:cs="Times New Roman"/>
          <w:color w:val="000000" w:themeColor="text1"/>
          <w:highlight w:val="cyan"/>
        </w:rPr>
      </w:pPr>
    </w:p>
    <w:p w:rsidR="00945302" w:rsidRDefault="00945302" w:rsidP="00945302">
      <w:pPr>
        <w:rPr>
          <w:highlight w:val="cyan"/>
        </w:rPr>
      </w:pPr>
    </w:p>
    <w:p w:rsidR="00945302" w:rsidRDefault="00945302" w:rsidP="00945302">
      <w:pPr>
        <w:rPr>
          <w:highlight w:val="cyan"/>
        </w:rPr>
      </w:pPr>
    </w:p>
    <w:p w:rsidR="00945302" w:rsidRPr="00945302" w:rsidRDefault="00945302" w:rsidP="009453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4821"/>
      </w:tblGrid>
      <w:tr w:rsidR="00261E21" w:rsidRPr="001E6E59" w:rsidTr="002E782B">
        <w:tc>
          <w:tcPr>
            <w:tcW w:w="8931" w:type="dxa"/>
            <w:gridSpan w:val="2"/>
            <w:shd w:val="clear" w:color="auto" w:fill="B2A1C7" w:themeFill="accent4" w:themeFillTint="99"/>
            <w:vAlign w:val="center"/>
          </w:tcPr>
          <w:p w:rsidR="00261E21" w:rsidRPr="00824290" w:rsidRDefault="00261E21"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lastRenderedPageBreak/>
              <w:t>Eğitim-Öğretime Erişim</w:t>
            </w:r>
          </w:p>
          <w:p w:rsidR="00261E21" w:rsidRPr="00824290" w:rsidRDefault="00261E21"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Amaç-1</w:t>
            </w:r>
          </w:p>
          <w:p w:rsidR="00261E21" w:rsidRPr="001E6E59" w:rsidRDefault="00261E21" w:rsidP="00ED1044">
            <w:pPr>
              <w:spacing w:after="0" w:line="240" w:lineRule="auto"/>
              <w:jc w:val="center"/>
              <w:rPr>
                <w:rFonts w:ascii="Times New Roman" w:hAnsi="Times New Roman"/>
                <w:b/>
                <w:color w:val="FFFFFF" w:themeColor="background1"/>
                <w:sz w:val="20"/>
                <w:szCs w:val="20"/>
              </w:rPr>
            </w:pPr>
            <w:r w:rsidRPr="00824290">
              <w:rPr>
                <w:rFonts w:ascii="Times New Roman" w:hAnsi="Times New Roman"/>
                <w:b/>
                <w:bCs/>
                <w:sz w:val="20"/>
                <w:szCs w:val="20"/>
              </w:rPr>
              <w:t>Stratejik Hedef 1.1.</w:t>
            </w:r>
          </w:p>
        </w:tc>
      </w:tr>
      <w:tr w:rsidR="002E782B" w:rsidRPr="001E6E59" w:rsidTr="002E782B">
        <w:tc>
          <w:tcPr>
            <w:tcW w:w="4110" w:type="dxa"/>
            <w:shd w:val="clear" w:color="auto" w:fill="B2A1C7" w:themeFill="accent4" w:themeFillTint="99"/>
            <w:vAlign w:val="center"/>
          </w:tcPr>
          <w:p w:rsidR="002E782B" w:rsidRPr="00044F19" w:rsidRDefault="002E782B" w:rsidP="00ED1044">
            <w:pPr>
              <w:spacing w:after="0" w:line="240" w:lineRule="auto"/>
              <w:jc w:val="center"/>
              <w:rPr>
                <w:rFonts w:ascii="Times New Roman" w:hAnsi="Times New Roman"/>
                <w:b/>
                <w:bCs/>
                <w:color w:val="000000"/>
                <w:sz w:val="20"/>
                <w:szCs w:val="20"/>
              </w:rPr>
            </w:pPr>
            <w:r w:rsidRPr="00044F19">
              <w:rPr>
                <w:rFonts w:ascii="Times New Roman" w:hAnsi="Times New Roman"/>
                <w:b/>
                <w:bCs/>
                <w:color w:val="000000"/>
                <w:sz w:val="20"/>
                <w:szCs w:val="20"/>
              </w:rPr>
              <w:t>Strateji</w:t>
            </w:r>
          </w:p>
        </w:tc>
        <w:tc>
          <w:tcPr>
            <w:tcW w:w="4821" w:type="dxa"/>
            <w:shd w:val="clear" w:color="auto" w:fill="B2A1C7" w:themeFill="accent4" w:themeFillTint="99"/>
            <w:vAlign w:val="center"/>
          </w:tcPr>
          <w:p w:rsidR="002E782B" w:rsidRPr="00044F19" w:rsidRDefault="002E782B" w:rsidP="00ED1044">
            <w:pPr>
              <w:spacing w:after="0" w:line="240" w:lineRule="auto"/>
              <w:jc w:val="center"/>
              <w:rPr>
                <w:rFonts w:ascii="Times New Roman" w:hAnsi="Times New Roman"/>
                <w:b/>
                <w:bCs/>
                <w:color w:val="000000"/>
                <w:sz w:val="20"/>
                <w:szCs w:val="20"/>
              </w:rPr>
            </w:pPr>
            <w:r w:rsidRPr="00044F19">
              <w:rPr>
                <w:rFonts w:ascii="Times New Roman" w:hAnsi="Times New Roman"/>
                <w:b/>
                <w:bCs/>
                <w:color w:val="000000"/>
                <w:sz w:val="20"/>
                <w:szCs w:val="20"/>
              </w:rPr>
              <w:t>Ana Sorumlu Birim</w:t>
            </w:r>
          </w:p>
        </w:tc>
      </w:tr>
      <w:tr w:rsidR="002E782B" w:rsidRPr="001E6E59" w:rsidTr="002E782B">
        <w:trPr>
          <w:trHeight w:val="1066"/>
        </w:trPr>
        <w:tc>
          <w:tcPr>
            <w:tcW w:w="4110" w:type="dxa"/>
            <w:shd w:val="clear" w:color="auto" w:fill="E5DFEC" w:themeFill="accent4" w:themeFillTint="33"/>
            <w:vAlign w:val="center"/>
          </w:tcPr>
          <w:p w:rsidR="002E782B" w:rsidRPr="001E6E59" w:rsidRDefault="002E782B" w:rsidP="00ED1044">
            <w:pPr>
              <w:spacing w:after="0" w:line="240" w:lineRule="auto"/>
              <w:contextualSpacing/>
              <w:rPr>
                <w:rFonts w:ascii="Times New Roman" w:hAnsi="Times New Roman"/>
                <w:bCs/>
                <w:sz w:val="20"/>
                <w:szCs w:val="20"/>
              </w:rPr>
            </w:pPr>
            <w:r w:rsidRPr="001E6E59">
              <w:rPr>
                <w:rFonts w:ascii="Times New Roman" w:hAnsi="Times New Roman"/>
                <w:b/>
                <w:bCs/>
                <w:sz w:val="20"/>
                <w:szCs w:val="20"/>
              </w:rPr>
              <w:t>1-</w:t>
            </w:r>
            <w:r w:rsidRPr="001E6E59">
              <w:rPr>
                <w:rFonts w:ascii="Times New Roman" w:hAnsi="Times New Roman"/>
                <w:bCs/>
                <w:sz w:val="20"/>
                <w:szCs w:val="20"/>
              </w:rPr>
              <w:t>Sürekli devamsız öğrencilerin velilerinin ekonomik durumları incelenerek gerekli görülenler sosyal yardımlaşma ve dayanışma vakfına yönlendirilecektir.</w:t>
            </w:r>
          </w:p>
        </w:tc>
        <w:tc>
          <w:tcPr>
            <w:tcW w:w="4821" w:type="dxa"/>
            <w:shd w:val="clear" w:color="auto" w:fill="E5DFEC" w:themeFill="accent4" w:themeFillTint="33"/>
            <w:vAlign w:val="center"/>
          </w:tcPr>
          <w:p w:rsidR="002E782B" w:rsidRPr="001E6E59" w:rsidRDefault="00EA1FF0" w:rsidP="00ED1044">
            <w:pPr>
              <w:spacing w:after="0" w:line="240" w:lineRule="auto"/>
              <w:jc w:val="center"/>
              <w:rPr>
                <w:rFonts w:ascii="Times New Roman" w:hAnsi="Times New Roman"/>
                <w:sz w:val="20"/>
                <w:szCs w:val="20"/>
              </w:rPr>
            </w:pPr>
            <w:r>
              <w:rPr>
                <w:rFonts w:ascii="Times New Roman" w:hAnsi="Times New Roman"/>
                <w:sz w:val="20"/>
                <w:szCs w:val="20"/>
              </w:rPr>
              <w:t>Okul Yönetimi</w:t>
            </w:r>
          </w:p>
        </w:tc>
      </w:tr>
      <w:tr w:rsidR="002E782B" w:rsidRPr="001E6E59" w:rsidTr="002E782B">
        <w:tc>
          <w:tcPr>
            <w:tcW w:w="4110" w:type="dxa"/>
            <w:shd w:val="clear" w:color="auto" w:fill="auto"/>
            <w:vAlign w:val="center"/>
          </w:tcPr>
          <w:p w:rsidR="002E782B" w:rsidRPr="001E6E59" w:rsidRDefault="002E782B" w:rsidP="00ED1044">
            <w:pPr>
              <w:spacing w:after="0" w:line="240" w:lineRule="auto"/>
              <w:contextualSpacing/>
              <w:rPr>
                <w:rFonts w:ascii="Times New Roman" w:hAnsi="Times New Roman"/>
                <w:bCs/>
                <w:sz w:val="20"/>
                <w:szCs w:val="20"/>
              </w:rPr>
            </w:pPr>
            <w:r w:rsidRPr="001E6E59">
              <w:rPr>
                <w:rFonts w:ascii="Times New Roman" w:hAnsi="Times New Roman"/>
                <w:b/>
                <w:bCs/>
                <w:sz w:val="20"/>
                <w:szCs w:val="20"/>
              </w:rPr>
              <w:t>2-</w:t>
            </w:r>
            <w:r w:rsidRPr="001E6E59">
              <w:rPr>
                <w:rFonts w:ascii="Times New Roman" w:hAnsi="Times New Roman"/>
                <w:bCs/>
                <w:sz w:val="20"/>
                <w:szCs w:val="20"/>
              </w:rPr>
              <w:t>Okula devamın sağlanması için taşımalı eğitime ihtiyaç duyan tüm öğrenciler tespit edilecek ve</w:t>
            </w:r>
            <w:r w:rsidR="00EA1FF0">
              <w:rPr>
                <w:rFonts w:ascii="Times New Roman" w:hAnsi="Times New Roman"/>
                <w:bCs/>
                <w:sz w:val="20"/>
                <w:szCs w:val="20"/>
              </w:rPr>
              <w:t xml:space="preserve"> pansiyonda kalması için </w:t>
            </w:r>
            <w:r w:rsidRPr="001E6E59">
              <w:rPr>
                <w:rFonts w:ascii="Times New Roman" w:hAnsi="Times New Roman"/>
                <w:bCs/>
                <w:sz w:val="20"/>
                <w:szCs w:val="20"/>
              </w:rPr>
              <w:t xml:space="preserve"> çalışmalar yapılacaktır.</w:t>
            </w:r>
          </w:p>
        </w:tc>
        <w:tc>
          <w:tcPr>
            <w:tcW w:w="4821" w:type="dxa"/>
            <w:shd w:val="clear" w:color="auto" w:fill="auto"/>
            <w:vAlign w:val="center"/>
          </w:tcPr>
          <w:p w:rsidR="002E782B" w:rsidRPr="001E6E59" w:rsidRDefault="00EA1FF0" w:rsidP="00ED1044">
            <w:pPr>
              <w:spacing w:after="0" w:line="240" w:lineRule="auto"/>
              <w:jc w:val="center"/>
              <w:rPr>
                <w:rFonts w:ascii="Times New Roman" w:hAnsi="Times New Roman"/>
                <w:sz w:val="20"/>
                <w:szCs w:val="20"/>
              </w:rPr>
            </w:pPr>
            <w:r>
              <w:rPr>
                <w:rFonts w:ascii="Times New Roman" w:hAnsi="Times New Roman"/>
                <w:sz w:val="20"/>
                <w:szCs w:val="20"/>
              </w:rPr>
              <w:t>Okul Yönetimi ve Rehberlik Servisi</w:t>
            </w:r>
          </w:p>
        </w:tc>
      </w:tr>
      <w:tr w:rsidR="002E782B" w:rsidRPr="001E6E59" w:rsidTr="002E782B">
        <w:tc>
          <w:tcPr>
            <w:tcW w:w="4110" w:type="dxa"/>
            <w:shd w:val="clear" w:color="auto" w:fill="E5DFEC" w:themeFill="accent4" w:themeFillTint="33"/>
            <w:vAlign w:val="center"/>
          </w:tcPr>
          <w:p w:rsidR="002E782B" w:rsidRPr="001E6E59" w:rsidRDefault="002E782B" w:rsidP="00ED1044">
            <w:pPr>
              <w:spacing w:after="0" w:line="240" w:lineRule="auto"/>
              <w:contextualSpacing/>
              <w:rPr>
                <w:rFonts w:ascii="Times New Roman" w:hAnsi="Times New Roman"/>
                <w:bCs/>
                <w:sz w:val="20"/>
                <w:szCs w:val="20"/>
              </w:rPr>
            </w:pPr>
            <w:r w:rsidRPr="001E6E59">
              <w:rPr>
                <w:rFonts w:ascii="Times New Roman" w:hAnsi="Times New Roman"/>
                <w:b/>
                <w:bCs/>
                <w:sz w:val="20"/>
                <w:szCs w:val="20"/>
              </w:rPr>
              <w:t>3-</w:t>
            </w:r>
            <w:r w:rsidRPr="001E6E59">
              <w:rPr>
                <w:rFonts w:ascii="Times New Roman" w:hAnsi="Times New Roman"/>
                <w:bCs/>
                <w:sz w:val="20"/>
                <w:szCs w:val="20"/>
              </w:rPr>
              <w:t>Müftülük, köy, mahalle muhtarları, okul aile birliği başkanları ile işbirliğine gidilerek okula devamın artırılmasına yönelik çalışmalar yapılacaktır.</w:t>
            </w:r>
          </w:p>
        </w:tc>
        <w:tc>
          <w:tcPr>
            <w:tcW w:w="4821" w:type="dxa"/>
            <w:shd w:val="clear" w:color="auto" w:fill="E5DFEC" w:themeFill="accent4" w:themeFillTint="33"/>
            <w:vAlign w:val="center"/>
          </w:tcPr>
          <w:p w:rsidR="002E782B" w:rsidRPr="001E6E59" w:rsidRDefault="00EA1FF0" w:rsidP="00ED1044">
            <w:pPr>
              <w:spacing w:after="0" w:line="240" w:lineRule="auto"/>
              <w:jc w:val="center"/>
              <w:rPr>
                <w:rFonts w:ascii="Times New Roman" w:hAnsi="Times New Roman"/>
                <w:sz w:val="20"/>
                <w:szCs w:val="20"/>
              </w:rPr>
            </w:pPr>
            <w:r>
              <w:rPr>
                <w:rFonts w:ascii="Times New Roman" w:hAnsi="Times New Roman"/>
                <w:sz w:val="20"/>
                <w:szCs w:val="20"/>
              </w:rPr>
              <w:t>Okul Yönetimi ve Rehberlik Servisi</w:t>
            </w:r>
          </w:p>
        </w:tc>
      </w:tr>
      <w:tr w:rsidR="002E782B" w:rsidRPr="001E6E59" w:rsidTr="002E782B">
        <w:tc>
          <w:tcPr>
            <w:tcW w:w="4110" w:type="dxa"/>
            <w:shd w:val="clear" w:color="auto" w:fill="auto"/>
            <w:vAlign w:val="center"/>
          </w:tcPr>
          <w:p w:rsidR="002E782B" w:rsidRPr="001E6E59" w:rsidRDefault="002E782B" w:rsidP="00B93600">
            <w:pPr>
              <w:shd w:val="clear" w:color="auto" w:fill="FFFFFF" w:themeFill="background1"/>
              <w:spacing w:after="0" w:line="240" w:lineRule="auto"/>
              <w:contextualSpacing/>
              <w:rPr>
                <w:rFonts w:ascii="Times New Roman" w:hAnsi="Times New Roman"/>
                <w:b/>
                <w:bCs/>
                <w:sz w:val="20"/>
                <w:szCs w:val="20"/>
              </w:rPr>
            </w:pPr>
            <w:r w:rsidRPr="001E6E59">
              <w:rPr>
                <w:rFonts w:ascii="Times New Roman" w:hAnsi="Times New Roman"/>
                <w:b/>
                <w:sz w:val="20"/>
                <w:szCs w:val="20"/>
              </w:rPr>
              <w:t>4-</w:t>
            </w:r>
            <w:r w:rsidR="00A4621A" w:rsidRPr="00A4621A">
              <w:rPr>
                <w:rFonts w:ascii="Times New Roman" w:hAnsi="Times New Roman"/>
                <w:sz w:val="20"/>
                <w:szCs w:val="20"/>
              </w:rPr>
              <w:t>Ev Ziyaretleri yapılarak</w:t>
            </w:r>
            <w:r w:rsidR="00A4621A">
              <w:rPr>
                <w:rFonts w:ascii="Times New Roman" w:hAnsi="Times New Roman"/>
                <w:sz w:val="20"/>
                <w:szCs w:val="20"/>
              </w:rPr>
              <w:t xml:space="preserve"> öğrenci,öğretmen ve veli etkileşimi sağlanmaya çalışılacaktır.</w:t>
            </w:r>
          </w:p>
        </w:tc>
        <w:tc>
          <w:tcPr>
            <w:tcW w:w="4821" w:type="dxa"/>
            <w:shd w:val="clear" w:color="auto" w:fill="auto"/>
            <w:vAlign w:val="center"/>
          </w:tcPr>
          <w:p w:rsidR="002E782B" w:rsidRPr="001E6E59" w:rsidRDefault="00A4621A" w:rsidP="00ED1044">
            <w:pPr>
              <w:shd w:val="clear" w:color="auto" w:fill="FFFFFF" w:themeFill="background1"/>
              <w:spacing w:after="0" w:line="240" w:lineRule="auto"/>
              <w:jc w:val="center"/>
              <w:rPr>
                <w:rFonts w:ascii="Times New Roman" w:hAnsi="Times New Roman"/>
                <w:sz w:val="20"/>
                <w:szCs w:val="20"/>
              </w:rPr>
            </w:pPr>
            <w:r w:rsidRPr="00486A26">
              <w:rPr>
                <w:rFonts w:ascii="Times New Roman" w:hAnsi="Times New Roman"/>
                <w:sz w:val="20"/>
                <w:szCs w:val="20"/>
              </w:rPr>
              <w:t>Okul Yönetimi ve Rehberlik Servisi</w:t>
            </w:r>
          </w:p>
        </w:tc>
      </w:tr>
      <w:tr w:rsidR="00B93600" w:rsidRPr="001E6E59" w:rsidTr="00ED1044">
        <w:tc>
          <w:tcPr>
            <w:tcW w:w="4110" w:type="dxa"/>
            <w:shd w:val="clear" w:color="auto" w:fill="E5DFEC" w:themeFill="accent4" w:themeFillTint="33"/>
            <w:vAlign w:val="center"/>
          </w:tcPr>
          <w:p w:rsidR="00B93600" w:rsidRPr="001E6E59" w:rsidRDefault="00B93600" w:rsidP="00ED1044">
            <w:pPr>
              <w:spacing w:after="0" w:line="240" w:lineRule="auto"/>
              <w:contextualSpacing/>
              <w:rPr>
                <w:rFonts w:ascii="Times New Roman" w:hAnsi="Times New Roman"/>
                <w:bCs/>
                <w:sz w:val="20"/>
                <w:szCs w:val="20"/>
              </w:rPr>
            </w:pPr>
            <w:r w:rsidRPr="001E6E59">
              <w:rPr>
                <w:rFonts w:ascii="Times New Roman" w:hAnsi="Times New Roman"/>
                <w:b/>
                <w:bCs/>
                <w:sz w:val="20"/>
                <w:szCs w:val="20"/>
              </w:rPr>
              <w:t>5-</w:t>
            </w:r>
            <w:r>
              <w:rPr>
                <w:rFonts w:ascii="Times New Roman" w:hAnsi="Times New Roman"/>
                <w:bCs/>
                <w:sz w:val="20"/>
                <w:szCs w:val="20"/>
              </w:rPr>
              <w:t xml:space="preserve"> Okulumuzdaki </w:t>
            </w:r>
            <w:r w:rsidRPr="001E6E59">
              <w:rPr>
                <w:rFonts w:ascii="Times New Roman" w:hAnsi="Times New Roman"/>
                <w:bCs/>
                <w:sz w:val="20"/>
                <w:szCs w:val="20"/>
              </w:rPr>
              <w:t>devamsızlık, sınıf tekrarı ve okul terki bulunan öğrenciler tespit edilerek nedenleri araştırılarak gerekli çalışmalar yapılacaktır.</w:t>
            </w:r>
          </w:p>
        </w:tc>
        <w:tc>
          <w:tcPr>
            <w:tcW w:w="4821" w:type="dxa"/>
            <w:shd w:val="clear" w:color="auto" w:fill="E5DFEC" w:themeFill="accent4" w:themeFillTint="33"/>
          </w:tcPr>
          <w:p w:rsidR="00B93600" w:rsidRDefault="00B93600" w:rsidP="00B93600">
            <w:pPr>
              <w:jc w:val="center"/>
            </w:pPr>
            <w:r w:rsidRPr="00486A26">
              <w:rPr>
                <w:rFonts w:ascii="Times New Roman" w:hAnsi="Times New Roman"/>
                <w:sz w:val="20"/>
                <w:szCs w:val="20"/>
              </w:rPr>
              <w:t>Okul Yönetimi ve Rehberlik Servisi</w:t>
            </w:r>
          </w:p>
        </w:tc>
      </w:tr>
      <w:tr w:rsidR="00B93600" w:rsidRPr="001E6E59" w:rsidTr="00ED1044">
        <w:tc>
          <w:tcPr>
            <w:tcW w:w="4110" w:type="dxa"/>
            <w:shd w:val="clear" w:color="auto" w:fill="auto"/>
            <w:vAlign w:val="center"/>
          </w:tcPr>
          <w:p w:rsidR="00B93600" w:rsidRPr="001E6E59" w:rsidRDefault="00B93600" w:rsidP="00ED1044">
            <w:pPr>
              <w:spacing w:after="0" w:line="240" w:lineRule="auto"/>
              <w:contextualSpacing/>
              <w:rPr>
                <w:rFonts w:ascii="Times New Roman" w:hAnsi="Times New Roman"/>
                <w:b/>
                <w:bCs/>
                <w:sz w:val="20"/>
                <w:szCs w:val="20"/>
              </w:rPr>
            </w:pPr>
            <w:r w:rsidRPr="001E6E59">
              <w:rPr>
                <w:rFonts w:ascii="Times New Roman" w:hAnsi="Times New Roman"/>
                <w:b/>
                <w:bCs/>
                <w:sz w:val="20"/>
                <w:szCs w:val="20"/>
              </w:rPr>
              <w:t>6-</w:t>
            </w:r>
            <w:r>
              <w:rPr>
                <w:rFonts w:ascii="Times New Roman" w:hAnsi="Times New Roman"/>
                <w:bCs/>
                <w:sz w:val="20"/>
                <w:szCs w:val="20"/>
              </w:rPr>
              <w:t xml:space="preserve">Velilerin 8383 </w:t>
            </w:r>
            <w:r w:rsidRPr="001E6E59">
              <w:rPr>
                <w:rFonts w:ascii="Times New Roman" w:hAnsi="Times New Roman"/>
                <w:bCs/>
                <w:sz w:val="20"/>
                <w:szCs w:val="20"/>
              </w:rPr>
              <w:t xml:space="preserve"> e-okul veli bilgilendirme sistem</w:t>
            </w:r>
            <w:r>
              <w:rPr>
                <w:rFonts w:ascii="Times New Roman" w:hAnsi="Times New Roman"/>
                <w:bCs/>
                <w:sz w:val="20"/>
                <w:szCs w:val="20"/>
              </w:rPr>
              <w:t>i, okul mesaj bilgi sistemi</w:t>
            </w:r>
            <w:r w:rsidRPr="001E6E59">
              <w:rPr>
                <w:rFonts w:ascii="Times New Roman" w:hAnsi="Times New Roman"/>
                <w:bCs/>
                <w:sz w:val="20"/>
                <w:szCs w:val="20"/>
              </w:rPr>
              <w:t xml:space="preserve"> hakkında bilgilendirilerek, bu sistemlerin kullanım oranları artırılacaktır.</w:t>
            </w:r>
          </w:p>
        </w:tc>
        <w:tc>
          <w:tcPr>
            <w:tcW w:w="4821" w:type="dxa"/>
            <w:shd w:val="clear" w:color="auto" w:fill="auto"/>
          </w:tcPr>
          <w:p w:rsidR="00B93600" w:rsidRDefault="00B93600" w:rsidP="00B93600">
            <w:pPr>
              <w:jc w:val="center"/>
            </w:pPr>
            <w:r w:rsidRPr="00486A26">
              <w:rPr>
                <w:rFonts w:ascii="Times New Roman" w:hAnsi="Times New Roman"/>
                <w:sz w:val="20"/>
                <w:szCs w:val="20"/>
              </w:rPr>
              <w:t>Okul Yönetimi ve Rehberlik Servisi</w:t>
            </w:r>
            <w:r>
              <w:rPr>
                <w:rFonts w:ascii="Times New Roman" w:hAnsi="Times New Roman"/>
                <w:sz w:val="20"/>
                <w:szCs w:val="20"/>
              </w:rPr>
              <w:t xml:space="preserve"> ve Sınıf Öğretmenleri</w:t>
            </w:r>
          </w:p>
        </w:tc>
      </w:tr>
      <w:tr w:rsidR="002E782B" w:rsidRPr="001E6E59" w:rsidTr="00B93600">
        <w:trPr>
          <w:trHeight w:val="1086"/>
        </w:trPr>
        <w:tc>
          <w:tcPr>
            <w:tcW w:w="4110" w:type="dxa"/>
            <w:shd w:val="clear" w:color="auto" w:fill="E5DFEC" w:themeFill="accent4" w:themeFillTint="33"/>
            <w:vAlign w:val="center"/>
          </w:tcPr>
          <w:p w:rsidR="002E782B" w:rsidRPr="001E6E59" w:rsidRDefault="002E782B" w:rsidP="00B93600">
            <w:pPr>
              <w:spacing w:after="0" w:line="240" w:lineRule="auto"/>
              <w:contextualSpacing/>
              <w:rPr>
                <w:rFonts w:ascii="Times New Roman" w:hAnsi="Times New Roman"/>
                <w:b/>
                <w:bCs/>
                <w:sz w:val="20"/>
                <w:szCs w:val="20"/>
              </w:rPr>
            </w:pPr>
            <w:r w:rsidRPr="001E6E59">
              <w:rPr>
                <w:rFonts w:ascii="Times New Roman" w:hAnsi="Times New Roman"/>
                <w:b/>
                <w:bCs/>
                <w:sz w:val="20"/>
                <w:szCs w:val="20"/>
              </w:rPr>
              <w:t>7-</w:t>
            </w:r>
            <w:r w:rsidR="00B93600">
              <w:rPr>
                <w:rFonts w:ascii="Times New Roman" w:hAnsi="Times New Roman"/>
                <w:bCs/>
                <w:sz w:val="20"/>
                <w:szCs w:val="20"/>
              </w:rPr>
              <w:t xml:space="preserve">Okula bağlılığı arttırmak için, </w:t>
            </w:r>
            <w:r w:rsidRPr="001E6E59">
              <w:rPr>
                <w:rFonts w:ascii="Times New Roman" w:hAnsi="Times New Roman"/>
                <w:bCs/>
                <w:sz w:val="20"/>
                <w:szCs w:val="20"/>
              </w:rPr>
              <w:t>projelere ka</w:t>
            </w:r>
            <w:r w:rsidR="00B93600">
              <w:rPr>
                <w:rFonts w:ascii="Times New Roman" w:hAnsi="Times New Roman"/>
                <w:bCs/>
                <w:sz w:val="20"/>
                <w:szCs w:val="20"/>
              </w:rPr>
              <w:t>tılan öğrenci sayısını arttırmak</w:t>
            </w:r>
            <w:r w:rsidRPr="001E6E59">
              <w:rPr>
                <w:rFonts w:ascii="Times New Roman" w:hAnsi="Times New Roman"/>
                <w:bCs/>
                <w:sz w:val="20"/>
                <w:szCs w:val="20"/>
              </w:rPr>
              <w:t>,</w:t>
            </w:r>
            <w:r w:rsidR="00B93600">
              <w:rPr>
                <w:rFonts w:ascii="Times New Roman" w:hAnsi="Times New Roman"/>
                <w:bCs/>
                <w:sz w:val="20"/>
                <w:szCs w:val="20"/>
              </w:rPr>
              <w:t>sosyal ve kültürel faaliyetlerin sayısını arttırılmaya çalışılacaktır.</w:t>
            </w:r>
          </w:p>
        </w:tc>
        <w:tc>
          <w:tcPr>
            <w:tcW w:w="4821" w:type="dxa"/>
            <w:shd w:val="clear" w:color="auto" w:fill="E5DFEC" w:themeFill="accent4" w:themeFillTint="33"/>
            <w:vAlign w:val="center"/>
          </w:tcPr>
          <w:p w:rsidR="002E782B" w:rsidRPr="001E6E59" w:rsidRDefault="00B93600" w:rsidP="00ED1044">
            <w:pPr>
              <w:spacing w:after="0" w:line="240" w:lineRule="auto"/>
              <w:jc w:val="center"/>
              <w:rPr>
                <w:rFonts w:ascii="Times New Roman" w:hAnsi="Times New Roman"/>
                <w:sz w:val="20"/>
                <w:szCs w:val="20"/>
              </w:rPr>
            </w:pPr>
            <w:r w:rsidRPr="00486A26">
              <w:rPr>
                <w:rFonts w:ascii="Times New Roman" w:hAnsi="Times New Roman"/>
                <w:sz w:val="20"/>
                <w:szCs w:val="20"/>
              </w:rPr>
              <w:t>Okul Yönetimi ve Rehberlik Servisi</w:t>
            </w:r>
            <w:r>
              <w:rPr>
                <w:rFonts w:ascii="Times New Roman" w:hAnsi="Times New Roman"/>
                <w:sz w:val="20"/>
                <w:szCs w:val="20"/>
              </w:rPr>
              <w:t xml:space="preserve"> ve Sınıf Öğretmenleri</w:t>
            </w:r>
          </w:p>
        </w:tc>
      </w:tr>
      <w:tr w:rsidR="002E782B" w:rsidRPr="001E6E59" w:rsidTr="002E782B">
        <w:tc>
          <w:tcPr>
            <w:tcW w:w="4110" w:type="dxa"/>
            <w:shd w:val="clear" w:color="auto" w:fill="auto"/>
            <w:vAlign w:val="center"/>
          </w:tcPr>
          <w:p w:rsidR="002E782B" w:rsidRPr="001E6E59" w:rsidRDefault="002E782B" w:rsidP="00ED1044">
            <w:pPr>
              <w:spacing w:after="0" w:line="240" w:lineRule="auto"/>
              <w:contextualSpacing/>
              <w:rPr>
                <w:rFonts w:ascii="Times New Roman" w:hAnsi="Times New Roman"/>
                <w:bCs/>
                <w:sz w:val="20"/>
                <w:szCs w:val="20"/>
              </w:rPr>
            </w:pPr>
            <w:r w:rsidRPr="001E6E59">
              <w:rPr>
                <w:rFonts w:ascii="Times New Roman" w:hAnsi="Times New Roman"/>
                <w:b/>
                <w:bCs/>
                <w:sz w:val="20"/>
                <w:szCs w:val="20"/>
              </w:rPr>
              <w:t>8-</w:t>
            </w:r>
            <w:r w:rsidRPr="001E6E59">
              <w:rPr>
                <w:rFonts w:ascii="Times New Roman" w:hAnsi="Times New Roman"/>
                <w:bCs/>
                <w:sz w:val="20"/>
                <w:szCs w:val="20"/>
              </w:rPr>
              <w:t>Arkadaş gruplarının olumsuz etkilerini azaltmak için sosyal, sportif ve kültürel faaliyetler arttırılacaktır.</w:t>
            </w:r>
          </w:p>
          <w:p w:rsidR="002E782B" w:rsidRPr="001E6E59" w:rsidRDefault="002E782B" w:rsidP="00ED1044">
            <w:pPr>
              <w:spacing w:after="0" w:line="240" w:lineRule="auto"/>
              <w:contextualSpacing/>
              <w:rPr>
                <w:rFonts w:ascii="Times New Roman" w:hAnsi="Times New Roman"/>
                <w:bCs/>
                <w:sz w:val="20"/>
                <w:szCs w:val="20"/>
              </w:rPr>
            </w:pPr>
          </w:p>
        </w:tc>
        <w:tc>
          <w:tcPr>
            <w:tcW w:w="4821" w:type="dxa"/>
            <w:shd w:val="clear" w:color="auto" w:fill="auto"/>
            <w:vAlign w:val="center"/>
          </w:tcPr>
          <w:p w:rsidR="002E782B" w:rsidRPr="001E6E59" w:rsidRDefault="00A4621A" w:rsidP="00ED1044">
            <w:pPr>
              <w:spacing w:after="0" w:line="240" w:lineRule="auto"/>
              <w:jc w:val="center"/>
              <w:rPr>
                <w:rFonts w:ascii="Times New Roman" w:hAnsi="Times New Roman"/>
                <w:sz w:val="20"/>
                <w:szCs w:val="20"/>
              </w:rPr>
            </w:pPr>
            <w:r w:rsidRPr="00486A26">
              <w:rPr>
                <w:rFonts w:ascii="Times New Roman" w:hAnsi="Times New Roman"/>
                <w:sz w:val="20"/>
                <w:szCs w:val="20"/>
              </w:rPr>
              <w:t>Okul Yönetimi ve Rehberlik Servisi</w:t>
            </w:r>
          </w:p>
        </w:tc>
      </w:tr>
    </w:tbl>
    <w:p w:rsidR="00261E21" w:rsidRDefault="00261E21" w:rsidP="00A92FB8">
      <w:pPr>
        <w:pStyle w:val="Balk2"/>
        <w:jc w:val="center"/>
        <w:rPr>
          <w:rFonts w:ascii="Times New Roman" w:hAnsi="Times New Roman" w:cs="Times New Roman"/>
          <w:color w:val="000000" w:themeColor="text1"/>
          <w:highlight w:val="cyan"/>
        </w:rPr>
      </w:pPr>
    </w:p>
    <w:p w:rsidR="000368EF" w:rsidRDefault="000368EF" w:rsidP="000368EF">
      <w:pPr>
        <w:rPr>
          <w:highlight w:val="cyan"/>
        </w:rPr>
      </w:pPr>
    </w:p>
    <w:p w:rsidR="000368EF" w:rsidRDefault="000368EF" w:rsidP="000368EF">
      <w:pPr>
        <w:pStyle w:val="Balk1"/>
        <w:spacing w:before="0" w:line="360" w:lineRule="auto"/>
        <w:rPr>
          <w:color w:val="auto"/>
          <w:sz w:val="24"/>
          <w:szCs w:val="24"/>
        </w:rPr>
      </w:pPr>
      <w:r w:rsidRPr="000A0A03">
        <w:rPr>
          <w:color w:val="auto"/>
          <w:sz w:val="24"/>
          <w:szCs w:val="24"/>
        </w:rPr>
        <w:t xml:space="preserve">TEMA 2:   EĞİTİM – ÖĞRETİMDE KALİTE </w:t>
      </w:r>
    </w:p>
    <w:p w:rsidR="000368EF" w:rsidRPr="000A0A03" w:rsidRDefault="000368EF" w:rsidP="000368EF"/>
    <w:p w:rsidR="000368EF" w:rsidRPr="008F159D" w:rsidRDefault="000368EF" w:rsidP="000368EF">
      <w:pPr>
        <w:spacing w:after="0" w:line="360" w:lineRule="auto"/>
        <w:ind w:right="424" w:firstLine="709"/>
        <w:jc w:val="both"/>
        <w:rPr>
          <w:rFonts w:ascii="Times New Roman" w:hAnsi="Times New Roman"/>
          <w:bCs/>
          <w:iCs/>
          <w:sz w:val="24"/>
          <w:szCs w:val="24"/>
        </w:rPr>
      </w:pPr>
      <w:r w:rsidRPr="008F159D">
        <w:rPr>
          <w:rFonts w:ascii="Times New Roman" w:hAnsi="Times New Roman"/>
          <w:b/>
          <w:bCs/>
          <w:iCs/>
          <w:sz w:val="24"/>
          <w:szCs w:val="24"/>
        </w:rPr>
        <w:t xml:space="preserve">Kaliteli Eğitim ve Öğretim: </w:t>
      </w:r>
      <w:r w:rsidR="00405CE2">
        <w:rPr>
          <w:rFonts w:ascii="Times New Roman" w:hAnsi="Times New Roman"/>
          <w:bCs/>
          <w:iCs/>
          <w:sz w:val="24"/>
          <w:szCs w:val="24"/>
        </w:rPr>
        <w:t>Oku</w:t>
      </w:r>
      <w:r>
        <w:rPr>
          <w:rFonts w:ascii="Times New Roman" w:hAnsi="Times New Roman"/>
          <w:bCs/>
          <w:iCs/>
          <w:sz w:val="24"/>
          <w:szCs w:val="24"/>
        </w:rPr>
        <w:t>lumuzun</w:t>
      </w:r>
      <w:r w:rsidRPr="008F159D">
        <w:rPr>
          <w:rFonts w:ascii="Times New Roman" w:hAnsi="Times New Roman"/>
          <w:bCs/>
          <w:iCs/>
          <w:sz w:val="24"/>
          <w:szCs w:val="24"/>
        </w:rPr>
        <w:t xml:space="preserve"> mevcut imkânlarının en iyi şekilde kullanılarak her kademedeki bireye ulusal ve uluslararası ölçütlerde bilgi, beceri, tutum ve davranışın kazandırılmasıdır.</w:t>
      </w:r>
    </w:p>
    <w:p w:rsidR="000368EF" w:rsidRPr="008F159D" w:rsidRDefault="000368EF" w:rsidP="000368EF">
      <w:pPr>
        <w:spacing w:after="0" w:line="360" w:lineRule="auto"/>
        <w:jc w:val="both"/>
        <w:rPr>
          <w:rFonts w:ascii="Times New Roman" w:hAnsi="Times New Roman"/>
          <w:b/>
          <w:sz w:val="24"/>
          <w:szCs w:val="24"/>
        </w:rPr>
      </w:pPr>
    </w:p>
    <w:p w:rsidR="000368EF" w:rsidRDefault="000368EF" w:rsidP="000368EF">
      <w:pPr>
        <w:spacing w:after="0" w:line="360" w:lineRule="auto"/>
        <w:ind w:firstLine="708"/>
        <w:jc w:val="both"/>
        <w:rPr>
          <w:rFonts w:ascii="Times New Roman" w:hAnsi="Times New Roman"/>
          <w:b/>
          <w:sz w:val="24"/>
          <w:szCs w:val="24"/>
        </w:rPr>
      </w:pPr>
      <w:r w:rsidRPr="008F159D">
        <w:rPr>
          <w:rFonts w:ascii="Times New Roman" w:hAnsi="Times New Roman"/>
          <w:b/>
          <w:sz w:val="24"/>
          <w:szCs w:val="24"/>
        </w:rPr>
        <w:t xml:space="preserve">STRATEJİK AMAÇ-2: </w:t>
      </w:r>
    </w:p>
    <w:p w:rsidR="000368EF" w:rsidRPr="008F159D" w:rsidRDefault="000368EF" w:rsidP="000368EF">
      <w:pPr>
        <w:spacing w:after="0" w:line="360" w:lineRule="auto"/>
        <w:ind w:firstLine="708"/>
        <w:jc w:val="both"/>
        <w:rPr>
          <w:rFonts w:ascii="Times New Roman" w:hAnsi="Times New Roman"/>
          <w:sz w:val="24"/>
          <w:szCs w:val="24"/>
        </w:rPr>
      </w:pPr>
      <w:r>
        <w:rPr>
          <w:rFonts w:ascii="Times New Roman" w:hAnsi="Times New Roman"/>
          <w:sz w:val="24"/>
          <w:szCs w:val="24"/>
        </w:rPr>
        <w:t>Okulumuzun</w:t>
      </w:r>
      <w:r w:rsidRPr="008F159D">
        <w:rPr>
          <w:rFonts w:ascii="Times New Roman" w:hAnsi="Times New Roman"/>
          <w:sz w:val="24"/>
          <w:szCs w:val="24"/>
        </w:rPr>
        <w:t xml:space="preserve"> bütün kademelerinde; ruhsal ve fiziksel gelişim süreçleri dikkate alınarak, ulusal ve uluslararası ölçütlerde düzenlenen sportif, sanatsal ve kültürel aktiviteler eşliğinde; akademik bilgi ve iletişim teknolojileri alanında ilgi ve yeteneğine göre beceri, </w:t>
      </w:r>
      <w:r w:rsidRPr="008F159D">
        <w:rPr>
          <w:rFonts w:ascii="Times New Roman" w:hAnsi="Times New Roman"/>
          <w:sz w:val="24"/>
          <w:szCs w:val="24"/>
        </w:rPr>
        <w:lastRenderedPageBreak/>
        <w:t>tutum ve davranış geliştirebilen, dil becerileri yüksek, iletişime ve öğrenmeye açık, özgüven sahibi, girişimci, yenilikçi ve yaratıcı bireylerin yetişmesini sağlamak.</w:t>
      </w:r>
    </w:p>
    <w:p w:rsidR="00E50C97" w:rsidRDefault="000368EF" w:rsidP="00E50C97">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 xml:space="preserve">Stratejik Hedef 2.1: </w:t>
      </w:r>
      <w:r w:rsidR="00E50C97" w:rsidRPr="008F159D">
        <w:rPr>
          <w:rFonts w:ascii="Times New Roman" w:hAnsi="Times New Roman"/>
          <w:sz w:val="24"/>
          <w:szCs w:val="24"/>
        </w:rPr>
        <w:t xml:space="preserve">Öğrencilerin akademik başarıları ve öğrenme kazanımları dikkate alınarak, </w:t>
      </w:r>
      <w:r w:rsidR="00E50C97">
        <w:rPr>
          <w:rFonts w:ascii="Times New Roman" w:hAnsi="Times New Roman"/>
          <w:sz w:val="24"/>
          <w:szCs w:val="24"/>
        </w:rPr>
        <w:t>başarı düzeylerini yükselterek  eğitim kalitesini arttırmak.</w:t>
      </w:r>
    </w:p>
    <w:p w:rsidR="00405CE2" w:rsidRPr="008F159D" w:rsidRDefault="00405CE2" w:rsidP="00E50C97">
      <w:pPr>
        <w:spacing w:after="0" w:line="360" w:lineRule="auto"/>
        <w:ind w:firstLine="708"/>
        <w:jc w:val="both"/>
        <w:rPr>
          <w:rFonts w:ascii="Times New Roman" w:hAnsi="Times New Roman"/>
          <w:b/>
          <w:sz w:val="24"/>
          <w:szCs w:val="24"/>
        </w:rPr>
      </w:pPr>
      <w:r w:rsidRPr="008F159D">
        <w:rPr>
          <w:rFonts w:ascii="Times New Roman" w:hAnsi="Times New Roman"/>
          <w:b/>
          <w:sz w:val="24"/>
          <w:szCs w:val="24"/>
        </w:rPr>
        <w:t>Hedefin Mevcut Durumu</w:t>
      </w:r>
    </w:p>
    <w:p w:rsidR="00405CE2" w:rsidRPr="008F159D" w:rsidRDefault="00405CE2" w:rsidP="00405CE2">
      <w:pPr>
        <w:tabs>
          <w:tab w:val="left" w:pos="709"/>
          <w:tab w:val="left" w:pos="7310"/>
        </w:tabs>
        <w:spacing w:after="0" w:line="360" w:lineRule="auto"/>
        <w:jc w:val="both"/>
        <w:rPr>
          <w:rFonts w:ascii="Times New Roman" w:hAnsi="Times New Roman"/>
          <w:b/>
          <w:sz w:val="24"/>
          <w:szCs w:val="24"/>
        </w:rPr>
      </w:pPr>
      <w:r>
        <w:rPr>
          <w:rFonts w:ascii="Times New Roman" w:hAnsi="Times New Roman"/>
          <w:sz w:val="24"/>
          <w:szCs w:val="24"/>
        </w:rPr>
        <w:tab/>
      </w:r>
      <w:r w:rsidRPr="008F159D">
        <w:rPr>
          <w:rFonts w:ascii="Times New Roman" w:hAnsi="Times New Roman"/>
          <w:sz w:val="24"/>
          <w:szCs w:val="24"/>
        </w:rPr>
        <w:t>Toplumun sosyal ve ekonomik refahının artması, eğitim ve öğretimde kalitenin artmasıyla doğru orantılıdır.  Özgüvene sahip ve nitelikli bireylerin yetiştirilmesine imkân sağlayacak kaliteli bir eğitim sisteminin verimli bir şekilde uygulanabilmesi için, bireylerin bedensel, duygusal ve zihinsel gelişimleri desteklenerek ilgi ve yetenekleri doğrultusunda potansiyelleri açığa çıkarılmalı ve etkin bir şekilde kullanılarak akademik alanda başarılı olmaları sağ</w:t>
      </w:r>
      <w:r>
        <w:rPr>
          <w:rFonts w:ascii="Times New Roman" w:hAnsi="Times New Roman"/>
          <w:sz w:val="24"/>
          <w:szCs w:val="24"/>
        </w:rPr>
        <w:t>lanmalıdır. Bu nedenle</w:t>
      </w:r>
      <w:r w:rsidRPr="008F159D">
        <w:rPr>
          <w:rFonts w:ascii="Times New Roman" w:hAnsi="Times New Roman"/>
          <w:sz w:val="24"/>
          <w:szCs w:val="24"/>
        </w:rPr>
        <w:t xml:space="preserve"> kaliteli bir eğitim ortamına ulaşmak için bütün bireylerin bedensel, duygusal ve zihinsel gelişimlerine yönelik faaliyetlere katılım oranlarının ve öğrencilerin akademik başarı düzeylerinin artırılması hedeflenmektedir.</w:t>
      </w:r>
    </w:p>
    <w:p w:rsidR="000368EF" w:rsidRPr="00A22A70" w:rsidRDefault="00405CE2" w:rsidP="00A22A70">
      <w:pPr>
        <w:tabs>
          <w:tab w:val="left" w:pos="7310"/>
        </w:tabs>
        <w:spacing w:after="0" w:line="360" w:lineRule="auto"/>
        <w:ind w:firstLine="709"/>
        <w:jc w:val="both"/>
        <w:rPr>
          <w:rFonts w:ascii="Times New Roman" w:hAnsi="Times New Roman"/>
          <w:b/>
          <w:sz w:val="24"/>
          <w:szCs w:val="24"/>
        </w:rPr>
      </w:pPr>
      <w:r w:rsidRPr="008F159D">
        <w:rPr>
          <w:rFonts w:ascii="Times New Roman" w:hAnsi="Times New Roman"/>
          <w:sz w:val="24"/>
          <w:szCs w:val="24"/>
        </w:rPr>
        <w:t>Kaliteli bir eğitim öğretim hizmeti sunmak ve sunulan hizmetin verimli bir şekilde uygulanabilirliğini ve sürekliliğini sağlamak amacıyla eğitim ve öğretim sist</w:t>
      </w:r>
      <w:r w:rsidR="00FF7A00">
        <w:rPr>
          <w:rFonts w:ascii="Times New Roman" w:hAnsi="Times New Roman"/>
          <w:sz w:val="24"/>
          <w:szCs w:val="24"/>
        </w:rPr>
        <w:t xml:space="preserve">emlerinin ulusal </w:t>
      </w:r>
      <w:r w:rsidRPr="008F159D">
        <w:rPr>
          <w:rFonts w:ascii="Times New Roman" w:hAnsi="Times New Roman"/>
          <w:sz w:val="24"/>
          <w:szCs w:val="24"/>
        </w:rPr>
        <w:t xml:space="preserve"> alanda belirlenen ölçütler doğrultusunda değerlendirilmesi gerekmektedir.</w:t>
      </w:r>
    </w:p>
    <w:p w:rsidR="00C00405" w:rsidRPr="008F159D" w:rsidRDefault="00C00405" w:rsidP="00C00405">
      <w:pPr>
        <w:tabs>
          <w:tab w:val="left" w:pos="709"/>
        </w:tabs>
        <w:spacing w:after="0" w:line="360" w:lineRule="auto"/>
        <w:ind w:firstLine="709"/>
        <w:jc w:val="both"/>
        <w:rPr>
          <w:rFonts w:ascii="Times New Roman" w:hAnsi="Times New Roman"/>
          <w:sz w:val="24"/>
          <w:szCs w:val="24"/>
        </w:rPr>
      </w:pPr>
      <w:r w:rsidRPr="008F159D">
        <w:rPr>
          <w:rFonts w:ascii="Times New Roman" w:hAnsi="Times New Roman"/>
          <w:sz w:val="24"/>
          <w:szCs w:val="24"/>
        </w:rPr>
        <w:t>Kaliteli eğitim ve öğretimin önemli göstergelerinden olan sanatsal, bilimsel ve sportif alanlarda düzenlenen faaliy</w:t>
      </w:r>
      <w:r>
        <w:rPr>
          <w:rFonts w:ascii="Times New Roman" w:hAnsi="Times New Roman"/>
          <w:sz w:val="24"/>
          <w:szCs w:val="24"/>
        </w:rPr>
        <w:t>etlerin sayısı arttırılacaktır. Destekleme ve yetiştirme kursları ile öğrencilere takviye yapılacaktır</w:t>
      </w:r>
      <w:r w:rsidRPr="008F159D">
        <w:rPr>
          <w:rFonts w:ascii="Times New Roman" w:hAnsi="Times New Roman"/>
          <w:sz w:val="24"/>
          <w:szCs w:val="24"/>
        </w:rPr>
        <w:t>.</w:t>
      </w:r>
    </w:p>
    <w:p w:rsidR="00C00405" w:rsidRPr="008F159D" w:rsidRDefault="00C00405" w:rsidP="00C00405">
      <w:pPr>
        <w:spacing w:after="0" w:line="360" w:lineRule="auto"/>
        <w:ind w:firstLine="709"/>
        <w:jc w:val="both"/>
        <w:rPr>
          <w:rFonts w:ascii="Times New Roman" w:hAnsi="Times New Roman"/>
          <w:sz w:val="24"/>
          <w:szCs w:val="24"/>
        </w:rPr>
      </w:pPr>
      <w:r w:rsidRPr="008F159D">
        <w:rPr>
          <w:rFonts w:ascii="Times New Roman" w:hAnsi="Times New Roman"/>
          <w:sz w:val="24"/>
          <w:szCs w:val="24"/>
        </w:rPr>
        <w:t xml:space="preserve">Bütün bireylerin bedensel, ruhsal ve zihinsel gelişimlerine yönelik faaliyetlere katılımının desteklenmesi eğitimde kaliteyi arttıracak önemli unsurlardan biridir. Öğrencilerimizin bedensel, ruhsal ve zihinsel gelişimlerine katkı sağlamak amacıyla yerel düzeyde sportif, sanatsal ve kültürel faaliyetler gerçekleştirilmektir.  </w:t>
      </w:r>
    </w:p>
    <w:p w:rsidR="00C00405" w:rsidRPr="008F159D" w:rsidRDefault="00C00405" w:rsidP="00C00405">
      <w:pPr>
        <w:spacing w:after="0" w:line="360" w:lineRule="auto"/>
        <w:ind w:firstLine="709"/>
        <w:jc w:val="both"/>
        <w:rPr>
          <w:rFonts w:ascii="Times New Roman" w:hAnsi="Times New Roman"/>
          <w:sz w:val="24"/>
          <w:szCs w:val="24"/>
        </w:rPr>
      </w:pPr>
      <w:r w:rsidRPr="008F159D">
        <w:rPr>
          <w:rFonts w:ascii="Times New Roman" w:hAnsi="Times New Roman"/>
          <w:sz w:val="24"/>
          <w:szCs w:val="24"/>
        </w:rPr>
        <w:t>Öğrencilerin motivasyonunun sağlanmasının yanı sıra aidiyet duygusuna sahip olması eğitim ve öğretimin kalitesi için bir gösterge ola</w:t>
      </w:r>
      <w:r>
        <w:rPr>
          <w:rFonts w:ascii="Times New Roman" w:hAnsi="Times New Roman"/>
          <w:sz w:val="24"/>
          <w:szCs w:val="24"/>
        </w:rPr>
        <w:t>rak kabul edilmektedir. İ</w:t>
      </w:r>
      <w:r w:rsidRPr="008F159D">
        <w:rPr>
          <w:rFonts w:ascii="Times New Roman" w:hAnsi="Times New Roman"/>
          <w:sz w:val="24"/>
          <w:szCs w:val="24"/>
        </w:rPr>
        <w:t>ftihar</w:t>
      </w:r>
      <w:r>
        <w:rPr>
          <w:rFonts w:ascii="Times New Roman" w:hAnsi="Times New Roman"/>
          <w:sz w:val="24"/>
          <w:szCs w:val="24"/>
        </w:rPr>
        <w:t xml:space="preserve"> ve başarı belgeleri</w:t>
      </w:r>
      <w:r w:rsidRPr="008F159D">
        <w:rPr>
          <w:rFonts w:ascii="Times New Roman" w:hAnsi="Times New Roman"/>
          <w:sz w:val="24"/>
          <w:szCs w:val="24"/>
        </w:rPr>
        <w:t xml:space="preserve"> alan öğrenci oranı da bu kapsamda temel göstergelerden biri olarak ele alınmıştır. </w:t>
      </w:r>
      <w:r>
        <w:rPr>
          <w:rFonts w:ascii="Times New Roman" w:hAnsi="Times New Roman"/>
          <w:sz w:val="24"/>
          <w:szCs w:val="24"/>
        </w:rPr>
        <w:t xml:space="preserve"> </w:t>
      </w:r>
      <w:r w:rsidRPr="00824732">
        <w:rPr>
          <w:rFonts w:ascii="Times New Roman" w:hAnsi="Times New Roman"/>
          <w:sz w:val="24"/>
          <w:szCs w:val="24"/>
        </w:rPr>
        <w:t>Benzer şekilde, disiplin cezalarında bu bağlamda ele alınmaktadır</w:t>
      </w:r>
      <w:r w:rsidRPr="008F159D">
        <w:rPr>
          <w:rFonts w:ascii="Times New Roman" w:hAnsi="Times New Roman"/>
          <w:sz w:val="24"/>
          <w:szCs w:val="24"/>
        </w:rPr>
        <w:t xml:space="preserve">. </w:t>
      </w:r>
    </w:p>
    <w:p w:rsidR="00C00405" w:rsidRDefault="00C00405" w:rsidP="00C00405">
      <w:pPr>
        <w:spacing w:after="0" w:line="360" w:lineRule="auto"/>
        <w:ind w:firstLine="709"/>
        <w:jc w:val="both"/>
        <w:rPr>
          <w:rFonts w:ascii="Times New Roman" w:hAnsi="Times New Roman"/>
          <w:sz w:val="24"/>
          <w:szCs w:val="24"/>
        </w:rPr>
      </w:pPr>
      <w:r w:rsidRPr="00303ED2">
        <w:rPr>
          <w:rFonts w:ascii="Times New Roman" w:hAnsi="Times New Roman"/>
          <w:sz w:val="24"/>
          <w:szCs w:val="24"/>
        </w:rPr>
        <w:t>Okulumuzda disiplin cezası alan öğrenci oranı 2013-2014’</w:t>
      </w:r>
      <w:r w:rsidR="00303ED2" w:rsidRPr="00303ED2">
        <w:rPr>
          <w:rFonts w:ascii="Times New Roman" w:hAnsi="Times New Roman"/>
          <w:sz w:val="24"/>
          <w:szCs w:val="24"/>
        </w:rPr>
        <w:t>te 2,85’e iken 2014-2015’te ise 2,59</w:t>
      </w:r>
      <w:r w:rsidRPr="00303ED2">
        <w:rPr>
          <w:rFonts w:ascii="Times New Roman" w:hAnsi="Times New Roman"/>
          <w:sz w:val="24"/>
          <w:szCs w:val="24"/>
        </w:rPr>
        <w:t>’ye düşmüştür. Bu oranın daha fazla düşürülmesi ile ilgili çalışmalar devam edecektir.</w:t>
      </w:r>
    </w:p>
    <w:p w:rsidR="00577643" w:rsidRDefault="00577643" w:rsidP="00C00405">
      <w:pPr>
        <w:spacing w:after="0" w:line="360" w:lineRule="auto"/>
        <w:ind w:firstLine="709"/>
        <w:jc w:val="both"/>
        <w:rPr>
          <w:rFonts w:ascii="Times New Roman" w:hAnsi="Times New Roman"/>
          <w:sz w:val="24"/>
          <w:szCs w:val="24"/>
        </w:rPr>
      </w:pPr>
    </w:p>
    <w:p w:rsidR="00AD4DA3" w:rsidRDefault="00AD4DA3" w:rsidP="00C00405">
      <w:pPr>
        <w:spacing w:after="0" w:line="360" w:lineRule="auto"/>
        <w:ind w:firstLine="709"/>
        <w:jc w:val="both"/>
        <w:rPr>
          <w:rFonts w:ascii="Times New Roman" w:hAnsi="Times New Roman"/>
          <w:sz w:val="24"/>
          <w:szCs w:val="24"/>
        </w:rPr>
      </w:pPr>
    </w:p>
    <w:p w:rsidR="00AD4DA3" w:rsidRDefault="00AD4DA3" w:rsidP="00C00405">
      <w:pPr>
        <w:spacing w:after="0" w:line="360" w:lineRule="auto"/>
        <w:ind w:firstLine="709"/>
        <w:jc w:val="both"/>
        <w:rPr>
          <w:rFonts w:ascii="Times New Roman" w:hAnsi="Times New Roman"/>
          <w:sz w:val="24"/>
          <w:szCs w:val="24"/>
        </w:rPr>
      </w:pPr>
    </w:p>
    <w:p w:rsidR="00303ED2" w:rsidRDefault="00303ED2" w:rsidP="00C00405">
      <w:pPr>
        <w:spacing w:after="0" w:line="360" w:lineRule="auto"/>
        <w:ind w:firstLine="709"/>
        <w:jc w:val="both"/>
        <w:rPr>
          <w:rFonts w:ascii="Times New Roman" w:hAnsi="Times New Roman"/>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26"/>
        <w:gridCol w:w="2250"/>
        <w:gridCol w:w="2002"/>
        <w:gridCol w:w="992"/>
        <w:gridCol w:w="709"/>
        <w:gridCol w:w="1985"/>
        <w:gridCol w:w="1275"/>
      </w:tblGrid>
      <w:tr w:rsidR="00577643" w:rsidRPr="00895DBC" w:rsidTr="00ED1044">
        <w:trPr>
          <w:trHeight w:val="727"/>
        </w:trPr>
        <w:tc>
          <w:tcPr>
            <w:tcW w:w="5670" w:type="dxa"/>
            <w:gridSpan w:val="4"/>
            <w:shd w:val="clear" w:color="auto" w:fill="B2A1C7" w:themeFill="accent4" w:themeFillTint="99"/>
            <w:vAlign w:val="center"/>
            <w:hideMark/>
          </w:tcPr>
          <w:p w:rsidR="00577643" w:rsidRPr="00895DBC" w:rsidRDefault="00577643" w:rsidP="00ED1044">
            <w:pPr>
              <w:spacing w:after="0" w:line="240" w:lineRule="auto"/>
              <w:jc w:val="center"/>
              <w:rPr>
                <w:rFonts w:ascii="Times New Roman" w:hAnsi="Times New Roman"/>
                <w:sz w:val="24"/>
                <w:szCs w:val="24"/>
              </w:rPr>
            </w:pPr>
            <w:r w:rsidRPr="00895DBC">
              <w:rPr>
                <w:rFonts w:ascii="Times New Roman" w:hAnsi="Times New Roman"/>
                <w:sz w:val="24"/>
                <w:szCs w:val="24"/>
              </w:rPr>
              <w:lastRenderedPageBreak/>
              <w:t>Performans Göstergesi</w:t>
            </w:r>
          </w:p>
          <w:p w:rsidR="00577643" w:rsidRPr="00895DBC" w:rsidRDefault="00577643" w:rsidP="00ED1044">
            <w:pPr>
              <w:spacing w:after="0" w:line="240" w:lineRule="auto"/>
              <w:jc w:val="center"/>
              <w:rPr>
                <w:rFonts w:ascii="Times New Roman" w:hAnsi="Times New Roman"/>
                <w:sz w:val="24"/>
                <w:szCs w:val="24"/>
              </w:rPr>
            </w:pPr>
            <w:r w:rsidRPr="00895DBC">
              <w:rPr>
                <w:rFonts w:ascii="Times New Roman" w:hAnsi="Times New Roman"/>
                <w:sz w:val="24"/>
                <w:szCs w:val="24"/>
              </w:rPr>
              <w:t>Eğitim-Öğretimde Kalite</w:t>
            </w:r>
          </w:p>
          <w:p w:rsidR="00577643" w:rsidRPr="00895DBC" w:rsidRDefault="00577643" w:rsidP="00ED1044">
            <w:pPr>
              <w:spacing w:after="0" w:line="240" w:lineRule="auto"/>
              <w:jc w:val="center"/>
              <w:rPr>
                <w:rFonts w:ascii="Times New Roman" w:hAnsi="Times New Roman"/>
                <w:sz w:val="24"/>
                <w:szCs w:val="24"/>
              </w:rPr>
            </w:pPr>
            <w:r w:rsidRPr="00895DBC">
              <w:rPr>
                <w:rFonts w:ascii="Times New Roman" w:hAnsi="Times New Roman"/>
                <w:sz w:val="24"/>
                <w:szCs w:val="24"/>
              </w:rPr>
              <w:t>Hedef 2.1.</w:t>
            </w:r>
          </w:p>
        </w:tc>
        <w:tc>
          <w:tcPr>
            <w:tcW w:w="2694" w:type="dxa"/>
            <w:gridSpan w:val="2"/>
            <w:shd w:val="clear" w:color="auto" w:fill="B2A1C7" w:themeFill="accent4" w:themeFillTint="99"/>
            <w:vAlign w:val="center"/>
            <w:hideMark/>
          </w:tcPr>
          <w:p w:rsidR="00577643" w:rsidRPr="00895DBC" w:rsidRDefault="00577643" w:rsidP="00ED1044">
            <w:pPr>
              <w:spacing w:after="0" w:line="240" w:lineRule="auto"/>
              <w:jc w:val="center"/>
              <w:rPr>
                <w:rFonts w:ascii="Times New Roman" w:hAnsi="Times New Roman"/>
                <w:sz w:val="24"/>
                <w:szCs w:val="24"/>
              </w:rPr>
            </w:pPr>
            <w:r w:rsidRPr="00895DBC">
              <w:rPr>
                <w:rFonts w:ascii="Times New Roman" w:hAnsi="Times New Roman"/>
                <w:sz w:val="24"/>
                <w:szCs w:val="24"/>
              </w:rPr>
              <w:t>Önceki Yıllar</w:t>
            </w:r>
          </w:p>
        </w:tc>
        <w:tc>
          <w:tcPr>
            <w:tcW w:w="1275" w:type="dxa"/>
            <w:shd w:val="clear" w:color="auto" w:fill="B2A1C7" w:themeFill="accent4" w:themeFillTint="99"/>
            <w:vAlign w:val="center"/>
            <w:hideMark/>
          </w:tcPr>
          <w:p w:rsidR="00577643" w:rsidRPr="00895DBC" w:rsidRDefault="00577643" w:rsidP="00ED1044">
            <w:pPr>
              <w:spacing w:after="0" w:line="240" w:lineRule="auto"/>
              <w:jc w:val="center"/>
              <w:rPr>
                <w:rFonts w:ascii="Times New Roman" w:hAnsi="Times New Roman"/>
                <w:sz w:val="24"/>
                <w:szCs w:val="24"/>
              </w:rPr>
            </w:pPr>
            <w:r w:rsidRPr="00895DBC">
              <w:rPr>
                <w:rFonts w:ascii="Times New Roman" w:hAnsi="Times New Roman"/>
                <w:sz w:val="24"/>
                <w:szCs w:val="24"/>
              </w:rPr>
              <w:t>Plan Dönemi Sonu</w:t>
            </w:r>
          </w:p>
        </w:tc>
      </w:tr>
      <w:tr w:rsidR="00E86202" w:rsidRPr="00895DBC" w:rsidTr="00BB7574">
        <w:trPr>
          <w:trHeight w:val="412"/>
        </w:trPr>
        <w:tc>
          <w:tcPr>
            <w:tcW w:w="426" w:type="dxa"/>
            <w:vMerge w:val="restart"/>
            <w:shd w:val="clear" w:color="auto" w:fill="B2A1C7" w:themeFill="accent4" w:themeFillTint="99"/>
            <w:vAlign w:val="center"/>
            <w:hideMark/>
          </w:tcPr>
          <w:p w:rsidR="00E86202" w:rsidRPr="00895DBC" w:rsidRDefault="00895DBC" w:rsidP="00ED1044">
            <w:pPr>
              <w:spacing w:after="0" w:line="240" w:lineRule="auto"/>
              <w:jc w:val="center"/>
              <w:rPr>
                <w:rFonts w:ascii="Times New Roman" w:hAnsi="Times New Roman"/>
                <w:sz w:val="24"/>
                <w:szCs w:val="24"/>
              </w:rPr>
            </w:pPr>
            <w:r>
              <w:rPr>
                <w:rFonts w:ascii="Times New Roman" w:hAnsi="Times New Roman"/>
                <w:sz w:val="24"/>
                <w:szCs w:val="24"/>
              </w:rPr>
              <w:t>1</w:t>
            </w:r>
          </w:p>
        </w:tc>
        <w:tc>
          <w:tcPr>
            <w:tcW w:w="5244" w:type="dxa"/>
            <w:gridSpan w:val="3"/>
            <w:vMerge w:val="restart"/>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Düzenlenen Sanatsal, Bilimsel, Kültürel Ve Sportif Faaliyet Sayısı</w:t>
            </w:r>
          </w:p>
        </w:tc>
        <w:tc>
          <w:tcPr>
            <w:tcW w:w="2694" w:type="dxa"/>
            <w:gridSpan w:val="2"/>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2015</w:t>
            </w:r>
          </w:p>
        </w:tc>
        <w:tc>
          <w:tcPr>
            <w:tcW w:w="1275"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SP HEDEFİ</w:t>
            </w:r>
          </w:p>
        </w:tc>
      </w:tr>
      <w:tr w:rsidR="00E86202" w:rsidRPr="00895DBC" w:rsidTr="00BB7574">
        <w:trPr>
          <w:trHeight w:val="25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5244" w:type="dxa"/>
            <w:gridSpan w:val="3"/>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694" w:type="dxa"/>
            <w:gridSpan w:val="2"/>
            <w:shd w:val="clear" w:color="auto" w:fill="B2A1C7" w:themeFill="accent4" w:themeFillTint="99"/>
            <w:hideMark/>
          </w:tcPr>
          <w:p w:rsidR="00E86202" w:rsidRPr="00895DBC" w:rsidRDefault="00A4399D" w:rsidP="00ED1044">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shd w:val="clear" w:color="auto" w:fill="B2A1C7" w:themeFill="accent4" w:themeFillTint="99"/>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5</w:t>
            </w:r>
          </w:p>
        </w:tc>
      </w:tr>
      <w:tr w:rsidR="00E86202" w:rsidRPr="00895DBC" w:rsidTr="00BB7574">
        <w:trPr>
          <w:trHeight w:val="300"/>
        </w:trPr>
        <w:tc>
          <w:tcPr>
            <w:tcW w:w="426" w:type="dxa"/>
            <w:vMerge w:val="restart"/>
            <w:shd w:val="clear" w:color="auto" w:fill="B2A1C7" w:themeFill="accent4" w:themeFillTint="99"/>
            <w:vAlign w:val="center"/>
            <w:hideMark/>
          </w:tcPr>
          <w:p w:rsidR="00E86202" w:rsidRPr="00895DBC" w:rsidRDefault="00895DBC" w:rsidP="00ED1044">
            <w:pPr>
              <w:spacing w:after="0" w:line="240" w:lineRule="auto"/>
              <w:jc w:val="center"/>
              <w:rPr>
                <w:rFonts w:ascii="Times New Roman" w:hAnsi="Times New Roman"/>
                <w:sz w:val="24"/>
                <w:szCs w:val="24"/>
              </w:rPr>
            </w:pPr>
            <w:r>
              <w:rPr>
                <w:rFonts w:ascii="Times New Roman" w:hAnsi="Times New Roman"/>
                <w:sz w:val="24"/>
                <w:szCs w:val="24"/>
              </w:rPr>
              <w:t>2</w:t>
            </w:r>
          </w:p>
        </w:tc>
        <w:tc>
          <w:tcPr>
            <w:tcW w:w="2250" w:type="dxa"/>
            <w:vMerge w:val="restart"/>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Lisans Yerleştirme Sınavındaki Net Ortalamaları</w:t>
            </w:r>
          </w:p>
        </w:tc>
        <w:tc>
          <w:tcPr>
            <w:tcW w:w="2002" w:type="dxa"/>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Dersler</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Soru Sayısı</w:t>
            </w:r>
          </w:p>
        </w:tc>
        <w:tc>
          <w:tcPr>
            <w:tcW w:w="709"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Puan Türü</w:t>
            </w: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2015</w:t>
            </w:r>
            <w:r w:rsidR="00E86202" w:rsidRPr="00895DBC">
              <w:rPr>
                <w:rFonts w:ascii="Times New Roman" w:hAnsi="Times New Roman"/>
                <w:sz w:val="24"/>
                <w:szCs w:val="24"/>
              </w:rPr>
              <w:t>LYS</w:t>
            </w:r>
          </w:p>
        </w:tc>
        <w:tc>
          <w:tcPr>
            <w:tcW w:w="1275"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SP HEDEFİ</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Matematik</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50</w:t>
            </w:r>
          </w:p>
        </w:tc>
        <w:tc>
          <w:tcPr>
            <w:tcW w:w="709" w:type="dxa"/>
            <w:vMerge w:val="restart"/>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LYS 1</w:t>
            </w: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6,82</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7,5</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Geometri</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30</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0,7</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3</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Fizik</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30</w:t>
            </w:r>
          </w:p>
        </w:tc>
        <w:tc>
          <w:tcPr>
            <w:tcW w:w="709" w:type="dxa"/>
            <w:vMerge w:val="restart"/>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LYS 2</w:t>
            </w: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2.72</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3,3</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Kimya</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30</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3,84</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5</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Biyoloji</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30</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7,06</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8,5</w:t>
            </w:r>
          </w:p>
        </w:tc>
      </w:tr>
      <w:tr w:rsidR="00E86202" w:rsidRPr="00895DBC" w:rsidTr="00BB7574">
        <w:trPr>
          <w:trHeight w:val="24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Türk Dili ve Edebiyatı</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56</w:t>
            </w:r>
          </w:p>
        </w:tc>
        <w:tc>
          <w:tcPr>
            <w:tcW w:w="709" w:type="dxa"/>
            <w:vMerge w:val="restart"/>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LYS 3</w:t>
            </w: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17,8</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19</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Coğrafya-1</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24</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5,89</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7</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Tarih</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44</w:t>
            </w:r>
          </w:p>
        </w:tc>
        <w:tc>
          <w:tcPr>
            <w:tcW w:w="709" w:type="dxa"/>
            <w:vMerge w:val="restart"/>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LYS 4</w:t>
            </w: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6,67</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8</w:t>
            </w:r>
          </w:p>
        </w:tc>
      </w:tr>
      <w:tr w:rsidR="00E86202" w:rsidRPr="00895DBC" w:rsidTr="00BB7574">
        <w:trPr>
          <w:trHeight w:val="300"/>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Coğrafya-2</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14</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4,83</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5,5</w:t>
            </w:r>
          </w:p>
        </w:tc>
      </w:tr>
      <w:tr w:rsidR="00E86202" w:rsidRPr="00895DBC" w:rsidTr="00BB7574">
        <w:trPr>
          <w:trHeight w:val="328"/>
        </w:trPr>
        <w:tc>
          <w:tcPr>
            <w:tcW w:w="426"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250"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2002" w:type="dxa"/>
            <w:shd w:val="clear" w:color="auto" w:fill="B2A1C7" w:themeFill="accent4" w:themeFillTint="99"/>
            <w:vAlign w:val="bottom"/>
            <w:hideMark/>
          </w:tcPr>
          <w:p w:rsidR="00E86202" w:rsidRPr="00895DBC" w:rsidRDefault="00E86202" w:rsidP="00ED1044">
            <w:pPr>
              <w:spacing w:after="0" w:line="240" w:lineRule="auto"/>
              <w:rPr>
                <w:rFonts w:ascii="Times New Roman" w:hAnsi="Times New Roman"/>
                <w:sz w:val="24"/>
                <w:szCs w:val="24"/>
              </w:rPr>
            </w:pPr>
            <w:r w:rsidRPr="00895DBC">
              <w:rPr>
                <w:rFonts w:ascii="Times New Roman" w:hAnsi="Times New Roman"/>
                <w:sz w:val="24"/>
                <w:szCs w:val="24"/>
              </w:rPr>
              <w:t>Felsefe Grubu</w:t>
            </w:r>
          </w:p>
        </w:tc>
        <w:tc>
          <w:tcPr>
            <w:tcW w:w="992" w:type="dxa"/>
            <w:shd w:val="clear" w:color="auto" w:fill="B2A1C7" w:themeFill="accent4" w:themeFillTint="99"/>
            <w:vAlign w:val="center"/>
            <w:hideMark/>
          </w:tcPr>
          <w:p w:rsidR="00E86202" w:rsidRPr="00895DBC" w:rsidRDefault="00E86202" w:rsidP="00ED1044">
            <w:pPr>
              <w:spacing w:after="0" w:line="240" w:lineRule="auto"/>
              <w:jc w:val="center"/>
              <w:rPr>
                <w:rFonts w:ascii="Times New Roman" w:hAnsi="Times New Roman"/>
                <w:sz w:val="24"/>
                <w:szCs w:val="24"/>
              </w:rPr>
            </w:pPr>
            <w:r w:rsidRPr="00895DBC">
              <w:rPr>
                <w:rFonts w:ascii="Times New Roman" w:hAnsi="Times New Roman"/>
                <w:sz w:val="24"/>
                <w:szCs w:val="24"/>
              </w:rPr>
              <w:t>32</w:t>
            </w:r>
          </w:p>
        </w:tc>
        <w:tc>
          <w:tcPr>
            <w:tcW w:w="709" w:type="dxa"/>
            <w:vMerge/>
            <w:shd w:val="clear" w:color="auto" w:fill="B2A1C7" w:themeFill="accent4" w:themeFillTint="99"/>
            <w:vAlign w:val="center"/>
            <w:hideMark/>
          </w:tcPr>
          <w:p w:rsidR="00E86202" w:rsidRPr="00895DBC" w:rsidRDefault="00E86202" w:rsidP="00ED1044">
            <w:pPr>
              <w:spacing w:after="0" w:line="240" w:lineRule="auto"/>
              <w:rPr>
                <w:rFonts w:ascii="Times New Roman" w:hAnsi="Times New Roman"/>
                <w:sz w:val="24"/>
                <w:szCs w:val="24"/>
              </w:rPr>
            </w:pPr>
          </w:p>
        </w:tc>
        <w:tc>
          <w:tcPr>
            <w:tcW w:w="198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10,39</w:t>
            </w:r>
          </w:p>
        </w:tc>
        <w:tc>
          <w:tcPr>
            <w:tcW w:w="1275" w:type="dxa"/>
            <w:shd w:val="clear" w:color="auto" w:fill="B2A1C7" w:themeFill="accent4" w:themeFillTint="99"/>
            <w:vAlign w:val="center"/>
            <w:hideMark/>
          </w:tcPr>
          <w:p w:rsidR="00E86202" w:rsidRPr="00895DBC" w:rsidRDefault="00BB7574" w:rsidP="00ED1044">
            <w:pPr>
              <w:spacing w:after="0" w:line="240" w:lineRule="auto"/>
              <w:jc w:val="center"/>
              <w:rPr>
                <w:rFonts w:ascii="Times New Roman" w:hAnsi="Times New Roman"/>
                <w:sz w:val="24"/>
                <w:szCs w:val="24"/>
              </w:rPr>
            </w:pPr>
            <w:r w:rsidRPr="00895DBC">
              <w:rPr>
                <w:rFonts w:ascii="Times New Roman" w:hAnsi="Times New Roman"/>
                <w:sz w:val="24"/>
                <w:szCs w:val="24"/>
              </w:rPr>
              <w:t>11</w:t>
            </w:r>
          </w:p>
        </w:tc>
      </w:tr>
    </w:tbl>
    <w:p w:rsidR="00577643" w:rsidRPr="008F159D" w:rsidRDefault="00577643" w:rsidP="00C00405">
      <w:pPr>
        <w:spacing w:after="0" w:line="360" w:lineRule="auto"/>
        <w:ind w:firstLine="709"/>
        <w:jc w:val="both"/>
        <w:rPr>
          <w:rFonts w:ascii="Times New Roman" w:hAnsi="Times New Roman"/>
          <w:sz w:val="24"/>
          <w:szCs w:val="24"/>
        </w:rPr>
      </w:pPr>
    </w:p>
    <w:p w:rsidR="00C00405" w:rsidRDefault="00C00405" w:rsidP="000368EF">
      <w:pPr>
        <w:rPr>
          <w:highlight w:val="cy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386"/>
      </w:tblGrid>
      <w:tr w:rsidR="00577643" w:rsidRPr="000A0A03" w:rsidTr="00ED1044">
        <w:trPr>
          <w:trHeight w:val="573"/>
        </w:trPr>
        <w:tc>
          <w:tcPr>
            <w:tcW w:w="9639" w:type="dxa"/>
            <w:gridSpan w:val="2"/>
            <w:shd w:val="clear" w:color="auto" w:fill="B2A1C7" w:themeFill="accent4" w:themeFillTint="99"/>
            <w:vAlign w:val="center"/>
          </w:tcPr>
          <w:p w:rsidR="00577643" w:rsidRPr="00824290" w:rsidRDefault="00577643"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t>Eğitim-Öğretimde Kalite</w:t>
            </w:r>
          </w:p>
          <w:p w:rsidR="00577643" w:rsidRPr="00824290" w:rsidRDefault="00577643"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Amaç-2</w:t>
            </w:r>
          </w:p>
          <w:p w:rsidR="00577643" w:rsidRPr="00824290" w:rsidRDefault="00577643" w:rsidP="00ED1044">
            <w:pPr>
              <w:spacing w:after="0" w:line="240" w:lineRule="auto"/>
              <w:jc w:val="center"/>
              <w:rPr>
                <w:rFonts w:ascii="Times New Roman" w:hAnsi="Times New Roman"/>
                <w:b/>
                <w:sz w:val="20"/>
                <w:szCs w:val="20"/>
              </w:rPr>
            </w:pPr>
            <w:r w:rsidRPr="00824290">
              <w:rPr>
                <w:rFonts w:ascii="Times New Roman" w:hAnsi="Times New Roman"/>
                <w:b/>
                <w:bCs/>
                <w:sz w:val="20"/>
                <w:szCs w:val="20"/>
              </w:rPr>
              <w:t>Stratejik Hedef 2.1.</w:t>
            </w:r>
          </w:p>
        </w:tc>
      </w:tr>
      <w:tr w:rsidR="00577643" w:rsidRPr="000A0A03" w:rsidTr="00577643">
        <w:trPr>
          <w:trHeight w:val="573"/>
        </w:trPr>
        <w:tc>
          <w:tcPr>
            <w:tcW w:w="4253" w:type="dxa"/>
            <w:shd w:val="clear" w:color="auto" w:fill="B2A1C7" w:themeFill="accent4" w:themeFillTint="99"/>
            <w:vAlign w:val="center"/>
          </w:tcPr>
          <w:p w:rsidR="00577643" w:rsidRPr="00044F19" w:rsidRDefault="00577643" w:rsidP="00ED1044">
            <w:pPr>
              <w:spacing w:after="0" w:line="240" w:lineRule="auto"/>
              <w:jc w:val="center"/>
              <w:rPr>
                <w:rFonts w:ascii="Times New Roman" w:hAnsi="Times New Roman"/>
                <w:b/>
                <w:bCs/>
                <w:color w:val="000000"/>
                <w:sz w:val="20"/>
                <w:szCs w:val="20"/>
              </w:rPr>
            </w:pPr>
            <w:r w:rsidRPr="00044F19">
              <w:rPr>
                <w:rFonts w:ascii="Times New Roman" w:hAnsi="Times New Roman"/>
                <w:b/>
                <w:bCs/>
                <w:color w:val="000000"/>
                <w:sz w:val="20"/>
                <w:szCs w:val="20"/>
              </w:rPr>
              <w:t>Strateji</w:t>
            </w:r>
          </w:p>
        </w:tc>
        <w:tc>
          <w:tcPr>
            <w:tcW w:w="5386" w:type="dxa"/>
            <w:shd w:val="clear" w:color="auto" w:fill="B2A1C7" w:themeFill="accent4" w:themeFillTint="99"/>
            <w:vAlign w:val="center"/>
          </w:tcPr>
          <w:p w:rsidR="00577643" w:rsidRPr="00824290" w:rsidRDefault="00577643" w:rsidP="00ED1044">
            <w:pPr>
              <w:spacing w:after="0" w:line="240" w:lineRule="auto"/>
              <w:jc w:val="center"/>
              <w:rPr>
                <w:rFonts w:ascii="Times New Roman" w:hAnsi="Times New Roman"/>
                <w:b/>
                <w:bCs/>
                <w:sz w:val="20"/>
                <w:szCs w:val="20"/>
              </w:rPr>
            </w:pPr>
            <w:r w:rsidRPr="00824290">
              <w:rPr>
                <w:rFonts w:ascii="Times New Roman" w:hAnsi="Times New Roman"/>
                <w:b/>
                <w:bCs/>
                <w:sz w:val="20"/>
                <w:szCs w:val="20"/>
              </w:rPr>
              <w:t>Ana Sorumlu Birim</w:t>
            </w:r>
          </w:p>
        </w:tc>
      </w:tr>
      <w:tr w:rsidR="00577643" w:rsidRPr="000A0A03" w:rsidTr="00577643">
        <w:trPr>
          <w:trHeight w:val="763"/>
        </w:trPr>
        <w:tc>
          <w:tcPr>
            <w:tcW w:w="4253" w:type="dxa"/>
            <w:shd w:val="clear" w:color="auto" w:fill="E5DFEC" w:themeFill="accent4" w:themeFillTint="33"/>
            <w:vAlign w:val="center"/>
          </w:tcPr>
          <w:p w:rsidR="00577643" w:rsidRPr="000A0A03" w:rsidRDefault="00577643" w:rsidP="00ED1044">
            <w:pPr>
              <w:spacing w:after="0" w:line="240" w:lineRule="auto"/>
              <w:rPr>
                <w:rFonts w:ascii="Times New Roman" w:hAnsi="Times New Roman"/>
                <w:b/>
                <w:bCs/>
                <w:sz w:val="20"/>
                <w:szCs w:val="20"/>
              </w:rPr>
            </w:pPr>
            <w:r w:rsidRPr="000A0A03">
              <w:rPr>
                <w:rFonts w:ascii="Times New Roman" w:hAnsi="Times New Roman"/>
                <w:b/>
                <w:bCs/>
                <w:sz w:val="20"/>
                <w:szCs w:val="20"/>
              </w:rPr>
              <w:t>1-</w:t>
            </w:r>
            <w:r>
              <w:rPr>
                <w:rFonts w:ascii="Times New Roman" w:hAnsi="Times New Roman"/>
                <w:bCs/>
                <w:sz w:val="20"/>
                <w:szCs w:val="20"/>
              </w:rPr>
              <w:t>Okulumuzda</w:t>
            </w:r>
            <w:r w:rsidRPr="000A0A03">
              <w:rPr>
                <w:rFonts w:ascii="Times New Roman" w:hAnsi="Times New Roman"/>
                <w:bCs/>
                <w:sz w:val="20"/>
                <w:szCs w:val="20"/>
              </w:rPr>
              <w:t xml:space="preserve"> öğrencilere yönelik sosyal, sportif ve kültürel faaliyetler ile yarışmalardaki çeşitliliği nitelik ve nicelik yönünden artırıcı çalışmalar yapılacaktır.</w:t>
            </w:r>
          </w:p>
        </w:tc>
        <w:tc>
          <w:tcPr>
            <w:tcW w:w="5386" w:type="dxa"/>
            <w:shd w:val="clear" w:color="auto" w:fill="E5DFEC" w:themeFill="accent4" w:themeFillTint="33"/>
            <w:vAlign w:val="center"/>
          </w:tcPr>
          <w:p w:rsidR="00577643" w:rsidRPr="000A0A03" w:rsidRDefault="00577643" w:rsidP="00ED1044">
            <w:pPr>
              <w:spacing w:after="0" w:line="240" w:lineRule="auto"/>
              <w:ind w:left="119"/>
              <w:contextualSpacing/>
              <w:jc w:val="center"/>
              <w:rPr>
                <w:rFonts w:ascii="Times New Roman" w:hAnsi="Times New Roman"/>
                <w:sz w:val="20"/>
                <w:szCs w:val="20"/>
              </w:rPr>
            </w:pPr>
            <w:r>
              <w:rPr>
                <w:rFonts w:ascii="Times New Roman" w:hAnsi="Times New Roman"/>
                <w:sz w:val="20"/>
                <w:szCs w:val="20"/>
              </w:rPr>
              <w:t>Okul Yönetimi ve Tüm Öğretmenler</w:t>
            </w:r>
          </w:p>
        </w:tc>
      </w:tr>
      <w:tr w:rsidR="00577643" w:rsidRPr="000A0A03" w:rsidTr="00577643">
        <w:trPr>
          <w:trHeight w:val="763"/>
        </w:trPr>
        <w:tc>
          <w:tcPr>
            <w:tcW w:w="4253" w:type="dxa"/>
            <w:shd w:val="clear" w:color="auto" w:fill="auto"/>
            <w:vAlign w:val="center"/>
          </w:tcPr>
          <w:p w:rsidR="00577643" w:rsidRPr="000A0A03" w:rsidRDefault="00577643" w:rsidP="00ED1044">
            <w:pPr>
              <w:tabs>
                <w:tab w:val="left" w:pos="0"/>
                <w:tab w:val="left" w:pos="176"/>
              </w:tabs>
              <w:spacing w:after="0" w:line="240" w:lineRule="auto"/>
              <w:contextualSpacing/>
              <w:rPr>
                <w:rFonts w:ascii="Times New Roman" w:hAnsi="Times New Roman"/>
                <w:sz w:val="20"/>
                <w:szCs w:val="20"/>
              </w:rPr>
            </w:pPr>
            <w:r w:rsidRPr="000A0A03">
              <w:rPr>
                <w:rFonts w:ascii="Times New Roman" w:hAnsi="Times New Roman"/>
                <w:b/>
                <w:sz w:val="20"/>
                <w:szCs w:val="20"/>
              </w:rPr>
              <w:t>2-</w:t>
            </w:r>
            <w:r>
              <w:rPr>
                <w:rFonts w:ascii="Times New Roman" w:hAnsi="Times New Roman"/>
                <w:sz w:val="20"/>
                <w:szCs w:val="20"/>
              </w:rPr>
              <w:t xml:space="preserve"> Ö</w:t>
            </w:r>
            <w:r w:rsidRPr="000A0A03">
              <w:rPr>
                <w:rFonts w:ascii="Times New Roman" w:hAnsi="Times New Roman"/>
                <w:sz w:val="20"/>
                <w:szCs w:val="20"/>
              </w:rPr>
              <w:t>ğretmenlerin öğrencilere birebir rehberlik yapacağı bir koçluk sistemi oluşturulacaktır.</w:t>
            </w:r>
          </w:p>
        </w:tc>
        <w:tc>
          <w:tcPr>
            <w:tcW w:w="5386" w:type="dxa"/>
            <w:shd w:val="clear" w:color="auto" w:fill="auto"/>
            <w:vAlign w:val="center"/>
          </w:tcPr>
          <w:p w:rsidR="00577643" w:rsidRPr="000A0A03" w:rsidRDefault="00577643" w:rsidP="00ED1044">
            <w:pPr>
              <w:spacing w:after="0" w:line="240" w:lineRule="auto"/>
              <w:ind w:left="119"/>
              <w:contextualSpacing/>
              <w:jc w:val="center"/>
              <w:rPr>
                <w:rFonts w:ascii="Times New Roman" w:hAnsi="Times New Roman"/>
                <w:sz w:val="20"/>
                <w:szCs w:val="20"/>
              </w:rPr>
            </w:pPr>
            <w:r>
              <w:rPr>
                <w:rFonts w:ascii="Times New Roman" w:hAnsi="Times New Roman"/>
                <w:sz w:val="20"/>
                <w:szCs w:val="20"/>
              </w:rPr>
              <w:t>Rehberlik Servisi ve Tüm Öğretmenler</w:t>
            </w:r>
          </w:p>
        </w:tc>
      </w:tr>
      <w:tr w:rsidR="00577643" w:rsidRPr="000A0A03" w:rsidTr="00577643">
        <w:trPr>
          <w:trHeight w:val="1114"/>
        </w:trPr>
        <w:tc>
          <w:tcPr>
            <w:tcW w:w="4253" w:type="dxa"/>
            <w:shd w:val="clear" w:color="auto" w:fill="E5DFEC" w:themeFill="accent4" w:themeFillTint="33"/>
            <w:vAlign w:val="center"/>
          </w:tcPr>
          <w:p w:rsidR="00577643" w:rsidRPr="000A0A03" w:rsidRDefault="00577643" w:rsidP="00ED1044">
            <w:pPr>
              <w:tabs>
                <w:tab w:val="left" w:pos="176"/>
              </w:tabs>
              <w:spacing w:after="0" w:line="240" w:lineRule="auto"/>
              <w:rPr>
                <w:rFonts w:ascii="Times New Roman" w:hAnsi="Times New Roman"/>
                <w:sz w:val="20"/>
                <w:szCs w:val="20"/>
              </w:rPr>
            </w:pPr>
            <w:r w:rsidRPr="000A0A03">
              <w:rPr>
                <w:rFonts w:ascii="Times New Roman" w:hAnsi="Times New Roman"/>
                <w:b/>
                <w:sz w:val="20"/>
                <w:szCs w:val="20"/>
              </w:rPr>
              <w:t>3-</w:t>
            </w:r>
            <w:r w:rsidRPr="000A0A03">
              <w:rPr>
                <w:rFonts w:ascii="Times New Roman" w:hAnsi="Times New Roman"/>
                <w:sz w:val="20"/>
                <w:szCs w:val="20"/>
              </w:rPr>
              <w:t>Öğrencilerin akademik başarılarını ve öğrenme kazanımlarını artırmaya yönelik kurslar açılacak ve katılımın sağlanması için çalışmalar yapılacaktır.</w:t>
            </w:r>
          </w:p>
        </w:tc>
        <w:tc>
          <w:tcPr>
            <w:tcW w:w="5386" w:type="dxa"/>
            <w:shd w:val="clear" w:color="auto" w:fill="E5DFEC" w:themeFill="accent4" w:themeFillTint="33"/>
            <w:vAlign w:val="center"/>
          </w:tcPr>
          <w:p w:rsidR="00577643" w:rsidRPr="000A0A03" w:rsidRDefault="003365B1" w:rsidP="00ED1044">
            <w:pPr>
              <w:spacing w:after="0" w:line="240" w:lineRule="auto"/>
              <w:ind w:left="119"/>
              <w:contextualSpacing/>
              <w:jc w:val="center"/>
              <w:rPr>
                <w:rFonts w:ascii="Times New Roman" w:hAnsi="Times New Roman"/>
                <w:sz w:val="20"/>
                <w:szCs w:val="20"/>
              </w:rPr>
            </w:pPr>
            <w:r>
              <w:rPr>
                <w:rFonts w:ascii="Times New Roman" w:hAnsi="Times New Roman"/>
                <w:sz w:val="20"/>
                <w:szCs w:val="20"/>
              </w:rPr>
              <w:t>Tüm Öğretmenler</w:t>
            </w:r>
          </w:p>
        </w:tc>
      </w:tr>
      <w:tr w:rsidR="00577643" w:rsidRPr="000A0A03" w:rsidTr="00577643">
        <w:tc>
          <w:tcPr>
            <w:tcW w:w="4253" w:type="dxa"/>
            <w:shd w:val="clear" w:color="auto" w:fill="E5DFEC" w:themeFill="accent4" w:themeFillTint="33"/>
            <w:vAlign w:val="center"/>
          </w:tcPr>
          <w:p w:rsidR="00577643" w:rsidRPr="000A0A03" w:rsidRDefault="00577643" w:rsidP="00ED1044">
            <w:pPr>
              <w:tabs>
                <w:tab w:val="left" w:pos="176"/>
              </w:tabs>
              <w:spacing w:after="0" w:line="240" w:lineRule="auto"/>
              <w:rPr>
                <w:rFonts w:ascii="Times New Roman" w:hAnsi="Times New Roman"/>
                <w:sz w:val="20"/>
                <w:szCs w:val="20"/>
              </w:rPr>
            </w:pPr>
            <w:r>
              <w:rPr>
                <w:rFonts w:ascii="Times New Roman" w:hAnsi="Times New Roman"/>
                <w:b/>
                <w:sz w:val="20"/>
                <w:szCs w:val="20"/>
              </w:rPr>
              <w:t>4</w:t>
            </w:r>
            <w:r w:rsidRPr="000A0A03">
              <w:rPr>
                <w:rFonts w:ascii="Times New Roman" w:hAnsi="Times New Roman"/>
                <w:b/>
                <w:sz w:val="20"/>
                <w:szCs w:val="20"/>
              </w:rPr>
              <w:t>-</w:t>
            </w:r>
            <w:r w:rsidR="003365B1">
              <w:rPr>
                <w:rFonts w:ascii="Times New Roman" w:hAnsi="Times New Roman"/>
                <w:sz w:val="20"/>
                <w:szCs w:val="20"/>
              </w:rPr>
              <w:t>Yerel  ve ulusal düzeyde</w:t>
            </w:r>
            <w:r w:rsidRPr="000A0A03">
              <w:rPr>
                <w:rFonts w:ascii="Times New Roman" w:hAnsi="Times New Roman"/>
                <w:sz w:val="20"/>
                <w:szCs w:val="20"/>
              </w:rPr>
              <w:t xml:space="preserve"> yapılan yarışmalar, sınavlar, sosyal, sportif ve kültürel etkinliklerdeki başarılar ödüllendirilerek öğrencilerin güdülenmesi sağlanacaktır. </w:t>
            </w:r>
          </w:p>
        </w:tc>
        <w:tc>
          <w:tcPr>
            <w:tcW w:w="5386" w:type="dxa"/>
            <w:shd w:val="clear" w:color="auto" w:fill="E5DFEC" w:themeFill="accent4" w:themeFillTint="33"/>
            <w:vAlign w:val="center"/>
          </w:tcPr>
          <w:p w:rsidR="00577643" w:rsidRPr="000A0A03" w:rsidRDefault="00577643" w:rsidP="00ED1044">
            <w:pPr>
              <w:spacing w:after="0" w:line="240" w:lineRule="auto"/>
              <w:jc w:val="center"/>
              <w:rPr>
                <w:rFonts w:ascii="Times New Roman" w:hAnsi="Times New Roman"/>
                <w:sz w:val="20"/>
                <w:szCs w:val="20"/>
              </w:rPr>
            </w:pPr>
            <w:r w:rsidRPr="000A0A03">
              <w:rPr>
                <w:rFonts w:ascii="Times New Roman" w:hAnsi="Times New Roman"/>
                <w:sz w:val="20"/>
                <w:szCs w:val="20"/>
              </w:rPr>
              <w:t>O</w:t>
            </w:r>
            <w:r w:rsidR="003365B1">
              <w:rPr>
                <w:rFonts w:ascii="Times New Roman" w:hAnsi="Times New Roman"/>
                <w:sz w:val="20"/>
                <w:szCs w:val="20"/>
              </w:rPr>
              <w:t>kul Yönetimi</w:t>
            </w:r>
          </w:p>
        </w:tc>
      </w:tr>
      <w:tr w:rsidR="00577643" w:rsidRPr="000A0A03" w:rsidTr="00577643">
        <w:trPr>
          <w:trHeight w:val="1380"/>
        </w:trPr>
        <w:tc>
          <w:tcPr>
            <w:tcW w:w="4253" w:type="dxa"/>
            <w:shd w:val="clear" w:color="auto" w:fill="auto"/>
            <w:vAlign w:val="center"/>
          </w:tcPr>
          <w:p w:rsidR="00577643" w:rsidRPr="000A0A03" w:rsidRDefault="00577643" w:rsidP="00ED1044">
            <w:pPr>
              <w:tabs>
                <w:tab w:val="left" w:pos="176"/>
              </w:tabs>
              <w:spacing w:after="0" w:line="240" w:lineRule="auto"/>
              <w:contextualSpacing/>
              <w:rPr>
                <w:rFonts w:ascii="Times New Roman" w:hAnsi="Times New Roman"/>
                <w:sz w:val="20"/>
                <w:szCs w:val="20"/>
              </w:rPr>
            </w:pPr>
            <w:r>
              <w:rPr>
                <w:rFonts w:ascii="Times New Roman" w:hAnsi="Times New Roman"/>
                <w:b/>
                <w:sz w:val="20"/>
                <w:szCs w:val="20"/>
              </w:rPr>
              <w:t>5</w:t>
            </w:r>
            <w:r w:rsidRPr="000A0A03">
              <w:rPr>
                <w:rFonts w:ascii="Times New Roman" w:hAnsi="Times New Roman"/>
                <w:b/>
                <w:sz w:val="20"/>
                <w:szCs w:val="20"/>
              </w:rPr>
              <w:t>-</w:t>
            </w:r>
            <w:r w:rsidRPr="000A0A03">
              <w:rPr>
                <w:rFonts w:ascii="Times New Roman" w:hAnsi="Times New Roman"/>
                <w:sz w:val="20"/>
                <w:szCs w:val="20"/>
              </w:rPr>
              <w:t>Mesleki ve Teknik Eğitimde yer alan öğrencilerin alanları ile ilgili motivasyonlarını arttırıcı faaliyetler düzenlenecektir.</w:t>
            </w:r>
          </w:p>
        </w:tc>
        <w:tc>
          <w:tcPr>
            <w:tcW w:w="5386" w:type="dxa"/>
            <w:shd w:val="clear" w:color="auto" w:fill="auto"/>
            <w:vAlign w:val="center"/>
          </w:tcPr>
          <w:p w:rsidR="00577643" w:rsidRPr="000A0A03" w:rsidRDefault="00577643" w:rsidP="00ED1044">
            <w:pPr>
              <w:spacing w:after="0" w:line="240" w:lineRule="auto"/>
              <w:contextualSpacing/>
              <w:jc w:val="center"/>
              <w:rPr>
                <w:rFonts w:ascii="Times New Roman" w:hAnsi="Times New Roman"/>
                <w:sz w:val="20"/>
                <w:szCs w:val="20"/>
              </w:rPr>
            </w:pPr>
            <w:r w:rsidRPr="000A0A03">
              <w:rPr>
                <w:rFonts w:ascii="Times New Roman" w:hAnsi="Times New Roman"/>
                <w:sz w:val="20"/>
                <w:szCs w:val="20"/>
              </w:rPr>
              <w:t>Mesleki ve Teknik Eğitim Bölümü</w:t>
            </w:r>
          </w:p>
        </w:tc>
      </w:tr>
      <w:tr w:rsidR="00577643" w:rsidRPr="000A0A03" w:rsidTr="00577643">
        <w:tc>
          <w:tcPr>
            <w:tcW w:w="4253" w:type="dxa"/>
            <w:shd w:val="clear" w:color="auto" w:fill="E5DFEC" w:themeFill="accent4" w:themeFillTint="33"/>
          </w:tcPr>
          <w:p w:rsidR="00577643" w:rsidRPr="000A0A03" w:rsidRDefault="00577643" w:rsidP="00ED1044">
            <w:pPr>
              <w:tabs>
                <w:tab w:val="left" w:pos="176"/>
              </w:tabs>
              <w:spacing w:after="0" w:line="240" w:lineRule="auto"/>
              <w:contextualSpacing/>
              <w:rPr>
                <w:rFonts w:ascii="Times New Roman" w:hAnsi="Times New Roman"/>
                <w:sz w:val="20"/>
                <w:szCs w:val="20"/>
              </w:rPr>
            </w:pPr>
          </w:p>
          <w:p w:rsidR="00577643" w:rsidRPr="000A0A03" w:rsidRDefault="00E80E3A" w:rsidP="00ED1044">
            <w:pPr>
              <w:tabs>
                <w:tab w:val="left" w:pos="176"/>
              </w:tabs>
              <w:spacing w:after="0" w:line="240" w:lineRule="auto"/>
              <w:contextualSpacing/>
              <w:rPr>
                <w:rFonts w:ascii="Times New Roman" w:hAnsi="Times New Roman"/>
                <w:sz w:val="20"/>
                <w:szCs w:val="20"/>
              </w:rPr>
            </w:pPr>
            <w:r>
              <w:rPr>
                <w:rFonts w:ascii="Times New Roman" w:hAnsi="Times New Roman"/>
                <w:b/>
                <w:sz w:val="20"/>
                <w:szCs w:val="20"/>
              </w:rPr>
              <w:t>6</w:t>
            </w:r>
            <w:r w:rsidR="00577643" w:rsidRPr="000A0A03">
              <w:rPr>
                <w:rFonts w:ascii="Times New Roman" w:hAnsi="Times New Roman"/>
                <w:b/>
                <w:sz w:val="20"/>
                <w:szCs w:val="20"/>
              </w:rPr>
              <w:t>-</w:t>
            </w:r>
            <w:r w:rsidR="00577643" w:rsidRPr="000A0A03">
              <w:rPr>
                <w:rFonts w:ascii="Times New Roman" w:hAnsi="Times New Roman"/>
                <w:sz w:val="20"/>
                <w:szCs w:val="20"/>
              </w:rPr>
              <w:t>Öğrencilerdeki madde bağımlılığına ve teknolojik bağımlılığa karşı mücadele çalışmaları artırılacak.</w:t>
            </w:r>
          </w:p>
        </w:tc>
        <w:tc>
          <w:tcPr>
            <w:tcW w:w="5386" w:type="dxa"/>
            <w:shd w:val="clear" w:color="auto" w:fill="E5DFEC" w:themeFill="accent4" w:themeFillTint="33"/>
            <w:vAlign w:val="center"/>
          </w:tcPr>
          <w:p w:rsidR="00577643" w:rsidRPr="000A0A03" w:rsidRDefault="00577643" w:rsidP="00ED1044">
            <w:pPr>
              <w:spacing w:after="0" w:line="240" w:lineRule="auto"/>
              <w:jc w:val="center"/>
              <w:rPr>
                <w:rFonts w:ascii="Times New Roman" w:hAnsi="Times New Roman"/>
                <w:sz w:val="20"/>
                <w:szCs w:val="20"/>
              </w:rPr>
            </w:pPr>
            <w:r w:rsidRPr="000A0A03">
              <w:rPr>
                <w:rFonts w:ascii="Times New Roman" w:hAnsi="Times New Roman"/>
                <w:sz w:val="20"/>
                <w:szCs w:val="20"/>
              </w:rPr>
              <w:t>Rehberlik Bölümü</w:t>
            </w:r>
          </w:p>
        </w:tc>
      </w:tr>
      <w:tr w:rsidR="00577643" w:rsidRPr="000A0A03" w:rsidTr="00577643">
        <w:trPr>
          <w:trHeight w:val="1127"/>
        </w:trPr>
        <w:tc>
          <w:tcPr>
            <w:tcW w:w="4253" w:type="dxa"/>
            <w:shd w:val="clear" w:color="auto" w:fill="auto"/>
            <w:vAlign w:val="center"/>
          </w:tcPr>
          <w:p w:rsidR="00577643" w:rsidRPr="000A0A03" w:rsidRDefault="00E80E3A" w:rsidP="00092A3D">
            <w:pPr>
              <w:tabs>
                <w:tab w:val="left" w:pos="199"/>
                <w:tab w:val="left" w:pos="318"/>
              </w:tabs>
              <w:spacing w:after="0" w:line="240" w:lineRule="auto"/>
              <w:contextualSpacing/>
              <w:rPr>
                <w:rFonts w:ascii="Times New Roman" w:hAnsi="Times New Roman"/>
                <w:sz w:val="20"/>
                <w:szCs w:val="20"/>
              </w:rPr>
            </w:pPr>
            <w:r>
              <w:rPr>
                <w:rFonts w:ascii="Times New Roman" w:hAnsi="Times New Roman"/>
                <w:b/>
                <w:sz w:val="20"/>
                <w:szCs w:val="20"/>
              </w:rPr>
              <w:lastRenderedPageBreak/>
              <w:t>7</w:t>
            </w:r>
            <w:r w:rsidR="00577643" w:rsidRPr="000A0A03">
              <w:rPr>
                <w:rFonts w:ascii="Times New Roman" w:hAnsi="Times New Roman"/>
                <w:b/>
                <w:sz w:val="20"/>
                <w:szCs w:val="20"/>
              </w:rPr>
              <w:t>-</w:t>
            </w:r>
            <w:r w:rsidR="00577643" w:rsidRPr="000A0A03">
              <w:rPr>
                <w:rFonts w:ascii="Times New Roman" w:hAnsi="Times New Roman"/>
                <w:sz w:val="20"/>
                <w:szCs w:val="20"/>
              </w:rPr>
              <w:t xml:space="preserve"> Okul yöneticisi, öğretmen, öğrenci ve velilere</w:t>
            </w:r>
            <w:r w:rsidR="00092A3D">
              <w:rPr>
                <w:rFonts w:ascii="Times New Roman" w:hAnsi="Times New Roman"/>
                <w:sz w:val="20"/>
                <w:szCs w:val="20"/>
              </w:rPr>
              <w:t xml:space="preserve"> yönelik seminerler ve </w:t>
            </w:r>
            <w:r w:rsidR="00577643" w:rsidRPr="000A0A03">
              <w:rPr>
                <w:rFonts w:ascii="Times New Roman" w:hAnsi="Times New Roman"/>
                <w:sz w:val="20"/>
                <w:szCs w:val="20"/>
              </w:rPr>
              <w:t xml:space="preserve"> eğitimler verilecektir.</w:t>
            </w:r>
          </w:p>
        </w:tc>
        <w:tc>
          <w:tcPr>
            <w:tcW w:w="5386" w:type="dxa"/>
            <w:shd w:val="clear" w:color="auto" w:fill="auto"/>
            <w:vAlign w:val="center"/>
          </w:tcPr>
          <w:p w:rsidR="00577643" w:rsidRPr="000A0A03" w:rsidRDefault="00092A3D" w:rsidP="00ED1044">
            <w:pPr>
              <w:spacing w:after="0" w:line="240" w:lineRule="auto"/>
              <w:jc w:val="center"/>
              <w:rPr>
                <w:rFonts w:ascii="Times New Roman" w:hAnsi="Times New Roman"/>
                <w:sz w:val="20"/>
                <w:szCs w:val="20"/>
              </w:rPr>
            </w:pPr>
            <w:r>
              <w:rPr>
                <w:rFonts w:ascii="Times New Roman" w:hAnsi="Times New Roman"/>
                <w:sz w:val="20"/>
                <w:szCs w:val="20"/>
              </w:rPr>
              <w:t>Okul Yönetimi ve</w:t>
            </w:r>
            <w:r w:rsidR="00577643" w:rsidRPr="000A0A03">
              <w:rPr>
                <w:rFonts w:ascii="Times New Roman" w:hAnsi="Times New Roman"/>
                <w:sz w:val="20"/>
                <w:szCs w:val="20"/>
              </w:rPr>
              <w:t xml:space="preserve"> Rehberlik Bölümü</w:t>
            </w:r>
          </w:p>
        </w:tc>
      </w:tr>
      <w:tr w:rsidR="00577643" w:rsidRPr="000A0A03" w:rsidTr="00577643">
        <w:tc>
          <w:tcPr>
            <w:tcW w:w="4253" w:type="dxa"/>
            <w:shd w:val="clear" w:color="auto" w:fill="auto"/>
            <w:vAlign w:val="center"/>
          </w:tcPr>
          <w:p w:rsidR="00577643" w:rsidRPr="000A0A03" w:rsidRDefault="00E80E3A" w:rsidP="00ED1044">
            <w:pPr>
              <w:tabs>
                <w:tab w:val="left" w:pos="341"/>
              </w:tabs>
              <w:spacing w:after="0" w:line="240" w:lineRule="auto"/>
              <w:contextualSpacing/>
              <w:rPr>
                <w:rFonts w:ascii="Times New Roman" w:hAnsi="Times New Roman"/>
                <w:sz w:val="20"/>
                <w:szCs w:val="20"/>
              </w:rPr>
            </w:pPr>
            <w:r>
              <w:rPr>
                <w:rFonts w:ascii="Times New Roman" w:hAnsi="Times New Roman"/>
                <w:b/>
                <w:sz w:val="20"/>
                <w:szCs w:val="20"/>
              </w:rPr>
              <w:t>8</w:t>
            </w:r>
            <w:r w:rsidR="00577643" w:rsidRPr="000A0A03">
              <w:rPr>
                <w:rFonts w:ascii="Times New Roman" w:hAnsi="Times New Roman"/>
                <w:b/>
                <w:sz w:val="20"/>
                <w:szCs w:val="20"/>
              </w:rPr>
              <w:t>-</w:t>
            </w:r>
            <w:r w:rsidR="00577643" w:rsidRPr="000A0A03">
              <w:rPr>
                <w:rFonts w:ascii="Times New Roman" w:hAnsi="Times New Roman"/>
                <w:sz w:val="20"/>
                <w:szCs w:val="20"/>
              </w:rPr>
              <w:t>FATİH Projesi ile örgün ve yaygın eğitim kurumlarında yönetici, öğretmen ve öğrencilerin bilişim teknolojileri becerileri geliştirilecektir.</w:t>
            </w:r>
          </w:p>
        </w:tc>
        <w:tc>
          <w:tcPr>
            <w:tcW w:w="5386" w:type="dxa"/>
            <w:shd w:val="clear" w:color="auto" w:fill="auto"/>
            <w:vAlign w:val="center"/>
          </w:tcPr>
          <w:p w:rsidR="00577643" w:rsidRPr="000A0A03" w:rsidRDefault="00BC298C" w:rsidP="00ED1044">
            <w:pPr>
              <w:spacing w:after="0" w:line="240" w:lineRule="auto"/>
              <w:contextualSpacing/>
              <w:jc w:val="center"/>
              <w:rPr>
                <w:rFonts w:ascii="Times New Roman" w:hAnsi="Times New Roman"/>
                <w:sz w:val="20"/>
                <w:szCs w:val="20"/>
              </w:rPr>
            </w:pPr>
            <w:r>
              <w:rPr>
                <w:rFonts w:ascii="Times New Roman" w:hAnsi="Times New Roman"/>
                <w:sz w:val="20"/>
                <w:szCs w:val="20"/>
              </w:rPr>
              <w:t>Tüm Öğretmenler</w:t>
            </w:r>
          </w:p>
        </w:tc>
      </w:tr>
      <w:tr w:rsidR="00577643" w:rsidRPr="000A0A03" w:rsidTr="00577643">
        <w:tc>
          <w:tcPr>
            <w:tcW w:w="4253" w:type="dxa"/>
            <w:shd w:val="clear" w:color="auto" w:fill="E5DFEC" w:themeFill="accent4" w:themeFillTint="33"/>
            <w:vAlign w:val="center"/>
          </w:tcPr>
          <w:p w:rsidR="00577643" w:rsidRPr="000A0A03" w:rsidRDefault="00E80E3A" w:rsidP="00ED1044">
            <w:pPr>
              <w:tabs>
                <w:tab w:val="left" w:pos="318"/>
              </w:tabs>
              <w:spacing w:after="0" w:line="240" w:lineRule="auto"/>
              <w:rPr>
                <w:rFonts w:ascii="Times New Roman" w:hAnsi="Times New Roman"/>
                <w:sz w:val="20"/>
                <w:szCs w:val="20"/>
              </w:rPr>
            </w:pPr>
            <w:r>
              <w:rPr>
                <w:rFonts w:ascii="Times New Roman" w:hAnsi="Times New Roman"/>
                <w:b/>
                <w:sz w:val="20"/>
                <w:szCs w:val="20"/>
              </w:rPr>
              <w:t>9</w:t>
            </w:r>
            <w:r w:rsidR="00577643" w:rsidRPr="000A0A03">
              <w:rPr>
                <w:rFonts w:ascii="Times New Roman" w:hAnsi="Times New Roman"/>
                <w:b/>
                <w:sz w:val="20"/>
                <w:szCs w:val="20"/>
              </w:rPr>
              <w:t>-</w:t>
            </w:r>
            <w:r w:rsidR="00577643" w:rsidRPr="000A0A03">
              <w:rPr>
                <w:rFonts w:ascii="Times New Roman" w:hAnsi="Times New Roman"/>
                <w:sz w:val="20"/>
                <w:szCs w:val="20"/>
              </w:rPr>
              <w:t xml:space="preserve">Merkezi sınav sonuçlarının okul düzeyinde analizleri yapılacaktır. </w:t>
            </w:r>
          </w:p>
        </w:tc>
        <w:tc>
          <w:tcPr>
            <w:tcW w:w="5386" w:type="dxa"/>
            <w:shd w:val="clear" w:color="auto" w:fill="E5DFEC" w:themeFill="accent4" w:themeFillTint="33"/>
            <w:vAlign w:val="center"/>
          </w:tcPr>
          <w:p w:rsidR="00577643" w:rsidRPr="000A0A03" w:rsidRDefault="00BC298C" w:rsidP="00ED1044">
            <w:pPr>
              <w:spacing w:after="0" w:line="240" w:lineRule="auto"/>
              <w:jc w:val="center"/>
              <w:rPr>
                <w:rFonts w:ascii="Times New Roman" w:hAnsi="Times New Roman"/>
                <w:sz w:val="20"/>
                <w:szCs w:val="20"/>
              </w:rPr>
            </w:pPr>
            <w:r>
              <w:rPr>
                <w:rFonts w:ascii="Times New Roman" w:hAnsi="Times New Roman"/>
                <w:sz w:val="20"/>
                <w:szCs w:val="20"/>
              </w:rPr>
              <w:t>Okul Yönetimi</w:t>
            </w:r>
          </w:p>
        </w:tc>
      </w:tr>
      <w:tr w:rsidR="00577643" w:rsidRPr="000A0A03" w:rsidTr="00577643">
        <w:tc>
          <w:tcPr>
            <w:tcW w:w="4253" w:type="dxa"/>
            <w:shd w:val="clear" w:color="auto" w:fill="auto"/>
            <w:vAlign w:val="center"/>
          </w:tcPr>
          <w:p w:rsidR="00577643" w:rsidRPr="000A0A03" w:rsidRDefault="00E80E3A" w:rsidP="00ED1044">
            <w:pPr>
              <w:tabs>
                <w:tab w:val="left" w:pos="318"/>
              </w:tabs>
              <w:spacing w:after="0" w:line="240" w:lineRule="auto"/>
              <w:contextualSpacing/>
              <w:rPr>
                <w:rFonts w:ascii="Times New Roman" w:hAnsi="Times New Roman"/>
                <w:sz w:val="20"/>
                <w:szCs w:val="20"/>
              </w:rPr>
            </w:pPr>
            <w:r>
              <w:rPr>
                <w:rFonts w:ascii="Times New Roman" w:hAnsi="Times New Roman"/>
                <w:b/>
                <w:sz w:val="20"/>
                <w:szCs w:val="20"/>
              </w:rPr>
              <w:t>10</w:t>
            </w:r>
            <w:r w:rsidR="00577643" w:rsidRPr="000A0A03">
              <w:rPr>
                <w:rFonts w:ascii="Times New Roman" w:hAnsi="Times New Roman"/>
                <w:b/>
                <w:sz w:val="20"/>
                <w:szCs w:val="20"/>
              </w:rPr>
              <w:t>-</w:t>
            </w:r>
            <w:r w:rsidR="00577643" w:rsidRPr="000A0A03">
              <w:rPr>
                <w:rFonts w:ascii="Times New Roman" w:hAnsi="Times New Roman"/>
                <w:sz w:val="20"/>
                <w:szCs w:val="20"/>
              </w:rPr>
              <w:t>Eğitsel, kişisel ve meslekî rehberlik faaliyetlerinin yürütülmesinde diğer kurumların beşeri ve fiziki kaynaklarının kullanılabilmesi amacıyla işbirliğine gidilecektir.</w:t>
            </w:r>
          </w:p>
        </w:tc>
        <w:tc>
          <w:tcPr>
            <w:tcW w:w="5386" w:type="dxa"/>
            <w:shd w:val="clear" w:color="auto" w:fill="auto"/>
            <w:vAlign w:val="center"/>
          </w:tcPr>
          <w:p w:rsidR="00577643" w:rsidRPr="000A0A03" w:rsidRDefault="00577643" w:rsidP="00ED1044">
            <w:pPr>
              <w:spacing w:after="0" w:line="240" w:lineRule="auto"/>
              <w:contextualSpacing/>
              <w:jc w:val="center"/>
              <w:rPr>
                <w:rFonts w:ascii="Times New Roman" w:hAnsi="Times New Roman"/>
                <w:sz w:val="20"/>
                <w:szCs w:val="20"/>
              </w:rPr>
            </w:pPr>
            <w:r w:rsidRPr="000A0A03">
              <w:rPr>
                <w:rFonts w:ascii="Times New Roman" w:hAnsi="Times New Roman"/>
                <w:sz w:val="20"/>
                <w:szCs w:val="20"/>
              </w:rPr>
              <w:t xml:space="preserve"> Rehberlik Bölümü</w:t>
            </w:r>
          </w:p>
          <w:p w:rsidR="00577643" w:rsidRPr="000A0A03" w:rsidRDefault="00577643" w:rsidP="00ED1044">
            <w:pPr>
              <w:spacing w:after="0" w:line="240" w:lineRule="auto"/>
              <w:contextualSpacing/>
              <w:jc w:val="center"/>
              <w:rPr>
                <w:rFonts w:ascii="Times New Roman" w:hAnsi="Times New Roman"/>
                <w:sz w:val="20"/>
                <w:szCs w:val="20"/>
              </w:rPr>
            </w:pPr>
          </w:p>
        </w:tc>
      </w:tr>
      <w:tr w:rsidR="00577643" w:rsidRPr="000A0A03" w:rsidTr="00577643">
        <w:tc>
          <w:tcPr>
            <w:tcW w:w="4253" w:type="dxa"/>
            <w:shd w:val="clear" w:color="auto" w:fill="E5DFEC" w:themeFill="accent4" w:themeFillTint="33"/>
            <w:vAlign w:val="center"/>
          </w:tcPr>
          <w:p w:rsidR="00577643" w:rsidRPr="000A0A03" w:rsidRDefault="00E80E3A" w:rsidP="00ED1044">
            <w:pPr>
              <w:spacing w:after="0" w:line="240" w:lineRule="auto"/>
              <w:contextualSpacing/>
              <w:rPr>
                <w:rFonts w:ascii="Times New Roman" w:hAnsi="Times New Roman"/>
                <w:bCs/>
                <w:sz w:val="20"/>
                <w:szCs w:val="20"/>
              </w:rPr>
            </w:pPr>
            <w:r>
              <w:rPr>
                <w:rFonts w:ascii="Times New Roman" w:hAnsi="Times New Roman"/>
                <w:b/>
                <w:bCs/>
                <w:sz w:val="20"/>
                <w:szCs w:val="20"/>
              </w:rPr>
              <w:t>11</w:t>
            </w:r>
            <w:r w:rsidR="00577643" w:rsidRPr="000A0A03">
              <w:rPr>
                <w:rFonts w:ascii="Times New Roman" w:hAnsi="Times New Roman"/>
                <w:b/>
                <w:bCs/>
                <w:sz w:val="20"/>
                <w:szCs w:val="20"/>
              </w:rPr>
              <w:t>-</w:t>
            </w:r>
            <w:r w:rsidR="00577643" w:rsidRPr="000A0A03">
              <w:rPr>
                <w:rFonts w:ascii="Times New Roman" w:hAnsi="Times New Roman"/>
                <w:bCs/>
                <w:sz w:val="20"/>
                <w:szCs w:val="20"/>
              </w:rPr>
              <w:t>Bilinçli internet kullanımı konusunda öğrencilere ve ebeveynlere yönelik çalışmalar yapılacaktır.</w:t>
            </w:r>
          </w:p>
        </w:tc>
        <w:tc>
          <w:tcPr>
            <w:tcW w:w="5386" w:type="dxa"/>
            <w:shd w:val="clear" w:color="auto" w:fill="E5DFEC" w:themeFill="accent4" w:themeFillTint="33"/>
            <w:vAlign w:val="center"/>
          </w:tcPr>
          <w:p w:rsidR="00A26B36" w:rsidRPr="000A0A03" w:rsidRDefault="00A26B36" w:rsidP="00A26B36">
            <w:pPr>
              <w:spacing w:after="0" w:line="240" w:lineRule="auto"/>
              <w:contextualSpacing/>
              <w:jc w:val="center"/>
              <w:rPr>
                <w:rFonts w:ascii="Times New Roman" w:hAnsi="Times New Roman"/>
                <w:sz w:val="20"/>
                <w:szCs w:val="20"/>
              </w:rPr>
            </w:pPr>
            <w:r w:rsidRPr="000A0A03">
              <w:rPr>
                <w:rFonts w:ascii="Times New Roman" w:hAnsi="Times New Roman"/>
                <w:sz w:val="20"/>
                <w:szCs w:val="20"/>
              </w:rPr>
              <w:t>Rehberlik Bölümü</w:t>
            </w:r>
          </w:p>
          <w:p w:rsidR="00577643" w:rsidRPr="000A0A03" w:rsidRDefault="00577643" w:rsidP="00ED1044">
            <w:pPr>
              <w:spacing w:after="0" w:line="240" w:lineRule="auto"/>
              <w:jc w:val="center"/>
              <w:rPr>
                <w:rFonts w:ascii="Times New Roman" w:hAnsi="Times New Roman"/>
                <w:sz w:val="20"/>
                <w:szCs w:val="20"/>
              </w:rPr>
            </w:pPr>
          </w:p>
        </w:tc>
      </w:tr>
      <w:tr w:rsidR="00577643" w:rsidRPr="000A0A03" w:rsidTr="00577643">
        <w:tc>
          <w:tcPr>
            <w:tcW w:w="4253" w:type="dxa"/>
            <w:shd w:val="clear" w:color="auto" w:fill="auto"/>
            <w:vAlign w:val="center"/>
          </w:tcPr>
          <w:p w:rsidR="00577643" w:rsidRPr="000A0A03" w:rsidRDefault="00E80E3A" w:rsidP="00ED1044">
            <w:pPr>
              <w:spacing w:after="0" w:line="240" w:lineRule="auto"/>
              <w:contextualSpacing/>
              <w:rPr>
                <w:rFonts w:ascii="Times New Roman" w:hAnsi="Times New Roman"/>
                <w:bCs/>
                <w:sz w:val="20"/>
                <w:szCs w:val="20"/>
              </w:rPr>
            </w:pPr>
            <w:r>
              <w:rPr>
                <w:rFonts w:ascii="Times New Roman" w:hAnsi="Times New Roman"/>
                <w:b/>
                <w:bCs/>
                <w:sz w:val="20"/>
                <w:szCs w:val="20"/>
              </w:rPr>
              <w:t>12</w:t>
            </w:r>
            <w:r w:rsidR="00577643" w:rsidRPr="000A0A03">
              <w:rPr>
                <w:rFonts w:ascii="Times New Roman" w:hAnsi="Times New Roman"/>
                <w:b/>
                <w:bCs/>
                <w:sz w:val="20"/>
                <w:szCs w:val="20"/>
              </w:rPr>
              <w:t>-</w:t>
            </w:r>
            <w:r w:rsidR="00577643" w:rsidRPr="000A0A03">
              <w:rPr>
                <w:rFonts w:ascii="Times New Roman" w:hAnsi="Times New Roman"/>
                <w:bCs/>
                <w:sz w:val="20"/>
                <w:szCs w:val="20"/>
              </w:rPr>
              <w:t>Arkadaş gruplarının olumsuz etkilerini azaltmak için sosyal, sportif ve kültürel faaliyetler arttırılacaktır.</w:t>
            </w:r>
          </w:p>
        </w:tc>
        <w:tc>
          <w:tcPr>
            <w:tcW w:w="5386" w:type="dxa"/>
            <w:shd w:val="clear" w:color="auto" w:fill="auto"/>
            <w:vAlign w:val="center"/>
          </w:tcPr>
          <w:p w:rsidR="00B17683" w:rsidRPr="000A0A03" w:rsidRDefault="00B17683" w:rsidP="00B17683">
            <w:pPr>
              <w:spacing w:after="0" w:line="240" w:lineRule="auto"/>
              <w:contextualSpacing/>
              <w:jc w:val="center"/>
              <w:rPr>
                <w:rFonts w:ascii="Times New Roman" w:hAnsi="Times New Roman"/>
                <w:sz w:val="20"/>
                <w:szCs w:val="20"/>
              </w:rPr>
            </w:pPr>
            <w:r w:rsidRPr="000A0A03">
              <w:rPr>
                <w:rFonts w:ascii="Times New Roman" w:hAnsi="Times New Roman"/>
                <w:sz w:val="20"/>
                <w:szCs w:val="20"/>
              </w:rPr>
              <w:t>Rehberlik Bölümü</w:t>
            </w:r>
          </w:p>
          <w:p w:rsidR="00577643" w:rsidRPr="000A0A03" w:rsidRDefault="00577643" w:rsidP="00ED1044">
            <w:pPr>
              <w:spacing w:after="0" w:line="240" w:lineRule="auto"/>
              <w:jc w:val="center"/>
              <w:rPr>
                <w:rFonts w:ascii="Times New Roman" w:hAnsi="Times New Roman"/>
                <w:sz w:val="20"/>
                <w:szCs w:val="20"/>
              </w:rPr>
            </w:pPr>
          </w:p>
        </w:tc>
      </w:tr>
    </w:tbl>
    <w:p w:rsidR="003D39B5" w:rsidRPr="008F159D" w:rsidRDefault="0050534B" w:rsidP="0050534B">
      <w:pPr>
        <w:spacing w:after="0" w:line="360" w:lineRule="auto"/>
        <w:jc w:val="both"/>
        <w:rPr>
          <w:rFonts w:ascii="Times New Roman" w:hAnsi="Times New Roman"/>
          <w:sz w:val="24"/>
          <w:szCs w:val="24"/>
        </w:rPr>
      </w:pPr>
      <w:r>
        <w:t xml:space="preserve">           </w:t>
      </w:r>
      <w:r w:rsidR="003D39B5" w:rsidRPr="008F159D">
        <w:rPr>
          <w:rFonts w:ascii="Times New Roman" w:hAnsi="Times New Roman"/>
          <w:b/>
          <w:sz w:val="24"/>
          <w:szCs w:val="24"/>
        </w:rPr>
        <w:t>Stratejik Hedef 2.2:</w:t>
      </w:r>
      <w:r w:rsidR="003D39B5">
        <w:rPr>
          <w:rFonts w:ascii="Times New Roman" w:hAnsi="Times New Roman"/>
          <w:b/>
          <w:sz w:val="24"/>
          <w:szCs w:val="24"/>
        </w:rPr>
        <w:t xml:space="preserve"> </w:t>
      </w:r>
      <w:r w:rsidR="003D39B5">
        <w:rPr>
          <w:rFonts w:ascii="Times New Roman" w:hAnsi="Times New Roman"/>
          <w:sz w:val="24"/>
          <w:szCs w:val="24"/>
        </w:rPr>
        <w:t>Okulumuzdaki bireylerin</w:t>
      </w:r>
      <w:r w:rsidR="003D39B5" w:rsidRPr="008F159D">
        <w:rPr>
          <w:rFonts w:ascii="Times New Roman" w:hAnsi="Times New Roman"/>
          <w:sz w:val="24"/>
          <w:szCs w:val="24"/>
        </w:rPr>
        <w:t xml:space="preserve"> mesleki gelişim süreçlerini destekleyerek, işgücü piyasasının talep ettiği beceriler ile uyumlu bireyler yetiştirmek ve istihdam edilebilirliklerini artırmak.</w:t>
      </w:r>
    </w:p>
    <w:p w:rsidR="003D39B5" w:rsidRPr="008F159D" w:rsidRDefault="003D39B5" w:rsidP="003D39B5">
      <w:pPr>
        <w:spacing w:after="0" w:line="360" w:lineRule="auto"/>
        <w:ind w:right="424" w:firstLine="708"/>
        <w:jc w:val="both"/>
        <w:rPr>
          <w:rFonts w:ascii="Times New Roman" w:hAnsi="Times New Roman"/>
          <w:b/>
          <w:sz w:val="24"/>
          <w:szCs w:val="24"/>
        </w:rPr>
      </w:pPr>
      <w:r w:rsidRPr="008F159D">
        <w:rPr>
          <w:rFonts w:ascii="Times New Roman" w:hAnsi="Times New Roman"/>
          <w:b/>
          <w:sz w:val="24"/>
          <w:szCs w:val="24"/>
        </w:rPr>
        <w:t>Hedefin Mevcut Durumu:</w:t>
      </w:r>
    </w:p>
    <w:p w:rsidR="003D39B5" w:rsidRPr="008F159D" w:rsidRDefault="003D39B5" w:rsidP="003D39B5">
      <w:pPr>
        <w:spacing w:after="0" w:line="360" w:lineRule="auto"/>
        <w:ind w:firstLine="708"/>
        <w:jc w:val="both"/>
        <w:rPr>
          <w:rFonts w:ascii="Times New Roman" w:hAnsi="Times New Roman"/>
          <w:sz w:val="24"/>
          <w:szCs w:val="24"/>
        </w:rPr>
      </w:pPr>
      <w:r w:rsidRPr="008F159D">
        <w:rPr>
          <w:rFonts w:ascii="Times New Roman" w:hAnsi="Times New Roman"/>
          <w:sz w:val="24"/>
          <w:szCs w:val="24"/>
        </w:rPr>
        <w:t>Bilgi teknolojilerinin hızla değiştiği günümüzde, üretim yöntemleri ile iş hayatındaki gelişmelere paralel olarak dinamik bir yapı sergileyen iş gücü piyasasının taleplerine uygun bilgi, beceri, tutum ve davranışa sahip bireylerin yetişmesine imkân sağlayan bir eğitim sisteminin varlığına duyulan ihtiyaç da giderek artmaktadır. İlimizin sosyal ve ekonomik alanda kalkınması için, bireylerde yeni beceriler edinilmesi, önceden öğrenmelerin geliştirilmesi, yaratıcılığın, yenilikçiliğin ve girişimciliğin desteklenmesi; meslekler arası geçişin sağlanması ve yeni mesleğe uyum sağlama yeteneğinin kazandırılması önem arz etmektedir. Bu kapsamda işgücü piyasasının ta</w:t>
      </w:r>
      <w:r>
        <w:rPr>
          <w:rFonts w:ascii="Times New Roman" w:hAnsi="Times New Roman"/>
          <w:sz w:val="24"/>
          <w:szCs w:val="24"/>
        </w:rPr>
        <w:t xml:space="preserve">lep ettiği beceriler ile uyumlu </w:t>
      </w:r>
      <w:r w:rsidRPr="008F159D">
        <w:rPr>
          <w:rFonts w:ascii="Times New Roman" w:hAnsi="Times New Roman"/>
          <w:sz w:val="24"/>
          <w:szCs w:val="24"/>
        </w:rPr>
        <w:t>bireyler yetiştirerek, istihdam edilebilirliği arttırmak hedeflenmiştir.</w:t>
      </w:r>
    </w:p>
    <w:p w:rsidR="003D39B5" w:rsidRPr="008F159D" w:rsidRDefault="003D39B5" w:rsidP="003D39B5">
      <w:pPr>
        <w:tabs>
          <w:tab w:val="left" w:pos="709"/>
        </w:tabs>
        <w:spacing w:after="0" w:line="360" w:lineRule="auto"/>
        <w:jc w:val="both"/>
        <w:rPr>
          <w:rFonts w:ascii="Times New Roman" w:hAnsi="Times New Roman"/>
          <w:sz w:val="24"/>
          <w:szCs w:val="24"/>
        </w:rPr>
      </w:pPr>
      <w:r w:rsidRPr="008F159D">
        <w:rPr>
          <w:rFonts w:ascii="Times New Roman" w:hAnsi="Times New Roman"/>
          <w:b/>
          <w:sz w:val="24"/>
          <w:szCs w:val="24"/>
        </w:rPr>
        <w:tab/>
      </w:r>
      <w:r w:rsidRPr="00F762B4">
        <w:rPr>
          <w:rFonts w:ascii="Times New Roman" w:hAnsi="Times New Roman"/>
          <w:sz w:val="24"/>
          <w:szCs w:val="24"/>
        </w:rPr>
        <w:t>Okulumuzdaki meslek liselerine kayıt yaptıran mevcut öğrenci sayısının toplam öğrenci sa</w:t>
      </w:r>
      <w:r w:rsidR="00F762B4" w:rsidRPr="00F762B4">
        <w:rPr>
          <w:rFonts w:ascii="Times New Roman" w:hAnsi="Times New Roman"/>
          <w:sz w:val="24"/>
          <w:szCs w:val="24"/>
        </w:rPr>
        <w:t>yısına oranına bakıldığında 2014-2015 eğitim öğretim yılında % 38 iken 2015-2016’da % 42,85’e</w:t>
      </w:r>
      <w:r w:rsidRPr="00F762B4">
        <w:rPr>
          <w:rFonts w:ascii="Times New Roman" w:hAnsi="Times New Roman"/>
          <w:sz w:val="24"/>
          <w:szCs w:val="24"/>
        </w:rPr>
        <w:t xml:space="preserve"> yükselmiştir</w:t>
      </w:r>
      <w:r>
        <w:rPr>
          <w:rFonts w:ascii="Times New Roman" w:hAnsi="Times New Roman"/>
          <w:sz w:val="24"/>
          <w:szCs w:val="24"/>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5244"/>
        <w:gridCol w:w="1418"/>
        <w:gridCol w:w="1276"/>
        <w:gridCol w:w="1417"/>
      </w:tblGrid>
      <w:tr w:rsidR="00073C8D" w:rsidRPr="00F762B4" w:rsidTr="00AB7CB0">
        <w:trPr>
          <w:trHeight w:val="506"/>
        </w:trPr>
        <w:tc>
          <w:tcPr>
            <w:tcW w:w="5670" w:type="dxa"/>
            <w:gridSpan w:val="2"/>
            <w:vMerge w:val="restart"/>
            <w:shd w:val="clear" w:color="auto" w:fill="B2A1C7" w:themeFill="accent4" w:themeFillTint="99"/>
            <w:vAlign w:val="center"/>
          </w:tcPr>
          <w:p w:rsidR="00073C8D" w:rsidRPr="00F762B4" w:rsidRDefault="00073C8D" w:rsidP="00ED1044">
            <w:pPr>
              <w:spacing w:after="0" w:line="240" w:lineRule="auto"/>
              <w:jc w:val="center"/>
              <w:rPr>
                <w:rFonts w:ascii="Times New Roman" w:hAnsi="Times New Roman"/>
                <w:sz w:val="24"/>
                <w:szCs w:val="24"/>
              </w:rPr>
            </w:pPr>
            <w:r w:rsidRPr="00F762B4">
              <w:rPr>
                <w:rFonts w:ascii="Times New Roman" w:hAnsi="Times New Roman"/>
                <w:sz w:val="24"/>
                <w:szCs w:val="24"/>
              </w:rPr>
              <w:t>Performans Göstergesi</w:t>
            </w:r>
          </w:p>
          <w:p w:rsidR="00073C8D" w:rsidRPr="00F762B4" w:rsidRDefault="00073C8D" w:rsidP="00ED1044">
            <w:pPr>
              <w:spacing w:after="0" w:line="240" w:lineRule="auto"/>
              <w:jc w:val="center"/>
              <w:rPr>
                <w:rFonts w:ascii="Times New Roman" w:hAnsi="Times New Roman"/>
                <w:sz w:val="24"/>
                <w:szCs w:val="24"/>
              </w:rPr>
            </w:pPr>
            <w:r w:rsidRPr="00F762B4">
              <w:rPr>
                <w:rFonts w:ascii="Times New Roman" w:hAnsi="Times New Roman"/>
                <w:sz w:val="24"/>
                <w:szCs w:val="24"/>
              </w:rPr>
              <w:t>Eğitim-Öğretimde Kalite</w:t>
            </w:r>
          </w:p>
          <w:p w:rsidR="00073C8D" w:rsidRPr="00F762B4" w:rsidRDefault="00073C8D" w:rsidP="00ED1044">
            <w:pPr>
              <w:tabs>
                <w:tab w:val="left" w:pos="7310"/>
              </w:tabs>
              <w:spacing w:after="0" w:line="240" w:lineRule="auto"/>
              <w:contextualSpacing/>
              <w:jc w:val="center"/>
              <w:rPr>
                <w:rFonts w:ascii="Times New Roman" w:hAnsi="Times New Roman"/>
                <w:sz w:val="24"/>
                <w:szCs w:val="24"/>
              </w:rPr>
            </w:pPr>
            <w:r w:rsidRPr="00F762B4">
              <w:rPr>
                <w:rFonts w:ascii="Times New Roman" w:hAnsi="Times New Roman"/>
                <w:sz w:val="24"/>
                <w:szCs w:val="24"/>
              </w:rPr>
              <w:t>Hedef 2.2.</w:t>
            </w:r>
          </w:p>
        </w:tc>
        <w:tc>
          <w:tcPr>
            <w:tcW w:w="2694" w:type="dxa"/>
            <w:gridSpan w:val="2"/>
            <w:shd w:val="clear" w:color="auto" w:fill="B2A1C7" w:themeFill="accent4" w:themeFillTint="99"/>
            <w:noWrap/>
            <w:vAlign w:val="center"/>
          </w:tcPr>
          <w:p w:rsidR="00073C8D" w:rsidRPr="00F762B4" w:rsidRDefault="00073C8D" w:rsidP="00ED1044">
            <w:pPr>
              <w:tabs>
                <w:tab w:val="left" w:pos="7310"/>
              </w:tabs>
              <w:spacing w:after="0" w:line="240" w:lineRule="auto"/>
              <w:contextualSpacing/>
              <w:jc w:val="center"/>
              <w:rPr>
                <w:rFonts w:ascii="Times New Roman" w:hAnsi="Times New Roman"/>
                <w:sz w:val="24"/>
                <w:szCs w:val="24"/>
              </w:rPr>
            </w:pPr>
          </w:p>
        </w:tc>
        <w:tc>
          <w:tcPr>
            <w:tcW w:w="1417" w:type="dxa"/>
            <w:vMerge w:val="restart"/>
            <w:shd w:val="clear" w:color="auto" w:fill="B2A1C7" w:themeFill="accent4" w:themeFillTint="99"/>
            <w:vAlign w:val="center"/>
          </w:tcPr>
          <w:p w:rsidR="00073C8D" w:rsidRPr="00F762B4" w:rsidRDefault="00073C8D" w:rsidP="00ED1044">
            <w:pPr>
              <w:tabs>
                <w:tab w:val="left" w:pos="7310"/>
              </w:tabs>
              <w:spacing w:after="0" w:line="240" w:lineRule="auto"/>
              <w:contextualSpacing/>
              <w:jc w:val="center"/>
              <w:rPr>
                <w:rFonts w:ascii="Times New Roman" w:hAnsi="Times New Roman"/>
                <w:sz w:val="24"/>
                <w:szCs w:val="24"/>
              </w:rPr>
            </w:pPr>
            <w:r w:rsidRPr="00F762B4">
              <w:rPr>
                <w:rFonts w:ascii="Times New Roman" w:hAnsi="Times New Roman"/>
                <w:sz w:val="24"/>
                <w:szCs w:val="24"/>
              </w:rPr>
              <w:t>Plan Dönemi Sonu</w:t>
            </w:r>
          </w:p>
          <w:p w:rsidR="00073C8D" w:rsidRPr="00F762B4" w:rsidRDefault="00073C8D" w:rsidP="00ED1044">
            <w:pPr>
              <w:tabs>
                <w:tab w:val="left" w:pos="7310"/>
              </w:tabs>
              <w:spacing w:after="0" w:line="240" w:lineRule="auto"/>
              <w:contextualSpacing/>
              <w:jc w:val="center"/>
              <w:rPr>
                <w:rFonts w:ascii="Times New Roman" w:hAnsi="Times New Roman"/>
                <w:sz w:val="24"/>
                <w:szCs w:val="24"/>
              </w:rPr>
            </w:pPr>
            <w:r w:rsidRPr="00F762B4">
              <w:rPr>
                <w:rFonts w:ascii="Times New Roman" w:hAnsi="Times New Roman"/>
                <w:sz w:val="24"/>
                <w:szCs w:val="24"/>
              </w:rPr>
              <w:t>2019</w:t>
            </w:r>
          </w:p>
        </w:tc>
      </w:tr>
      <w:tr w:rsidR="00073C8D" w:rsidRPr="00F762B4" w:rsidTr="00AB7CB0">
        <w:trPr>
          <w:trHeight w:val="414"/>
        </w:trPr>
        <w:tc>
          <w:tcPr>
            <w:tcW w:w="5670" w:type="dxa"/>
            <w:gridSpan w:val="2"/>
            <w:vMerge/>
            <w:shd w:val="clear" w:color="auto" w:fill="7030A0"/>
            <w:vAlign w:val="center"/>
          </w:tcPr>
          <w:p w:rsidR="00073C8D" w:rsidRPr="00F762B4" w:rsidRDefault="00073C8D" w:rsidP="00ED1044">
            <w:pPr>
              <w:spacing w:after="0" w:line="240" w:lineRule="auto"/>
              <w:jc w:val="center"/>
              <w:rPr>
                <w:rFonts w:ascii="Times New Roman" w:hAnsi="Times New Roman"/>
                <w:sz w:val="24"/>
                <w:szCs w:val="24"/>
              </w:rPr>
            </w:pPr>
          </w:p>
        </w:tc>
        <w:tc>
          <w:tcPr>
            <w:tcW w:w="1418" w:type="dxa"/>
            <w:shd w:val="clear" w:color="auto" w:fill="B2A1C7" w:themeFill="accent4" w:themeFillTint="99"/>
            <w:vAlign w:val="center"/>
          </w:tcPr>
          <w:p w:rsidR="00073C8D" w:rsidRPr="00F762B4" w:rsidRDefault="00461728" w:rsidP="00ED1044">
            <w:pPr>
              <w:tabs>
                <w:tab w:val="left" w:pos="7310"/>
              </w:tabs>
              <w:spacing w:after="0" w:line="240" w:lineRule="auto"/>
              <w:contextualSpacing/>
              <w:jc w:val="center"/>
              <w:rPr>
                <w:rFonts w:ascii="Times New Roman" w:hAnsi="Times New Roman"/>
                <w:sz w:val="24"/>
                <w:szCs w:val="24"/>
              </w:rPr>
            </w:pPr>
            <w:r w:rsidRPr="00F762B4">
              <w:rPr>
                <w:rFonts w:ascii="Times New Roman" w:hAnsi="Times New Roman"/>
                <w:sz w:val="24"/>
                <w:szCs w:val="24"/>
              </w:rPr>
              <w:t>2014</w:t>
            </w:r>
            <w:r w:rsidR="00073C8D" w:rsidRPr="00F762B4">
              <w:rPr>
                <w:rFonts w:ascii="Times New Roman" w:hAnsi="Times New Roman"/>
                <w:sz w:val="24"/>
                <w:szCs w:val="24"/>
              </w:rPr>
              <w:t>/201</w:t>
            </w:r>
            <w:r w:rsidRPr="00F762B4">
              <w:rPr>
                <w:rFonts w:ascii="Times New Roman" w:hAnsi="Times New Roman"/>
                <w:sz w:val="24"/>
                <w:szCs w:val="24"/>
              </w:rPr>
              <w:t>5</w:t>
            </w:r>
          </w:p>
        </w:tc>
        <w:tc>
          <w:tcPr>
            <w:tcW w:w="1276" w:type="dxa"/>
            <w:shd w:val="clear" w:color="auto" w:fill="B2A1C7" w:themeFill="accent4" w:themeFillTint="99"/>
            <w:vAlign w:val="center"/>
          </w:tcPr>
          <w:p w:rsidR="00073C8D" w:rsidRPr="00F762B4" w:rsidRDefault="00461728" w:rsidP="00ED1044">
            <w:pPr>
              <w:tabs>
                <w:tab w:val="left" w:pos="7310"/>
              </w:tabs>
              <w:spacing w:after="0" w:line="240" w:lineRule="auto"/>
              <w:contextualSpacing/>
              <w:jc w:val="center"/>
              <w:rPr>
                <w:rFonts w:ascii="Times New Roman" w:hAnsi="Times New Roman"/>
                <w:sz w:val="24"/>
                <w:szCs w:val="24"/>
              </w:rPr>
            </w:pPr>
            <w:r w:rsidRPr="00F762B4">
              <w:rPr>
                <w:rFonts w:ascii="Times New Roman" w:hAnsi="Times New Roman"/>
                <w:sz w:val="24"/>
                <w:szCs w:val="24"/>
              </w:rPr>
              <w:t>2015</w:t>
            </w:r>
            <w:r w:rsidR="00073C8D" w:rsidRPr="00F762B4">
              <w:rPr>
                <w:rFonts w:ascii="Times New Roman" w:hAnsi="Times New Roman"/>
                <w:sz w:val="24"/>
                <w:szCs w:val="24"/>
              </w:rPr>
              <w:t>/201</w:t>
            </w:r>
            <w:r w:rsidRPr="00F762B4">
              <w:rPr>
                <w:rFonts w:ascii="Times New Roman" w:hAnsi="Times New Roman"/>
                <w:sz w:val="24"/>
                <w:szCs w:val="24"/>
              </w:rPr>
              <w:t>6</w:t>
            </w:r>
          </w:p>
        </w:tc>
        <w:tc>
          <w:tcPr>
            <w:tcW w:w="1417" w:type="dxa"/>
            <w:vMerge/>
            <w:shd w:val="clear" w:color="auto" w:fill="7030A0"/>
            <w:vAlign w:val="center"/>
          </w:tcPr>
          <w:p w:rsidR="00073C8D" w:rsidRPr="00F762B4" w:rsidRDefault="00073C8D" w:rsidP="00ED1044">
            <w:pPr>
              <w:spacing w:after="0" w:line="240" w:lineRule="auto"/>
              <w:jc w:val="both"/>
              <w:rPr>
                <w:rFonts w:ascii="Times New Roman" w:hAnsi="Times New Roman"/>
                <w:sz w:val="24"/>
                <w:szCs w:val="24"/>
              </w:rPr>
            </w:pPr>
          </w:p>
        </w:tc>
      </w:tr>
      <w:tr w:rsidR="00073C8D" w:rsidRPr="00F762B4" w:rsidTr="00AB7CB0">
        <w:trPr>
          <w:trHeight w:val="565"/>
        </w:trPr>
        <w:tc>
          <w:tcPr>
            <w:tcW w:w="426" w:type="dxa"/>
            <w:shd w:val="clear" w:color="auto" w:fill="E5DFEC" w:themeFill="accent4" w:themeFillTint="33"/>
            <w:vAlign w:val="center"/>
          </w:tcPr>
          <w:p w:rsidR="00073C8D" w:rsidRPr="00F762B4" w:rsidRDefault="00073C8D" w:rsidP="00ED1044">
            <w:pPr>
              <w:spacing w:after="0" w:line="240" w:lineRule="auto"/>
              <w:ind w:left="360" w:hanging="360"/>
              <w:contextualSpacing/>
              <w:jc w:val="center"/>
              <w:rPr>
                <w:rFonts w:ascii="Times New Roman" w:hAnsi="Times New Roman"/>
                <w:sz w:val="24"/>
                <w:szCs w:val="24"/>
              </w:rPr>
            </w:pPr>
            <w:r w:rsidRPr="00F762B4">
              <w:rPr>
                <w:rFonts w:ascii="Times New Roman" w:hAnsi="Times New Roman"/>
                <w:sz w:val="24"/>
                <w:szCs w:val="24"/>
              </w:rPr>
              <w:t>1</w:t>
            </w:r>
          </w:p>
        </w:tc>
        <w:tc>
          <w:tcPr>
            <w:tcW w:w="5244" w:type="dxa"/>
            <w:shd w:val="clear" w:color="auto" w:fill="E5DFEC" w:themeFill="accent4" w:themeFillTint="33"/>
            <w:vAlign w:val="center"/>
          </w:tcPr>
          <w:p w:rsidR="00073C8D" w:rsidRPr="00F762B4" w:rsidRDefault="00073C8D" w:rsidP="00ED1044">
            <w:pPr>
              <w:spacing w:after="0" w:line="240" w:lineRule="auto"/>
              <w:jc w:val="both"/>
              <w:rPr>
                <w:rFonts w:ascii="Times New Roman" w:hAnsi="Times New Roman"/>
                <w:sz w:val="24"/>
                <w:szCs w:val="24"/>
              </w:rPr>
            </w:pPr>
            <w:r w:rsidRPr="00F762B4">
              <w:rPr>
                <w:rFonts w:ascii="Times New Roman" w:hAnsi="Times New Roman"/>
                <w:sz w:val="24"/>
                <w:szCs w:val="24"/>
              </w:rPr>
              <w:t xml:space="preserve">Meslek liselerine kayıt yaptıran öğrenci sayısının toplam öğrenci sayısına oranı (%) </w:t>
            </w:r>
          </w:p>
        </w:tc>
        <w:tc>
          <w:tcPr>
            <w:tcW w:w="1418" w:type="dxa"/>
            <w:shd w:val="clear" w:color="auto" w:fill="E5DFEC" w:themeFill="accent4" w:themeFillTint="33"/>
            <w:noWrap/>
            <w:vAlign w:val="center"/>
          </w:tcPr>
          <w:p w:rsidR="00073C8D" w:rsidRPr="00F762B4" w:rsidRDefault="00073C8D" w:rsidP="00ED1044">
            <w:pPr>
              <w:spacing w:after="0" w:line="240" w:lineRule="auto"/>
              <w:jc w:val="center"/>
              <w:rPr>
                <w:rFonts w:ascii="Times New Roman" w:hAnsi="Times New Roman"/>
                <w:sz w:val="24"/>
                <w:szCs w:val="24"/>
              </w:rPr>
            </w:pPr>
            <w:r w:rsidRPr="00F762B4">
              <w:rPr>
                <w:rFonts w:ascii="Times New Roman" w:hAnsi="Times New Roman"/>
                <w:sz w:val="24"/>
                <w:szCs w:val="24"/>
              </w:rPr>
              <w:t xml:space="preserve">% </w:t>
            </w:r>
            <w:r w:rsidR="00FC2B49" w:rsidRPr="00F762B4">
              <w:rPr>
                <w:rFonts w:ascii="Times New Roman" w:hAnsi="Times New Roman"/>
                <w:sz w:val="24"/>
                <w:szCs w:val="24"/>
              </w:rPr>
              <w:t>38</w:t>
            </w:r>
          </w:p>
        </w:tc>
        <w:tc>
          <w:tcPr>
            <w:tcW w:w="1276" w:type="dxa"/>
            <w:shd w:val="clear" w:color="auto" w:fill="E5DFEC" w:themeFill="accent4" w:themeFillTint="33"/>
            <w:noWrap/>
            <w:vAlign w:val="center"/>
          </w:tcPr>
          <w:p w:rsidR="00073C8D" w:rsidRPr="00F762B4" w:rsidRDefault="00073C8D" w:rsidP="00ED1044">
            <w:pPr>
              <w:spacing w:after="0" w:line="240" w:lineRule="auto"/>
              <w:jc w:val="center"/>
              <w:rPr>
                <w:rFonts w:ascii="Times New Roman" w:hAnsi="Times New Roman"/>
                <w:sz w:val="24"/>
                <w:szCs w:val="24"/>
              </w:rPr>
            </w:pPr>
            <w:r w:rsidRPr="00F762B4">
              <w:rPr>
                <w:rFonts w:ascii="Times New Roman" w:hAnsi="Times New Roman"/>
                <w:sz w:val="24"/>
                <w:szCs w:val="24"/>
              </w:rPr>
              <w:t>% 4</w:t>
            </w:r>
            <w:r w:rsidR="00FC2B49" w:rsidRPr="00F762B4">
              <w:rPr>
                <w:rFonts w:ascii="Times New Roman" w:hAnsi="Times New Roman"/>
                <w:sz w:val="24"/>
                <w:szCs w:val="24"/>
              </w:rPr>
              <w:t>2,85</w:t>
            </w:r>
          </w:p>
        </w:tc>
        <w:tc>
          <w:tcPr>
            <w:tcW w:w="1417" w:type="dxa"/>
            <w:shd w:val="clear" w:color="auto" w:fill="E5DFEC" w:themeFill="accent4" w:themeFillTint="33"/>
            <w:vAlign w:val="center"/>
          </w:tcPr>
          <w:p w:rsidR="00073C8D" w:rsidRPr="00F762B4" w:rsidRDefault="00461728" w:rsidP="00ED1044">
            <w:pPr>
              <w:spacing w:after="0" w:line="240" w:lineRule="auto"/>
              <w:jc w:val="center"/>
              <w:rPr>
                <w:rFonts w:ascii="Times New Roman" w:hAnsi="Times New Roman"/>
                <w:sz w:val="24"/>
                <w:szCs w:val="24"/>
              </w:rPr>
            </w:pPr>
            <w:r w:rsidRPr="00F762B4">
              <w:rPr>
                <w:rFonts w:ascii="Times New Roman" w:hAnsi="Times New Roman"/>
                <w:sz w:val="24"/>
                <w:szCs w:val="24"/>
              </w:rPr>
              <w:t>%</w:t>
            </w:r>
            <w:r w:rsidR="00FC2B49" w:rsidRPr="00F762B4">
              <w:rPr>
                <w:rFonts w:ascii="Times New Roman" w:hAnsi="Times New Roman"/>
                <w:sz w:val="24"/>
                <w:szCs w:val="24"/>
              </w:rPr>
              <w:t>45</w:t>
            </w:r>
          </w:p>
        </w:tc>
      </w:tr>
      <w:tr w:rsidR="00073C8D" w:rsidRPr="00F762B4" w:rsidTr="00AB7CB0">
        <w:trPr>
          <w:trHeight w:val="20"/>
        </w:trPr>
        <w:tc>
          <w:tcPr>
            <w:tcW w:w="426" w:type="dxa"/>
            <w:shd w:val="clear" w:color="auto" w:fill="E5DFEC" w:themeFill="accent4" w:themeFillTint="33"/>
            <w:vAlign w:val="center"/>
          </w:tcPr>
          <w:p w:rsidR="00073C8D" w:rsidRPr="00F762B4" w:rsidRDefault="00073C8D" w:rsidP="00ED1044">
            <w:pPr>
              <w:spacing w:after="0" w:line="240" w:lineRule="auto"/>
              <w:ind w:left="360" w:hanging="360"/>
              <w:contextualSpacing/>
              <w:jc w:val="center"/>
              <w:rPr>
                <w:rFonts w:ascii="Times New Roman" w:hAnsi="Times New Roman"/>
                <w:sz w:val="24"/>
                <w:szCs w:val="24"/>
              </w:rPr>
            </w:pPr>
            <w:r w:rsidRPr="00F762B4">
              <w:rPr>
                <w:rFonts w:ascii="Times New Roman" w:hAnsi="Times New Roman"/>
                <w:sz w:val="24"/>
                <w:szCs w:val="24"/>
              </w:rPr>
              <w:t>2</w:t>
            </w:r>
          </w:p>
        </w:tc>
        <w:tc>
          <w:tcPr>
            <w:tcW w:w="5244" w:type="dxa"/>
            <w:shd w:val="clear" w:color="auto" w:fill="E5DFEC" w:themeFill="accent4" w:themeFillTint="33"/>
            <w:vAlign w:val="center"/>
          </w:tcPr>
          <w:p w:rsidR="00073C8D" w:rsidRPr="00F762B4" w:rsidRDefault="00073C8D" w:rsidP="00ED1044">
            <w:pPr>
              <w:spacing w:after="0" w:line="240" w:lineRule="auto"/>
              <w:jc w:val="both"/>
              <w:rPr>
                <w:rFonts w:ascii="Times New Roman" w:hAnsi="Times New Roman"/>
                <w:sz w:val="24"/>
                <w:szCs w:val="24"/>
              </w:rPr>
            </w:pPr>
            <w:r w:rsidRPr="00F762B4">
              <w:rPr>
                <w:rFonts w:ascii="Times New Roman" w:hAnsi="Times New Roman"/>
                <w:sz w:val="24"/>
                <w:szCs w:val="24"/>
              </w:rPr>
              <w:t xml:space="preserve">Meslek liselerinden mezun olup alanında istihdam edilen öğrenci sayısının toplam mezun sayısına oranı (%) </w:t>
            </w:r>
          </w:p>
        </w:tc>
        <w:tc>
          <w:tcPr>
            <w:tcW w:w="1418" w:type="dxa"/>
            <w:shd w:val="clear" w:color="auto" w:fill="E5DFEC" w:themeFill="accent4" w:themeFillTint="33"/>
            <w:noWrap/>
            <w:vAlign w:val="center"/>
          </w:tcPr>
          <w:p w:rsidR="00073C8D" w:rsidRPr="00F762B4" w:rsidRDefault="00461728" w:rsidP="00ED1044">
            <w:pPr>
              <w:spacing w:after="0" w:line="240" w:lineRule="auto"/>
              <w:jc w:val="center"/>
              <w:rPr>
                <w:rFonts w:ascii="Times New Roman" w:hAnsi="Times New Roman"/>
                <w:sz w:val="24"/>
                <w:szCs w:val="24"/>
              </w:rPr>
            </w:pPr>
            <w:r w:rsidRPr="00F762B4">
              <w:rPr>
                <w:rFonts w:ascii="Times New Roman" w:hAnsi="Times New Roman"/>
                <w:sz w:val="24"/>
                <w:szCs w:val="24"/>
              </w:rPr>
              <w:t>%85</w:t>
            </w:r>
          </w:p>
        </w:tc>
        <w:tc>
          <w:tcPr>
            <w:tcW w:w="1276" w:type="dxa"/>
            <w:shd w:val="clear" w:color="auto" w:fill="E5DFEC" w:themeFill="accent4" w:themeFillTint="33"/>
            <w:noWrap/>
            <w:vAlign w:val="center"/>
          </w:tcPr>
          <w:p w:rsidR="00073C8D" w:rsidRPr="00F762B4" w:rsidRDefault="00073C8D" w:rsidP="00ED1044">
            <w:pPr>
              <w:spacing w:after="0" w:line="240" w:lineRule="auto"/>
              <w:jc w:val="center"/>
              <w:rPr>
                <w:rFonts w:ascii="Times New Roman" w:hAnsi="Times New Roman"/>
                <w:sz w:val="24"/>
                <w:szCs w:val="24"/>
              </w:rPr>
            </w:pPr>
            <w:r w:rsidRPr="00F762B4">
              <w:rPr>
                <w:rFonts w:ascii="Times New Roman" w:hAnsi="Times New Roman"/>
                <w:sz w:val="24"/>
                <w:szCs w:val="24"/>
              </w:rPr>
              <w:t>%</w:t>
            </w:r>
            <w:r w:rsidR="00461728" w:rsidRPr="00F762B4">
              <w:rPr>
                <w:rFonts w:ascii="Times New Roman" w:hAnsi="Times New Roman"/>
                <w:sz w:val="24"/>
                <w:szCs w:val="24"/>
              </w:rPr>
              <w:t>90</w:t>
            </w:r>
          </w:p>
        </w:tc>
        <w:tc>
          <w:tcPr>
            <w:tcW w:w="1417" w:type="dxa"/>
            <w:shd w:val="clear" w:color="auto" w:fill="E5DFEC" w:themeFill="accent4" w:themeFillTint="33"/>
            <w:vAlign w:val="center"/>
          </w:tcPr>
          <w:p w:rsidR="00073C8D" w:rsidRPr="00F762B4" w:rsidRDefault="00461728" w:rsidP="00ED1044">
            <w:pPr>
              <w:spacing w:after="0" w:line="240" w:lineRule="auto"/>
              <w:jc w:val="center"/>
              <w:rPr>
                <w:rFonts w:ascii="Times New Roman" w:hAnsi="Times New Roman"/>
                <w:sz w:val="24"/>
                <w:szCs w:val="24"/>
              </w:rPr>
            </w:pPr>
            <w:r w:rsidRPr="00F762B4">
              <w:rPr>
                <w:rFonts w:ascii="Times New Roman" w:hAnsi="Times New Roman"/>
                <w:sz w:val="24"/>
                <w:szCs w:val="24"/>
              </w:rPr>
              <w:t>%95</w:t>
            </w:r>
          </w:p>
        </w:tc>
      </w:tr>
    </w:tbl>
    <w:p w:rsidR="003D39B5" w:rsidRPr="008F159D" w:rsidRDefault="003D39B5" w:rsidP="003D39B5">
      <w:pPr>
        <w:spacing w:after="0" w:line="360" w:lineRule="auto"/>
        <w:ind w:firstLine="708"/>
        <w:jc w:val="both"/>
        <w:rPr>
          <w:rFonts w:ascii="Times New Roman" w:hAnsi="Times New Roman"/>
          <w:sz w:val="24"/>
          <w:szCs w:val="24"/>
        </w:rPr>
      </w:pPr>
    </w:p>
    <w:p w:rsidR="000D3E56" w:rsidRPr="008F159D" w:rsidRDefault="000D3E56" w:rsidP="000D3E5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Bu bağlamda, okulumuzda</w:t>
      </w:r>
      <w:r w:rsidRPr="008F159D">
        <w:rPr>
          <w:rFonts w:ascii="Times New Roman" w:hAnsi="Times New Roman"/>
          <w:sz w:val="24"/>
          <w:szCs w:val="24"/>
        </w:rPr>
        <w:t xml:space="preserve"> engelli bireyler de dahil olmak üzere, eğitim ve istihdam ilişkisi güçlendirilerek, iş piyasasının talep ettiği beceriler ile uyumlu, yenilikçi, yaratıcı ve girişimci bireyler ve önceki öğrenmelerin</w:t>
      </w:r>
      <w:r>
        <w:rPr>
          <w:rFonts w:ascii="Times New Roman" w:hAnsi="Times New Roman"/>
          <w:sz w:val="24"/>
          <w:szCs w:val="24"/>
        </w:rPr>
        <w:t xml:space="preserve"> </w:t>
      </w:r>
      <w:r w:rsidRPr="008F159D">
        <w:rPr>
          <w:rFonts w:ascii="Times New Roman" w:hAnsi="Times New Roman"/>
          <w:sz w:val="24"/>
          <w:szCs w:val="24"/>
        </w:rPr>
        <w:t>tanındığı bir yapı oluşturmak ve bu yapıda yetiştirilen bireylerin istihdamını sağlamak hedeflenmektedir.</w:t>
      </w:r>
    </w:p>
    <w:tbl>
      <w:tblPr>
        <w:tblW w:w="978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395"/>
        <w:gridCol w:w="5386"/>
      </w:tblGrid>
      <w:tr w:rsidR="007A55EE" w:rsidRPr="000B737F" w:rsidTr="00ED1044">
        <w:trPr>
          <w:trHeight w:val="389"/>
        </w:trPr>
        <w:tc>
          <w:tcPr>
            <w:tcW w:w="978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A55EE" w:rsidRPr="00824290" w:rsidRDefault="007A55EE"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t>Eğitim-Öğretimde Kalite</w:t>
            </w:r>
          </w:p>
          <w:p w:rsidR="007A55EE" w:rsidRPr="00824290" w:rsidRDefault="007A55EE" w:rsidP="00ED1044">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Amaç-2</w:t>
            </w:r>
          </w:p>
          <w:p w:rsidR="007A55EE" w:rsidRPr="00824290" w:rsidRDefault="007A55EE" w:rsidP="00ED1044">
            <w:pPr>
              <w:spacing w:after="0" w:line="240" w:lineRule="auto"/>
              <w:jc w:val="center"/>
              <w:rPr>
                <w:rFonts w:ascii="Times New Roman" w:hAnsi="Times New Roman"/>
                <w:b/>
                <w:sz w:val="20"/>
                <w:szCs w:val="20"/>
              </w:rPr>
            </w:pPr>
            <w:r w:rsidRPr="00824290">
              <w:rPr>
                <w:rFonts w:ascii="Times New Roman" w:hAnsi="Times New Roman"/>
                <w:b/>
                <w:bCs/>
                <w:sz w:val="20"/>
                <w:szCs w:val="20"/>
              </w:rPr>
              <w:t>Stratejik Hedef 2.2.</w:t>
            </w:r>
          </w:p>
        </w:tc>
      </w:tr>
      <w:tr w:rsidR="007A55EE" w:rsidRPr="000B737F" w:rsidTr="007A55EE">
        <w:trPr>
          <w:trHeight w:val="369"/>
        </w:trPr>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A55EE" w:rsidRPr="00044F19" w:rsidRDefault="007A55EE" w:rsidP="00ED1044">
            <w:pPr>
              <w:spacing w:after="0" w:line="240" w:lineRule="auto"/>
              <w:jc w:val="center"/>
              <w:rPr>
                <w:rFonts w:ascii="Times New Roman" w:hAnsi="Times New Roman"/>
                <w:b/>
                <w:bCs/>
                <w:color w:val="000000"/>
                <w:sz w:val="20"/>
                <w:szCs w:val="20"/>
              </w:rPr>
            </w:pPr>
            <w:r w:rsidRPr="00044F19">
              <w:rPr>
                <w:rFonts w:ascii="Times New Roman" w:hAnsi="Times New Roman"/>
                <w:b/>
                <w:bCs/>
                <w:color w:val="000000"/>
                <w:sz w:val="20"/>
                <w:szCs w:val="20"/>
              </w:rPr>
              <w:t>Strateji</w:t>
            </w:r>
          </w:p>
        </w:tc>
        <w:tc>
          <w:tcPr>
            <w:tcW w:w="538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A55EE" w:rsidRPr="00824290" w:rsidRDefault="007A55EE" w:rsidP="00ED1044">
            <w:pPr>
              <w:spacing w:after="0" w:line="240" w:lineRule="auto"/>
              <w:jc w:val="center"/>
              <w:rPr>
                <w:rFonts w:ascii="Times New Roman" w:hAnsi="Times New Roman"/>
                <w:b/>
                <w:bCs/>
                <w:sz w:val="20"/>
                <w:szCs w:val="20"/>
              </w:rPr>
            </w:pPr>
            <w:r w:rsidRPr="00824290">
              <w:rPr>
                <w:rFonts w:ascii="Times New Roman" w:hAnsi="Times New Roman"/>
                <w:b/>
                <w:bCs/>
                <w:sz w:val="20"/>
                <w:szCs w:val="20"/>
              </w:rPr>
              <w:t>Ana Sorumlu Birim</w:t>
            </w:r>
          </w:p>
        </w:tc>
      </w:tr>
      <w:tr w:rsidR="007A55EE" w:rsidRPr="000B737F" w:rsidTr="007A55EE">
        <w:trPr>
          <w:trHeight w:val="691"/>
        </w:trPr>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A55EE" w:rsidRPr="000B737F" w:rsidRDefault="007A55EE" w:rsidP="00ED1044">
            <w:pPr>
              <w:tabs>
                <w:tab w:val="left" w:pos="199"/>
                <w:tab w:val="left" w:pos="754"/>
              </w:tabs>
              <w:spacing w:after="0" w:line="240" w:lineRule="auto"/>
              <w:jc w:val="both"/>
              <w:rPr>
                <w:rFonts w:ascii="Times New Roman" w:hAnsi="Times New Roman"/>
                <w:sz w:val="20"/>
                <w:szCs w:val="20"/>
              </w:rPr>
            </w:pPr>
            <w:r w:rsidRPr="000B737F">
              <w:rPr>
                <w:rFonts w:ascii="Times New Roman" w:hAnsi="Times New Roman"/>
                <w:b/>
                <w:sz w:val="20"/>
                <w:szCs w:val="20"/>
              </w:rPr>
              <w:t>1-</w:t>
            </w:r>
            <w:r>
              <w:rPr>
                <w:rFonts w:ascii="Times New Roman" w:hAnsi="Times New Roman"/>
                <w:sz w:val="20"/>
                <w:szCs w:val="20"/>
              </w:rPr>
              <w:t>Okulumuz</w:t>
            </w:r>
            <w:r w:rsidRPr="000B737F">
              <w:rPr>
                <w:rFonts w:ascii="Times New Roman" w:hAnsi="Times New Roman"/>
                <w:sz w:val="20"/>
                <w:szCs w:val="20"/>
              </w:rPr>
              <w:t xml:space="preserve"> kalifiye eleman yetiştirmeye yönelik açılan kursların üniversiteler ve iş dünyasının görüş ve desteği alınarak istihdam olanakları ile ilişkisi artırılacaktır.</w:t>
            </w:r>
          </w:p>
        </w:tc>
        <w:tc>
          <w:tcPr>
            <w:tcW w:w="53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A55EE" w:rsidRPr="000B737F" w:rsidRDefault="007A55EE" w:rsidP="00ED1044">
            <w:pPr>
              <w:spacing w:after="0" w:line="240" w:lineRule="auto"/>
              <w:jc w:val="center"/>
              <w:rPr>
                <w:rFonts w:ascii="Times New Roman" w:hAnsi="Times New Roman"/>
                <w:bCs/>
                <w:sz w:val="20"/>
                <w:szCs w:val="20"/>
              </w:rPr>
            </w:pPr>
            <w:r>
              <w:rPr>
                <w:rFonts w:ascii="Times New Roman" w:hAnsi="Times New Roman"/>
                <w:sz w:val="20"/>
                <w:szCs w:val="20"/>
              </w:rPr>
              <w:t>Mesleki ve Teknik Eğitim Bölümü</w:t>
            </w:r>
          </w:p>
        </w:tc>
      </w:tr>
      <w:tr w:rsidR="007A55EE" w:rsidRPr="000B737F" w:rsidTr="007A55EE">
        <w:trPr>
          <w:trHeight w:val="6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A55EE" w:rsidRPr="000B737F" w:rsidRDefault="007A55EE" w:rsidP="00ED1044">
            <w:pPr>
              <w:tabs>
                <w:tab w:val="left" w:pos="199"/>
                <w:tab w:val="left" w:pos="754"/>
              </w:tabs>
              <w:spacing w:after="0" w:line="240" w:lineRule="auto"/>
              <w:jc w:val="both"/>
              <w:rPr>
                <w:rFonts w:ascii="Times New Roman" w:hAnsi="Times New Roman"/>
                <w:sz w:val="20"/>
                <w:szCs w:val="20"/>
              </w:rPr>
            </w:pPr>
            <w:r w:rsidRPr="000B737F">
              <w:rPr>
                <w:rFonts w:ascii="Times New Roman" w:hAnsi="Times New Roman"/>
                <w:b/>
                <w:sz w:val="20"/>
                <w:szCs w:val="20"/>
              </w:rPr>
              <w:t>2-</w:t>
            </w:r>
            <w:r w:rsidRPr="000B737F">
              <w:rPr>
                <w:rFonts w:ascii="Times New Roman" w:hAnsi="Times New Roman"/>
                <w:sz w:val="20"/>
                <w:szCs w:val="20"/>
              </w:rPr>
              <w:t xml:space="preserve">Temel Eğitim velilerine yönelik yapılacak çalışmalarla öğrenciler ihtiyaç duyulan alanlardaki meslek liselerine yönlendirilecektir.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A55EE" w:rsidRDefault="007A55EE" w:rsidP="007A55EE">
            <w:pPr>
              <w:jc w:val="center"/>
            </w:pPr>
            <w:r w:rsidRPr="002B558C">
              <w:rPr>
                <w:rFonts w:ascii="Times New Roman" w:hAnsi="Times New Roman"/>
                <w:sz w:val="20"/>
                <w:szCs w:val="20"/>
              </w:rPr>
              <w:t>Mesleki ve Teknik Eğitim Bölümü</w:t>
            </w:r>
          </w:p>
        </w:tc>
      </w:tr>
      <w:tr w:rsidR="007A55EE" w:rsidRPr="000B737F" w:rsidTr="007A55EE">
        <w:trPr>
          <w:trHeight w:val="544"/>
        </w:trPr>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A55EE" w:rsidRPr="000B737F" w:rsidRDefault="007A55EE" w:rsidP="007A55EE">
            <w:pPr>
              <w:tabs>
                <w:tab w:val="left" w:pos="341"/>
              </w:tabs>
              <w:spacing w:after="0" w:line="240" w:lineRule="auto"/>
              <w:jc w:val="both"/>
              <w:rPr>
                <w:rFonts w:ascii="Times New Roman" w:hAnsi="Times New Roman"/>
                <w:sz w:val="20"/>
                <w:szCs w:val="20"/>
              </w:rPr>
            </w:pPr>
            <w:r w:rsidRPr="000B737F">
              <w:rPr>
                <w:rFonts w:ascii="Times New Roman" w:hAnsi="Times New Roman"/>
                <w:b/>
                <w:sz w:val="20"/>
                <w:szCs w:val="20"/>
              </w:rPr>
              <w:t>3-</w:t>
            </w:r>
            <w:r w:rsidRPr="000B737F">
              <w:rPr>
                <w:rFonts w:ascii="Times New Roman" w:hAnsi="Times New Roman"/>
                <w:sz w:val="20"/>
                <w:szCs w:val="20"/>
              </w:rPr>
              <w:t>Mesleki ve Teknik Eğitimde girişi</w:t>
            </w:r>
            <w:r>
              <w:rPr>
                <w:rFonts w:ascii="Times New Roman" w:hAnsi="Times New Roman"/>
                <w:sz w:val="20"/>
                <w:szCs w:val="20"/>
              </w:rPr>
              <w:t>mcilik, yaratıcılık</w:t>
            </w:r>
            <w:r w:rsidRPr="000B737F">
              <w:rPr>
                <w:rFonts w:ascii="Times New Roman" w:hAnsi="Times New Roman"/>
                <w:sz w:val="20"/>
                <w:szCs w:val="20"/>
              </w:rPr>
              <w:t xml:space="preserve"> kültürünün geliştirilmesi amacıyla </w:t>
            </w:r>
            <w:r>
              <w:rPr>
                <w:rFonts w:ascii="Times New Roman" w:hAnsi="Times New Roman"/>
                <w:sz w:val="20"/>
                <w:szCs w:val="20"/>
              </w:rPr>
              <w:t>okulumuzda meslek bölümünün</w:t>
            </w:r>
            <w:r w:rsidRPr="000B737F">
              <w:rPr>
                <w:rFonts w:ascii="Times New Roman" w:hAnsi="Times New Roman"/>
                <w:sz w:val="20"/>
                <w:szCs w:val="20"/>
              </w:rPr>
              <w:t xml:space="preserve"> ortak faaliyetler planlamaları sağlanacaktır.</w:t>
            </w:r>
          </w:p>
        </w:tc>
        <w:tc>
          <w:tcPr>
            <w:tcW w:w="538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A55EE" w:rsidRDefault="007A55EE" w:rsidP="007A55EE">
            <w:pPr>
              <w:jc w:val="center"/>
            </w:pPr>
            <w:r w:rsidRPr="002B558C">
              <w:rPr>
                <w:rFonts w:ascii="Times New Roman" w:hAnsi="Times New Roman"/>
                <w:sz w:val="20"/>
                <w:szCs w:val="20"/>
              </w:rPr>
              <w:t>Mesleki ve Teknik Eğitim Bölümü</w:t>
            </w:r>
          </w:p>
        </w:tc>
      </w:tr>
      <w:tr w:rsidR="007A55EE" w:rsidRPr="000B737F" w:rsidTr="007A55EE">
        <w:trPr>
          <w:trHeight w:val="11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A55EE" w:rsidRPr="000B737F" w:rsidRDefault="007A55EE" w:rsidP="00ED1044">
            <w:pPr>
              <w:tabs>
                <w:tab w:val="left" w:pos="199"/>
                <w:tab w:val="left" w:pos="754"/>
              </w:tabs>
              <w:spacing w:after="0" w:line="240" w:lineRule="auto"/>
              <w:jc w:val="both"/>
              <w:rPr>
                <w:rFonts w:ascii="Times New Roman" w:hAnsi="Times New Roman"/>
                <w:sz w:val="20"/>
                <w:szCs w:val="20"/>
              </w:rPr>
            </w:pPr>
            <w:r w:rsidRPr="000B737F">
              <w:rPr>
                <w:rFonts w:ascii="Times New Roman" w:hAnsi="Times New Roman"/>
                <w:b/>
                <w:sz w:val="20"/>
                <w:szCs w:val="20"/>
              </w:rPr>
              <w:t>4-</w:t>
            </w:r>
            <w:r w:rsidRPr="000B737F">
              <w:rPr>
                <w:rFonts w:ascii="Times New Roman" w:hAnsi="Times New Roman"/>
                <w:sz w:val="20"/>
                <w:szCs w:val="20"/>
              </w:rPr>
              <w:t>Öğrencilerin bilinçli kariyer planlaması yapmaları noktasında öğrenci ve velilerine yönelik rehberlik çalışmaları yapılacaktır.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A55EE" w:rsidRDefault="007A55EE" w:rsidP="007A55EE">
            <w:pPr>
              <w:jc w:val="center"/>
            </w:pPr>
            <w:r w:rsidRPr="002B558C">
              <w:rPr>
                <w:rFonts w:ascii="Times New Roman" w:hAnsi="Times New Roman"/>
                <w:sz w:val="20"/>
                <w:szCs w:val="20"/>
              </w:rPr>
              <w:t>Mesleki ve Teknik Eğitim Bölümü</w:t>
            </w:r>
          </w:p>
        </w:tc>
      </w:tr>
    </w:tbl>
    <w:p w:rsidR="00577643" w:rsidRDefault="00577643" w:rsidP="000368EF">
      <w:pPr>
        <w:rPr>
          <w:highlight w:val="cyan"/>
        </w:rPr>
      </w:pPr>
    </w:p>
    <w:p w:rsidR="00CD4EBB" w:rsidRDefault="00CD4EBB" w:rsidP="000368EF">
      <w:pPr>
        <w:rPr>
          <w:rFonts w:ascii="Times New Roman" w:hAnsi="Times New Roman"/>
          <w:sz w:val="24"/>
          <w:szCs w:val="24"/>
        </w:rPr>
      </w:pPr>
      <w:r w:rsidRPr="008F159D">
        <w:rPr>
          <w:rFonts w:ascii="Times New Roman" w:hAnsi="Times New Roman"/>
          <w:b/>
          <w:sz w:val="24"/>
          <w:szCs w:val="24"/>
        </w:rPr>
        <w:t>Stratejik Hedef 2.3:</w:t>
      </w:r>
      <w:r>
        <w:rPr>
          <w:rFonts w:ascii="Times New Roman" w:hAnsi="Times New Roman"/>
          <w:b/>
          <w:sz w:val="24"/>
          <w:szCs w:val="24"/>
        </w:rPr>
        <w:t xml:space="preserve"> </w:t>
      </w:r>
      <w:r w:rsidRPr="008F159D">
        <w:rPr>
          <w:rFonts w:ascii="Times New Roman" w:hAnsi="Times New Roman"/>
          <w:sz w:val="24"/>
          <w:szCs w:val="24"/>
        </w:rPr>
        <w:t>Eğitimde yenilikçi yaklaşımlar ile önceki öğrenmelerin tanınmasını sağlayarak, bireylerin yabancı dil</w:t>
      </w:r>
      <w:r>
        <w:rPr>
          <w:rFonts w:ascii="Times New Roman" w:hAnsi="Times New Roman"/>
          <w:sz w:val="24"/>
          <w:szCs w:val="24"/>
        </w:rPr>
        <w:t xml:space="preserve"> yeterliliğini, girişimcilik becerilerini ve proje hazırlama kabiliyetini arttırmak.</w:t>
      </w:r>
    </w:p>
    <w:p w:rsidR="00CD4EBB" w:rsidRPr="008F159D" w:rsidRDefault="00CD4EBB" w:rsidP="00CD4EBB">
      <w:pPr>
        <w:spacing w:after="0" w:line="360" w:lineRule="auto"/>
        <w:ind w:right="424" w:firstLine="708"/>
        <w:jc w:val="both"/>
        <w:rPr>
          <w:rFonts w:ascii="Times New Roman" w:hAnsi="Times New Roman"/>
          <w:b/>
          <w:sz w:val="24"/>
          <w:szCs w:val="24"/>
        </w:rPr>
      </w:pPr>
      <w:r w:rsidRPr="008F159D">
        <w:rPr>
          <w:rFonts w:ascii="Times New Roman" w:hAnsi="Times New Roman"/>
          <w:b/>
          <w:sz w:val="24"/>
          <w:szCs w:val="24"/>
        </w:rPr>
        <w:t>Hedefin Mevcut Durumu:</w:t>
      </w:r>
    </w:p>
    <w:p w:rsidR="00CD4EBB" w:rsidRPr="008F159D" w:rsidRDefault="00CD4EBB" w:rsidP="00CD4EBB">
      <w:pPr>
        <w:spacing w:after="0" w:line="360" w:lineRule="auto"/>
        <w:ind w:firstLine="709"/>
        <w:jc w:val="both"/>
        <w:rPr>
          <w:rFonts w:ascii="Times New Roman" w:hAnsi="Times New Roman"/>
          <w:sz w:val="24"/>
          <w:szCs w:val="24"/>
        </w:rPr>
      </w:pPr>
      <w:r w:rsidRPr="008F159D">
        <w:rPr>
          <w:rFonts w:ascii="Times New Roman" w:hAnsi="Times New Roman"/>
          <w:sz w:val="24"/>
          <w:szCs w:val="24"/>
        </w:rPr>
        <w:t>Günümüzde küreselleşme ile birlikte iş hayatında, kültürel faaliyetlerde, en önemlisi de eğitimde ulu</w:t>
      </w:r>
      <w:r>
        <w:rPr>
          <w:rFonts w:ascii="Times New Roman" w:hAnsi="Times New Roman"/>
          <w:sz w:val="24"/>
          <w:szCs w:val="24"/>
        </w:rPr>
        <w:t>sal</w:t>
      </w:r>
      <w:r w:rsidRPr="008F159D">
        <w:rPr>
          <w:rFonts w:ascii="Times New Roman" w:hAnsi="Times New Roman"/>
          <w:sz w:val="24"/>
          <w:szCs w:val="24"/>
        </w:rPr>
        <w:t xml:space="preserve"> hareketlilik</w:t>
      </w:r>
      <w:r>
        <w:rPr>
          <w:rFonts w:ascii="Times New Roman" w:hAnsi="Times New Roman"/>
          <w:sz w:val="24"/>
          <w:szCs w:val="24"/>
        </w:rPr>
        <w:t xml:space="preserve"> ön plana çıkmaktadır. Okulumuzun</w:t>
      </w:r>
      <w:r w:rsidRPr="008F159D">
        <w:rPr>
          <w:rFonts w:ascii="Times New Roman" w:hAnsi="Times New Roman"/>
          <w:sz w:val="24"/>
          <w:szCs w:val="24"/>
        </w:rPr>
        <w:t xml:space="preserve"> sahip olduğu insan kaynaklarını, eğitimle fırsatlara dönüştürülebilmesi ve potansiyelin daha verimli bir şekilde değerlendirilebilme</w:t>
      </w:r>
      <w:r>
        <w:rPr>
          <w:rFonts w:ascii="Times New Roman" w:hAnsi="Times New Roman"/>
          <w:sz w:val="24"/>
          <w:szCs w:val="24"/>
        </w:rPr>
        <w:t>si için bölgesel</w:t>
      </w:r>
      <w:r w:rsidRPr="008F159D">
        <w:rPr>
          <w:rFonts w:ascii="Times New Roman" w:hAnsi="Times New Roman"/>
          <w:sz w:val="24"/>
          <w:szCs w:val="24"/>
        </w:rPr>
        <w:t xml:space="preserve"> işbirliği hareketliliğin artması beklenmektedir. </w:t>
      </w:r>
    </w:p>
    <w:p w:rsidR="00CD4EBB" w:rsidRDefault="00CD4EBB" w:rsidP="00CD4EBB">
      <w:pPr>
        <w:spacing w:after="0" w:line="360" w:lineRule="auto"/>
        <w:ind w:firstLine="709"/>
        <w:jc w:val="both"/>
        <w:rPr>
          <w:rFonts w:ascii="Times New Roman" w:eastAsiaTheme="minorEastAsia" w:hAnsi="Times New Roman"/>
          <w:sz w:val="24"/>
          <w:szCs w:val="24"/>
        </w:rPr>
      </w:pPr>
      <w:r w:rsidRPr="008F159D">
        <w:rPr>
          <w:rFonts w:ascii="Times New Roman" w:hAnsi="Times New Roman"/>
          <w:sz w:val="24"/>
          <w:szCs w:val="24"/>
        </w:rPr>
        <w:t xml:space="preserve">Böylece </w:t>
      </w:r>
      <w:r>
        <w:rPr>
          <w:rFonts w:ascii="Times New Roman" w:hAnsi="Times New Roman"/>
          <w:sz w:val="24"/>
          <w:szCs w:val="24"/>
        </w:rPr>
        <w:t>girişimcilik becerilerini ve proje hazırlama kabiliyetini arttırılması sağlanmaya çalışılmaktadır</w:t>
      </w:r>
      <w:r w:rsidRPr="008F159D">
        <w:rPr>
          <w:rFonts w:ascii="Times New Roman" w:eastAsiaTheme="minorEastAsia" w:hAnsi="Times New Roman"/>
          <w:sz w:val="24"/>
          <w:szCs w:val="24"/>
        </w:rPr>
        <w:t>.</w:t>
      </w:r>
    </w:p>
    <w:p w:rsidR="00CD4EBB" w:rsidRDefault="00CD4EBB" w:rsidP="00CD4EBB">
      <w:pPr>
        <w:spacing w:after="0" w:line="360" w:lineRule="auto"/>
        <w:ind w:firstLine="709"/>
        <w:jc w:val="both"/>
        <w:rPr>
          <w:rFonts w:ascii="Times New Roman" w:hAnsi="Times New Roman"/>
          <w:sz w:val="24"/>
          <w:szCs w:val="24"/>
        </w:rPr>
      </w:pPr>
    </w:p>
    <w:p w:rsidR="002747B5" w:rsidRDefault="002747B5" w:rsidP="00CD4EBB">
      <w:pPr>
        <w:spacing w:after="0" w:line="360" w:lineRule="auto"/>
        <w:ind w:firstLine="709"/>
        <w:jc w:val="both"/>
        <w:rPr>
          <w:rFonts w:ascii="Times New Roman" w:hAnsi="Times New Roman"/>
          <w:sz w:val="24"/>
          <w:szCs w:val="24"/>
        </w:rPr>
      </w:pPr>
    </w:p>
    <w:p w:rsidR="002747B5" w:rsidRDefault="002747B5" w:rsidP="00CD4EBB">
      <w:pPr>
        <w:spacing w:after="0" w:line="360" w:lineRule="auto"/>
        <w:ind w:firstLine="709"/>
        <w:jc w:val="both"/>
        <w:rPr>
          <w:rFonts w:ascii="Times New Roman" w:hAnsi="Times New Roman"/>
          <w:sz w:val="24"/>
          <w:szCs w:val="24"/>
        </w:rPr>
      </w:pPr>
    </w:p>
    <w:p w:rsidR="002747B5" w:rsidRDefault="002747B5" w:rsidP="00CD4EBB">
      <w:pPr>
        <w:spacing w:after="0" w:line="360" w:lineRule="auto"/>
        <w:ind w:firstLine="709"/>
        <w:jc w:val="both"/>
        <w:rPr>
          <w:rFonts w:ascii="Times New Roman" w:hAnsi="Times New Roman"/>
          <w:sz w:val="24"/>
          <w:szCs w:val="24"/>
        </w:rPr>
      </w:pPr>
    </w:p>
    <w:p w:rsidR="002747B5" w:rsidRDefault="002747B5" w:rsidP="00CD4EBB">
      <w:pPr>
        <w:spacing w:after="0" w:line="360" w:lineRule="auto"/>
        <w:ind w:firstLine="709"/>
        <w:jc w:val="both"/>
        <w:rPr>
          <w:rFonts w:ascii="Times New Roman" w:hAnsi="Times New Roman"/>
          <w:sz w:val="24"/>
          <w:szCs w:val="24"/>
        </w:rPr>
      </w:pPr>
    </w:p>
    <w:p w:rsidR="002747B5" w:rsidRDefault="002747B5" w:rsidP="00CD4EBB">
      <w:pPr>
        <w:spacing w:after="0" w:line="360" w:lineRule="auto"/>
        <w:ind w:firstLine="709"/>
        <w:jc w:val="both"/>
        <w:rPr>
          <w:rFonts w:ascii="Times New Roman" w:hAnsi="Times New Roman"/>
          <w:sz w:val="24"/>
          <w:szCs w:val="24"/>
        </w:rPr>
      </w:pPr>
    </w:p>
    <w:p w:rsidR="002747B5" w:rsidRPr="008F159D" w:rsidRDefault="002747B5" w:rsidP="00CD4EBB">
      <w:pPr>
        <w:spacing w:after="0" w:line="360" w:lineRule="auto"/>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103"/>
      </w:tblGrid>
      <w:tr w:rsidR="00263F74" w:rsidRPr="009F780C" w:rsidTr="00ED1044">
        <w:tc>
          <w:tcPr>
            <w:tcW w:w="9889" w:type="dxa"/>
            <w:gridSpan w:val="2"/>
            <w:shd w:val="clear" w:color="auto" w:fill="B2A1C7" w:themeFill="accent4" w:themeFillTint="99"/>
            <w:vAlign w:val="center"/>
          </w:tcPr>
          <w:p w:rsidR="00263F74" w:rsidRPr="009F780C" w:rsidRDefault="00263F74" w:rsidP="00ED1044">
            <w:pPr>
              <w:spacing w:after="0" w:line="240" w:lineRule="auto"/>
              <w:jc w:val="center"/>
              <w:rPr>
                <w:rFonts w:ascii="Times New Roman" w:hAnsi="Times New Roman"/>
                <w:sz w:val="24"/>
                <w:szCs w:val="24"/>
              </w:rPr>
            </w:pPr>
            <w:r w:rsidRPr="009F780C">
              <w:rPr>
                <w:rFonts w:ascii="Times New Roman" w:hAnsi="Times New Roman"/>
                <w:sz w:val="24"/>
                <w:szCs w:val="24"/>
              </w:rPr>
              <w:lastRenderedPageBreak/>
              <w:t>Eğitim-Öğretimde Kalite</w:t>
            </w:r>
          </w:p>
          <w:p w:rsidR="00263F74" w:rsidRPr="009F780C" w:rsidRDefault="00263F74" w:rsidP="00ED1044">
            <w:pPr>
              <w:spacing w:after="0" w:line="240" w:lineRule="auto"/>
              <w:jc w:val="center"/>
              <w:rPr>
                <w:rFonts w:ascii="Times New Roman" w:hAnsi="Times New Roman"/>
                <w:sz w:val="24"/>
                <w:szCs w:val="24"/>
              </w:rPr>
            </w:pPr>
            <w:r w:rsidRPr="009F780C">
              <w:rPr>
                <w:rFonts w:ascii="Times New Roman" w:hAnsi="Times New Roman"/>
                <w:sz w:val="24"/>
                <w:szCs w:val="24"/>
              </w:rPr>
              <w:t>Stratejik Amaç-2</w:t>
            </w:r>
          </w:p>
          <w:p w:rsidR="00263F74" w:rsidRPr="009F780C" w:rsidRDefault="00263F74" w:rsidP="00ED1044">
            <w:pPr>
              <w:spacing w:after="0" w:line="240" w:lineRule="auto"/>
              <w:jc w:val="center"/>
              <w:rPr>
                <w:rFonts w:ascii="Times New Roman" w:hAnsi="Times New Roman"/>
                <w:sz w:val="24"/>
                <w:szCs w:val="24"/>
              </w:rPr>
            </w:pPr>
            <w:r w:rsidRPr="009F780C">
              <w:rPr>
                <w:rFonts w:ascii="Times New Roman" w:hAnsi="Times New Roman"/>
                <w:sz w:val="24"/>
                <w:szCs w:val="24"/>
              </w:rPr>
              <w:t>Stratejik Hedef 2.3.</w:t>
            </w:r>
          </w:p>
        </w:tc>
      </w:tr>
      <w:tr w:rsidR="00AD5600" w:rsidRPr="009F780C" w:rsidTr="00AD5600">
        <w:tc>
          <w:tcPr>
            <w:tcW w:w="4786" w:type="dxa"/>
            <w:shd w:val="clear" w:color="auto" w:fill="B2A1C7" w:themeFill="accent4" w:themeFillTint="99"/>
            <w:vAlign w:val="center"/>
          </w:tcPr>
          <w:p w:rsidR="00AD5600" w:rsidRPr="009F780C" w:rsidRDefault="00AD5600" w:rsidP="00ED1044">
            <w:pPr>
              <w:spacing w:after="0" w:line="240" w:lineRule="auto"/>
              <w:jc w:val="center"/>
              <w:rPr>
                <w:rFonts w:ascii="Times New Roman" w:hAnsi="Times New Roman"/>
                <w:sz w:val="24"/>
                <w:szCs w:val="24"/>
              </w:rPr>
            </w:pPr>
            <w:r w:rsidRPr="009F780C">
              <w:rPr>
                <w:rFonts w:ascii="Times New Roman" w:hAnsi="Times New Roman"/>
                <w:sz w:val="24"/>
                <w:szCs w:val="24"/>
              </w:rPr>
              <w:t>Strateji</w:t>
            </w:r>
          </w:p>
        </w:tc>
        <w:tc>
          <w:tcPr>
            <w:tcW w:w="5103" w:type="dxa"/>
            <w:shd w:val="clear" w:color="auto" w:fill="B2A1C7" w:themeFill="accent4" w:themeFillTint="99"/>
            <w:vAlign w:val="center"/>
          </w:tcPr>
          <w:p w:rsidR="00AD5600" w:rsidRPr="009F780C" w:rsidRDefault="00AD5600" w:rsidP="00ED1044">
            <w:pPr>
              <w:spacing w:after="0" w:line="240" w:lineRule="auto"/>
              <w:jc w:val="center"/>
              <w:rPr>
                <w:rFonts w:ascii="Times New Roman" w:hAnsi="Times New Roman"/>
                <w:sz w:val="24"/>
                <w:szCs w:val="24"/>
              </w:rPr>
            </w:pPr>
            <w:r w:rsidRPr="009F780C">
              <w:rPr>
                <w:rFonts w:ascii="Times New Roman" w:hAnsi="Times New Roman"/>
                <w:sz w:val="24"/>
                <w:szCs w:val="24"/>
              </w:rPr>
              <w:t>Ana Sorumlu Birim</w:t>
            </w:r>
          </w:p>
        </w:tc>
      </w:tr>
      <w:tr w:rsidR="00AD5600" w:rsidRPr="009F780C" w:rsidTr="00AD5600">
        <w:trPr>
          <w:trHeight w:val="897"/>
        </w:trPr>
        <w:tc>
          <w:tcPr>
            <w:tcW w:w="4786" w:type="dxa"/>
            <w:shd w:val="clear" w:color="auto" w:fill="E5DFEC" w:themeFill="accent4" w:themeFillTint="33"/>
            <w:vAlign w:val="center"/>
          </w:tcPr>
          <w:p w:rsidR="00AD5600" w:rsidRPr="009F780C" w:rsidRDefault="00AD5600" w:rsidP="00ED1044">
            <w:pPr>
              <w:tabs>
                <w:tab w:val="left" w:pos="142"/>
              </w:tabs>
              <w:spacing w:after="0" w:line="240" w:lineRule="auto"/>
              <w:jc w:val="both"/>
              <w:rPr>
                <w:rFonts w:ascii="Times New Roman" w:hAnsi="Times New Roman"/>
                <w:sz w:val="24"/>
                <w:szCs w:val="24"/>
              </w:rPr>
            </w:pPr>
            <w:r w:rsidRPr="009F780C">
              <w:rPr>
                <w:rFonts w:ascii="Times New Roman" w:hAnsi="Times New Roman"/>
                <w:sz w:val="24"/>
                <w:szCs w:val="24"/>
              </w:rPr>
              <w:t xml:space="preserve">1-Okulumuzda AB başta olmak üzere eğitimle ilgili hibe programlarına başvurularının artırılması sağlanacaktır. </w:t>
            </w:r>
          </w:p>
        </w:tc>
        <w:tc>
          <w:tcPr>
            <w:tcW w:w="5103" w:type="dxa"/>
            <w:shd w:val="clear" w:color="auto" w:fill="E5DFEC" w:themeFill="accent4" w:themeFillTint="33"/>
            <w:vAlign w:val="center"/>
          </w:tcPr>
          <w:p w:rsidR="00AD5600" w:rsidRPr="009F780C" w:rsidRDefault="00AD5600" w:rsidP="00ED1044">
            <w:pPr>
              <w:spacing w:after="0" w:line="240" w:lineRule="auto"/>
              <w:jc w:val="center"/>
              <w:rPr>
                <w:rFonts w:ascii="Times New Roman" w:hAnsi="Times New Roman"/>
                <w:sz w:val="24"/>
                <w:szCs w:val="24"/>
              </w:rPr>
            </w:pPr>
            <w:r w:rsidRPr="009F780C">
              <w:rPr>
                <w:rFonts w:ascii="Times New Roman" w:hAnsi="Times New Roman"/>
                <w:sz w:val="24"/>
                <w:szCs w:val="24"/>
              </w:rPr>
              <w:t>Okul Yönetimi</w:t>
            </w:r>
          </w:p>
        </w:tc>
      </w:tr>
      <w:tr w:rsidR="00AD5600" w:rsidRPr="009F780C" w:rsidTr="00AD5600">
        <w:trPr>
          <w:trHeight w:val="991"/>
        </w:trPr>
        <w:tc>
          <w:tcPr>
            <w:tcW w:w="4786" w:type="dxa"/>
            <w:shd w:val="clear" w:color="auto" w:fill="auto"/>
            <w:vAlign w:val="center"/>
          </w:tcPr>
          <w:p w:rsidR="00AD5600" w:rsidRPr="009F780C" w:rsidRDefault="00AD5600" w:rsidP="00ED1044">
            <w:pPr>
              <w:tabs>
                <w:tab w:val="left" w:pos="142"/>
              </w:tabs>
              <w:spacing w:after="0" w:line="240" w:lineRule="auto"/>
              <w:jc w:val="both"/>
              <w:rPr>
                <w:rFonts w:ascii="Times New Roman" w:hAnsi="Times New Roman"/>
                <w:sz w:val="24"/>
                <w:szCs w:val="24"/>
              </w:rPr>
            </w:pPr>
            <w:r w:rsidRPr="009F780C">
              <w:rPr>
                <w:rFonts w:ascii="Times New Roman" w:hAnsi="Times New Roman"/>
                <w:sz w:val="24"/>
                <w:szCs w:val="24"/>
              </w:rPr>
              <w:t xml:space="preserve">2-Eğitimde İyi Örnekler çalışmaları ile okulumuzda uygulanan projelerden iyi örnek teşkil edebilecek olanların paylaşımı ve yaygınlaştırılması sağlanacaktır. </w:t>
            </w:r>
          </w:p>
        </w:tc>
        <w:tc>
          <w:tcPr>
            <w:tcW w:w="5103" w:type="dxa"/>
            <w:shd w:val="clear" w:color="auto" w:fill="auto"/>
            <w:vAlign w:val="center"/>
          </w:tcPr>
          <w:p w:rsidR="00AD5600" w:rsidRPr="009F780C" w:rsidRDefault="00AD5600" w:rsidP="00ED1044">
            <w:pPr>
              <w:spacing w:after="0" w:line="240" w:lineRule="auto"/>
              <w:jc w:val="center"/>
              <w:rPr>
                <w:rFonts w:ascii="Times New Roman" w:hAnsi="Times New Roman"/>
                <w:sz w:val="24"/>
                <w:szCs w:val="24"/>
              </w:rPr>
            </w:pPr>
            <w:r w:rsidRPr="009F780C">
              <w:rPr>
                <w:rFonts w:ascii="Times New Roman" w:hAnsi="Times New Roman"/>
                <w:sz w:val="24"/>
                <w:szCs w:val="24"/>
              </w:rPr>
              <w:t>Tüm Birimler</w:t>
            </w:r>
          </w:p>
        </w:tc>
      </w:tr>
      <w:tr w:rsidR="00AD5600" w:rsidRPr="009F780C" w:rsidTr="00AD5600">
        <w:trPr>
          <w:trHeight w:val="865"/>
        </w:trPr>
        <w:tc>
          <w:tcPr>
            <w:tcW w:w="4786" w:type="dxa"/>
            <w:shd w:val="clear" w:color="auto" w:fill="E5DFEC" w:themeFill="accent4" w:themeFillTint="33"/>
            <w:vAlign w:val="center"/>
          </w:tcPr>
          <w:p w:rsidR="00AD5600" w:rsidRPr="009F780C" w:rsidRDefault="00AD5600" w:rsidP="00ED1044">
            <w:pPr>
              <w:tabs>
                <w:tab w:val="left" w:pos="142"/>
              </w:tabs>
              <w:spacing w:after="0" w:line="240" w:lineRule="auto"/>
              <w:jc w:val="both"/>
              <w:rPr>
                <w:rFonts w:ascii="Times New Roman" w:hAnsi="Times New Roman"/>
                <w:sz w:val="24"/>
                <w:szCs w:val="24"/>
              </w:rPr>
            </w:pPr>
            <w:r w:rsidRPr="009F780C">
              <w:rPr>
                <w:rFonts w:ascii="Times New Roman" w:hAnsi="Times New Roman"/>
                <w:sz w:val="24"/>
                <w:szCs w:val="24"/>
              </w:rPr>
              <w:t>3-TÜBİTAK destekli ulusal projeler aracılığıyla hareketlilik ve etkileşim arttırılacaktır.</w:t>
            </w:r>
          </w:p>
        </w:tc>
        <w:tc>
          <w:tcPr>
            <w:tcW w:w="5103" w:type="dxa"/>
            <w:shd w:val="clear" w:color="auto" w:fill="E5DFEC" w:themeFill="accent4" w:themeFillTint="33"/>
            <w:vAlign w:val="center"/>
          </w:tcPr>
          <w:p w:rsidR="00AD5600" w:rsidRPr="009F780C" w:rsidRDefault="00AD5600" w:rsidP="00ED1044">
            <w:pPr>
              <w:spacing w:after="0" w:line="240" w:lineRule="auto"/>
              <w:jc w:val="center"/>
              <w:rPr>
                <w:rFonts w:ascii="Times New Roman" w:hAnsi="Times New Roman"/>
                <w:sz w:val="24"/>
                <w:szCs w:val="24"/>
              </w:rPr>
            </w:pPr>
            <w:r w:rsidRPr="009F780C">
              <w:rPr>
                <w:rFonts w:ascii="Times New Roman" w:hAnsi="Times New Roman"/>
                <w:sz w:val="24"/>
                <w:szCs w:val="24"/>
              </w:rPr>
              <w:t>Okul Yönetimi</w:t>
            </w:r>
          </w:p>
        </w:tc>
      </w:tr>
      <w:tr w:rsidR="00AD5600" w:rsidRPr="009F780C" w:rsidTr="00AD5600">
        <w:tc>
          <w:tcPr>
            <w:tcW w:w="4786" w:type="dxa"/>
            <w:shd w:val="clear" w:color="auto" w:fill="auto"/>
            <w:vAlign w:val="center"/>
          </w:tcPr>
          <w:p w:rsidR="00AD5600" w:rsidRPr="009F780C" w:rsidRDefault="00AD5600" w:rsidP="00263F74">
            <w:pPr>
              <w:tabs>
                <w:tab w:val="left" w:pos="142"/>
              </w:tabs>
              <w:spacing w:after="0" w:line="240" w:lineRule="auto"/>
              <w:jc w:val="both"/>
              <w:rPr>
                <w:rFonts w:ascii="Times New Roman" w:hAnsi="Times New Roman"/>
                <w:sz w:val="24"/>
                <w:szCs w:val="24"/>
              </w:rPr>
            </w:pPr>
            <w:r w:rsidRPr="009F780C">
              <w:rPr>
                <w:rFonts w:ascii="Times New Roman" w:hAnsi="Times New Roman"/>
                <w:sz w:val="24"/>
                <w:szCs w:val="24"/>
              </w:rPr>
              <w:t>4-Yabancı dil eğitimi alan öğrencilerin teorik uygulamalarını kullanıp geliştirmek amacıyla DynEd ve internet üzerinden pratik yapmaları sağlanacaktır.</w:t>
            </w:r>
          </w:p>
        </w:tc>
        <w:tc>
          <w:tcPr>
            <w:tcW w:w="5103" w:type="dxa"/>
            <w:shd w:val="clear" w:color="auto" w:fill="auto"/>
            <w:vAlign w:val="center"/>
          </w:tcPr>
          <w:p w:rsidR="00AD5600" w:rsidRPr="009F780C" w:rsidRDefault="005149B9" w:rsidP="00ED1044">
            <w:pPr>
              <w:spacing w:after="0" w:line="240" w:lineRule="auto"/>
              <w:jc w:val="center"/>
              <w:rPr>
                <w:rFonts w:ascii="Times New Roman" w:hAnsi="Times New Roman"/>
                <w:sz w:val="24"/>
                <w:szCs w:val="24"/>
              </w:rPr>
            </w:pPr>
            <w:r>
              <w:rPr>
                <w:rFonts w:ascii="Times New Roman" w:hAnsi="Times New Roman"/>
                <w:sz w:val="24"/>
                <w:szCs w:val="24"/>
              </w:rPr>
              <w:t>Okul Yönetimi ve Yabancı Dil Ö</w:t>
            </w:r>
            <w:r w:rsidR="00AD5600" w:rsidRPr="009F780C">
              <w:rPr>
                <w:rFonts w:ascii="Times New Roman" w:hAnsi="Times New Roman"/>
                <w:sz w:val="24"/>
                <w:szCs w:val="24"/>
              </w:rPr>
              <w:t>ğretmeni</w:t>
            </w:r>
          </w:p>
        </w:tc>
      </w:tr>
    </w:tbl>
    <w:p w:rsidR="00CD4EBB" w:rsidRPr="009F780C" w:rsidRDefault="00CD4EBB" w:rsidP="000368EF">
      <w:pPr>
        <w:rPr>
          <w:rFonts w:ascii="Times New Roman" w:hAnsi="Times New Roman"/>
          <w:sz w:val="24"/>
          <w:szCs w:val="24"/>
        </w:rPr>
      </w:pPr>
    </w:p>
    <w:p w:rsidR="005555F1" w:rsidRDefault="005555F1" w:rsidP="005555F1">
      <w:pPr>
        <w:spacing w:after="0" w:line="360" w:lineRule="auto"/>
        <w:ind w:firstLine="709"/>
        <w:jc w:val="both"/>
        <w:rPr>
          <w:rFonts w:ascii="Times New Roman" w:hAnsi="Times New Roman"/>
          <w:sz w:val="24"/>
          <w:szCs w:val="24"/>
        </w:rPr>
      </w:pPr>
      <w:r w:rsidRPr="008F159D">
        <w:rPr>
          <w:rFonts w:ascii="Times New Roman" w:hAnsi="Times New Roman"/>
          <w:sz w:val="24"/>
          <w:szCs w:val="24"/>
        </w:rPr>
        <w:t>Yabancı dil eğitiminde yenilikçi yaklaşı</w:t>
      </w:r>
      <w:r>
        <w:rPr>
          <w:rFonts w:ascii="Times New Roman" w:hAnsi="Times New Roman"/>
          <w:sz w:val="24"/>
          <w:szCs w:val="24"/>
        </w:rPr>
        <w:t>mlara uygun olarak okulumuzda</w:t>
      </w:r>
      <w:r w:rsidRPr="008F159D">
        <w:rPr>
          <w:rFonts w:ascii="Times New Roman" w:hAnsi="Times New Roman"/>
          <w:sz w:val="24"/>
          <w:szCs w:val="24"/>
        </w:rPr>
        <w:t xml:space="preserve"> çoklu ortamda etkileşimli İngilizce dil eğitiminin gerçekleştirilmesi için </w:t>
      </w:r>
      <w:r w:rsidRPr="000B737F">
        <w:rPr>
          <w:rFonts w:ascii="Times New Roman" w:hAnsi="Times New Roman"/>
          <w:sz w:val="24"/>
          <w:szCs w:val="24"/>
        </w:rPr>
        <w:t>DynEd İngilizce</w:t>
      </w:r>
      <w:r w:rsidRPr="008F159D">
        <w:rPr>
          <w:rFonts w:ascii="Times New Roman" w:hAnsi="Times New Roman"/>
          <w:sz w:val="24"/>
          <w:szCs w:val="24"/>
        </w:rPr>
        <w:t xml:space="preserve"> Dil </w:t>
      </w:r>
      <w:r>
        <w:rPr>
          <w:rFonts w:ascii="Times New Roman" w:hAnsi="Times New Roman"/>
          <w:sz w:val="24"/>
          <w:szCs w:val="24"/>
        </w:rPr>
        <w:t>Eğitimi Sistemi vardır.</w:t>
      </w:r>
      <w:r w:rsidRPr="008F159D">
        <w:rPr>
          <w:rFonts w:ascii="Times New Roman" w:hAnsi="Times New Roman"/>
          <w:sz w:val="24"/>
          <w:szCs w:val="24"/>
        </w:rPr>
        <w:t xml:space="preserve"> Sistem, öğrencilere çevrimiçi veya çevrimdışı olarak bilgisayar ve tabletlerden bireysel olarak yararlanma ve sınıfta öğretmen destekli öğrenme imkânı sağlamaktadır. Öğrencilerin dinleme, konuşma, okuma ve yazma becerilerinin takip edilebildiği </w:t>
      </w:r>
      <w:r w:rsidRPr="000B737F">
        <w:rPr>
          <w:rFonts w:ascii="Times New Roman" w:hAnsi="Times New Roman"/>
          <w:sz w:val="24"/>
          <w:szCs w:val="24"/>
        </w:rPr>
        <w:t>Dyn</w:t>
      </w:r>
      <w:r w:rsidRPr="008F159D">
        <w:rPr>
          <w:rFonts w:ascii="Times New Roman" w:hAnsi="Times New Roman"/>
          <w:sz w:val="24"/>
          <w:szCs w:val="24"/>
        </w:rPr>
        <w:t>E</w:t>
      </w:r>
      <w:r>
        <w:rPr>
          <w:rFonts w:ascii="Times New Roman" w:hAnsi="Times New Roman"/>
          <w:sz w:val="24"/>
          <w:szCs w:val="24"/>
        </w:rPr>
        <w:t>d yabancı dil programı</w:t>
      </w:r>
      <w:r w:rsidRPr="008F159D">
        <w:rPr>
          <w:rFonts w:ascii="Times New Roman" w:hAnsi="Times New Roman"/>
          <w:sz w:val="24"/>
          <w:szCs w:val="24"/>
        </w:rPr>
        <w:t xml:space="preserve"> alt yapısı </w:t>
      </w:r>
      <w:r>
        <w:rPr>
          <w:rFonts w:ascii="Times New Roman" w:hAnsi="Times New Roman"/>
          <w:sz w:val="24"/>
          <w:szCs w:val="24"/>
        </w:rPr>
        <w:t xml:space="preserve">okulumuzda  </w:t>
      </w:r>
      <w:r w:rsidRPr="008F159D">
        <w:rPr>
          <w:rFonts w:ascii="Times New Roman" w:hAnsi="Times New Roman"/>
          <w:sz w:val="24"/>
          <w:szCs w:val="24"/>
        </w:rPr>
        <w:t xml:space="preserve">devam etmektedir.  </w:t>
      </w:r>
    </w:p>
    <w:p w:rsidR="00ED1044" w:rsidRDefault="00ED1044" w:rsidP="005555F1">
      <w:pPr>
        <w:spacing w:after="0" w:line="360" w:lineRule="auto"/>
        <w:ind w:firstLine="709"/>
        <w:jc w:val="both"/>
        <w:rPr>
          <w:rFonts w:ascii="Times New Roman" w:hAnsi="Times New Roman"/>
          <w:sz w:val="24"/>
          <w:szCs w:val="24"/>
        </w:rPr>
      </w:pPr>
    </w:p>
    <w:p w:rsidR="00ED1044" w:rsidRDefault="00ED1044" w:rsidP="00ED1044">
      <w:pPr>
        <w:spacing w:after="0" w:line="360" w:lineRule="auto"/>
        <w:jc w:val="both"/>
        <w:rPr>
          <w:rFonts w:ascii="Times New Roman" w:hAnsi="Times New Roman"/>
          <w:b/>
          <w:bCs/>
          <w:sz w:val="24"/>
          <w:szCs w:val="24"/>
        </w:rPr>
      </w:pPr>
    </w:p>
    <w:p w:rsidR="00ED1044" w:rsidRDefault="00ED1044" w:rsidP="00ED1044">
      <w:pPr>
        <w:spacing w:after="0" w:line="360" w:lineRule="auto"/>
        <w:jc w:val="both"/>
        <w:rPr>
          <w:rFonts w:ascii="Times New Roman" w:hAnsi="Times New Roman"/>
          <w:b/>
          <w:bCs/>
          <w:sz w:val="24"/>
          <w:szCs w:val="24"/>
        </w:rPr>
      </w:pPr>
      <w:r w:rsidRPr="008F159D">
        <w:rPr>
          <w:rFonts w:ascii="Times New Roman" w:hAnsi="Times New Roman"/>
          <w:b/>
          <w:bCs/>
          <w:sz w:val="24"/>
          <w:szCs w:val="24"/>
        </w:rPr>
        <w:t>TEMA 3 - KURUMSAL KAPASİTENİN GELİŞTİRİLMESİ</w:t>
      </w:r>
    </w:p>
    <w:p w:rsidR="00ED1044" w:rsidRPr="008F159D" w:rsidRDefault="00ED1044" w:rsidP="00ED1044">
      <w:pPr>
        <w:spacing w:after="0" w:line="360" w:lineRule="auto"/>
        <w:ind w:firstLine="709"/>
        <w:jc w:val="both"/>
        <w:rPr>
          <w:rFonts w:ascii="Times New Roman" w:hAnsi="Times New Roman"/>
          <w:b/>
          <w:bCs/>
          <w:sz w:val="24"/>
          <w:szCs w:val="24"/>
        </w:rPr>
      </w:pPr>
    </w:p>
    <w:p w:rsidR="00ED1044" w:rsidRPr="008F159D" w:rsidRDefault="00ED1044" w:rsidP="00ED1044">
      <w:pPr>
        <w:spacing w:after="0" w:line="360" w:lineRule="auto"/>
        <w:ind w:right="424" w:firstLine="709"/>
        <w:jc w:val="both"/>
        <w:rPr>
          <w:rFonts w:ascii="Times New Roman" w:hAnsi="Times New Roman"/>
          <w:sz w:val="24"/>
          <w:szCs w:val="24"/>
        </w:rPr>
      </w:pPr>
      <w:r w:rsidRPr="008F159D">
        <w:rPr>
          <w:rFonts w:ascii="Times New Roman" w:hAnsi="Times New Roman"/>
          <w:b/>
          <w:sz w:val="24"/>
          <w:szCs w:val="24"/>
        </w:rPr>
        <w:t>Kurumsal Kapasite Geliştirme:</w:t>
      </w:r>
      <w:r w:rsidRPr="008F159D">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ED1044" w:rsidRPr="008F159D" w:rsidRDefault="00ED1044" w:rsidP="00ED1044">
      <w:pPr>
        <w:spacing w:after="0" w:line="360" w:lineRule="auto"/>
        <w:ind w:firstLine="709"/>
        <w:jc w:val="both"/>
        <w:rPr>
          <w:rFonts w:ascii="Times New Roman" w:hAnsi="Times New Roman"/>
          <w:b/>
          <w:bCs/>
          <w:sz w:val="24"/>
          <w:szCs w:val="24"/>
        </w:rPr>
      </w:pPr>
    </w:p>
    <w:p w:rsidR="00ED1044" w:rsidRDefault="00ED1044" w:rsidP="00ED1044">
      <w:pPr>
        <w:spacing w:after="0" w:line="360" w:lineRule="auto"/>
        <w:ind w:firstLine="709"/>
        <w:jc w:val="both"/>
        <w:rPr>
          <w:rFonts w:ascii="Times New Roman" w:hAnsi="Times New Roman"/>
          <w:b/>
          <w:sz w:val="24"/>
          <w:szCs w:val="24"/>
        </w:rPr>
      </w:pPr>
      <w:r w:rsidRPr="008F159D">
        <w:rPr>
          <w:rFonts w:ascii="Times New Roman" w:hAnsi="Times New Roman"/>
          <w:b/>
          <w:sz w:val="24"/>
          <w:szCs w:val="24"/>
        </w:rPr>
        <w:t xml:space="preserve">STRATEJİK AMAÇ-3: </w:t>
      </w:r>
    </w:p>
    <w:p w:rsidR="00ED1044" w:rsidRPr="008F159D" w:rsidRDefault="00ED1044" w:rsidP="00ED1044">
      <w:pPr>
        <w:spacing w:after="0" w:line="360" w:lineRule="auto"/>
        <w:ind w:firstLine="709"/>
        <w:jc w:val="both"/>
        <w:rPr>
          <w:rFonts w:ascii="Times New Roman" w:hAnsi="Times New Roman"/>
          <w:sz w:val="24"/>
          <w:szCs w:val="24"/>
        </w:rPr>
      </w:pPr>
      <w:r w:rsidRPr="008F159D">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ED1044" w:rsidRDefault="00ED1044" w:rsidP="00ED1044">
      <w:pPr>
        <w:spacing w:after="0" w:line="360" w:lineRule="auto"/>
        <w:ind w:firstLine="709"/>
        <w:jc w:val="both"/>
        <w:rPr>
          <w:rFonts w:ascii="Times New Roman" w:hAnsi="Times New Roman"/>
          <w:sz w:val="24"/>
          <w:szCs w:val="24"/>
        </w:rPr>
      </w:pPr>
      <w:r w:rsidRPr="008F159D">
        <w:rPr>
          <w:rFonts w:ascii="Times New Roman" w:hAnsi="Times New Roman"/>
          <w:b/>
          <w:sz w:val="24"/>
          <w:szCs w:val="24"/>
        </w:rPr>
        <w:lastRenderedPageBreak/>
        <w:t xml:space="preserve">Stratejik Hedef 3.1: </w:t>
      </w:r>
      <w:r w:rsidRPr="008F159D">
        <w:rPr>
          <w:rFonts w:ascii="Times New Roman" w:hAnsi="Times New Roman"/>
          <w:sz w:val="24"/>
          <w:szCs w:val="24"/>
        </w:rPr>
        <w:t>İşlevsel bir insan kaynakları planlamasında, kurumumuzda görev yapan yönetici ve her kademede görev yapan personelin iş tanımları dâhilinde mesleki yeterliliğini artırmak.</w:t>
      </w:r>
    </w:p>
    <w:p w:rsidR="00ED1044" w:rsidRPr="008F159D" w:rsidRDefault="00ED1044" w:rsidP="005555F1">
      <w:pPr>
        <w:spacing w:after="0" w:line="360" w:lineRule="auto"/>
        <w:ind w:firstLine="709"/>
        <w:jc w:val="both"/>
        <w:rPr>
          <w:rFonts w:ascii="Times New Roman" w:hAnsi="Times New Roman"/>
          <w:sz w:val="24"/>
          <w:szCs w:val="24"/>
        </w:rPr>
      </w:pPr>
    </w:p>
    <w:p w:rsidR="00ED1044" w:rsidRPr="008F159D" w:rsidRDefault="00ED1044" w:rsidP="00ED1044">
      <w:pPr>
        <w:autoSpaceDE w:val="0"/>
        <w:autoSpaceDN w:val="0"/>
        <w:adjustRightInd w:val="0"/>
        <w:spacing w:after="0" w:line="360" w:lineRule="auto"/>
        <w:ind w:right="424" w:firstLine="708"/>
        <w:jc w:val="both"/>
        <w:rPr>
          <w:rFonts w:ascii="Times New Roman" w:eastAsiaTheme="minorEastAsia" w:hAnsi="Times New Roman"/>
          <w:b/>
          <w:sz w:val="24"/>
          <w:szCs w:val="24"/>
        </w:rPr>
      </w:pPr>
      <w:r w:rsidRPr="008F159D">
        <w:rPr>
          <w:rFonts w:ascii="Times New Roman" w:eastAsiaTheme="minorEastAsia" w:hAnsi="Times New Roman"/>
          <w:b/>
          <w:sz w:val="24"/>
          <w:szCs w:val="24"/>
        </w:rPr>
        <w:t>Hedefin Mevcut Durumu:</w:t>
      </w:r>
    </w:p>
    <w:p w:rsidR="00ED1044" w:rsidRPr="008F159D" w:rsidRDefault="00ED1044" w:rsidP="00ED1044">
      <w:pPr>
        <w:autoSpaceDE w:val="0"/>
        <w:autoSpaceDN w:val="0"/>
        <w:adjustRightInd w:val="0"/>
        <w:spacing w:after="0" w:line="360" w:lineRule="auto"/>
        <w:ind w:firstLine="708"/>
        <w:jc w:val="both"/>
        <w:rPr>
          <w:rFonts w:ascii="Times New Roman" w:eastAsiaTheme="minorEastAsia" w:hAnsi="Times New Roman"/>
          <w:sz w:val="24"/>
          <w:szCs w:val="24"/>
        </w:rPr>
      </w:pPr>
      <w:r w:rsidRPr="008F159D">
        <w:rPr>
          <w:rFonts w:ascii="Times New Roman" w:eastAsiaTheme="minorEastAsia" w:hAnsi="Times New Roman"/>
          <w:sz w:val="24"/>
          <w:szCs w:val="24"/>
        </w:rPr>
        <w:t>Kurumumuzda görev</w:t>
      </w:r>
      <w:r>
        <w:rPr>
          <w:rFonts w:ascii="Times New Roman" w:eastAsiaTheme="minorEastAsia" w:hAnsi="Times New Roman"/>
          <w:sz w:val="24"/>
          <w:szCs w:val="24"/>
        </w:rPr>
        <w:t xml:space="preserve"> yapan çalışanların bir kısmının stajyer olması, sirkilasyonun yoğun olması</w:t>
      </w:r>
      <w:r w:rsidRPr="008F159D">
        <w:rPr>
          <w:rFonts w:ascii="Times New Roman" w:eastAsiaTheme="minorEastAsia" w:hAnsi="Times New Roman"/>
          <w:sz w:val="24"/>
          <w:szCs w:val="24"/>
        </w:rPr>
        <w:t xml:space="preserve"> verim ve zaman kaybına neden olmaktadır. Kurum faaliyetlerinin istenilen şekilde yerine getirilememesi de bu durumun kaçınılmaz bir sonucudur.</w:t>
      </w:r>
    </w:p>
    <w:p w:rsidR="00ED1044" w:rsidRDefault="00ED1044" w:rsidP="00ED1044">
      <w:pPr>
        <w:autoSpaceDE w:val="0"/>
        <w:autoSpaceDN w:val="0"/>
        <w:adjustRightInd w:val="0"/>
        <w:spacing w:after="0" w:line="360" w:lineRule="auto"/>
        <w:ind w:firstLine="709"/>
        <w:jc w:val="both"/>
        <w:rPr>
          <w:rFonts w:ascii="Times New Roman" w:eastAsiaTheme="minorEastAsia" w:hAnsi="Times New Roman"/>
          <w:sz w:val="24"/>
          <w:szCs w:val="24"/>
        </w:rPr>
      </w:pPr>
      <w:r w:rsidRPr="008F159D">
        <w:rPr>
          <w:rFonts w:ascii="Times New Roman" w:eastAsiaTheme="minorEastAsia" w:hAnsi="Times New Roman"/>
          <w:sz w:val="24"/>
          <w:szCs w:val="24"/>
        </w:rPr>
        <w:t>Bu sebeplerle, hizmet içi eğitim uygulamalarının yaygınlaştırılmasıyla kurumumuzda görev yapan personelin beceri düzeyinin arttırılması ve işlevsel bir performans değerlendirme sisteminin geliştirilmesine ihtiyaç duyulmuştur.</w:t>
      </w:r>
    </w:p>
    <w:p w:rsidR="00ED1044" w:rsidRDefault="00ED1044" w:rsidP="00ED1044">
      <w:pPr>
        <w:autoSpaceDE w:val="0"/>
        <w:autoSpaceDN w:val="0"/>
        <w:adjustRightInd w:val="0"/>
        <w:spacing w:after="0" w:line="36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Okulumuz bünyesinde öğretmenlerimize yönelik 2 adet </w:t>
      </w:r>
      <w:r w:rsidR="00D070F7">
        <w:rPr>
          <w:rFonts w:ascii="Times New Roman" w:eastAsiaTheme="minorEastAsia" w:hAnsi="Times New Roman"/>
          <w:sz w:val="24"/>
          <w:szCs w:val="24"/>
        </w:rPr>
        <w:t>proje hazırlama</w:t>
      </w:r>
      <w:r>
        <w:rPr>
          <w:rFonts w:ascii="Times New Roman" w:eastAsiaTheme="minorEastAsia" w:hAnsi="Times New Roman"/>
          <w:sz w:val="24"/>
          <w:szCs w:val="24"/>
        </w:rPr>
        <w:t xml:space="preserve"> faaliyetleri düzenlenmiştir.</w:t>
      </w:r>
    </w:p>
    <w:p w:rsidR="00E9058F" w:rsidRDefault="00E9058F" w:rsidP="00ED1044">
      <w:pPr>
        <w:autoSpaceDE w:val="0"/>
        <w:autoSpaceDN w:val="0"/>
        <w:adjustRightInd w:val="0"/>
        <w:spacing w:after="0" w:line="36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Okulumuz zorunlu hizmet bölgesi olduğu için </w:t>
      </w:r>
      <w:r w:rsidR="00D11708">
        <w:rPr>
          <w:rFonts w:ascii="Times New Roman" w:eastAsiaTheme="minorEastAsia" w:hAnsi="Times New Roman"/>
          <w:sz w:val="24"/>
          <w:szCs w:val="24"/>
        </w:rPr>
        <w:t>öğretmen açığı olmamakla beraber hizmetli personel ihtiyacı vardır.</w:t>
      </w:r>
    </w:p>
    <w:tbl>
      <w:tblPr>
        <w:tblStyle w:val="AkKlavuz-Vurgu62"/>
        <w:tblpPr w:leftFromText="141" w:rightFromText="141" w:vertAnchor="text" w:horzAnchor="margin" w:tblpX="41" w:tblpY="2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4975"/>
        <w:gridCol w:w="2503"/>
        <w:gridCol w:w="1984"/>
        <w:gridCol w:w="34"/>
      </w:tblGrid>
      <w:tr w:rsidR="00ED1044" w:rsidRPr="00D11708" w:rsidTr="008034D1">
        <w:trPr>
          <w:cnfStyle w:val="100000000000"/>
          <w:trHeight w:val="420"/>
        </w:trPr>
        <w:tc>
          <w:tcPr>
            <w:cnfStyle w:val="001000000000"/>
            <w:tcW w:w="5402" w:type="dxa"/>
            <w:gridSpan w:val="2"/>
            <w:vMerge w:val="restar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ED1044" w:rsidRPr="000F17FA" w:rsidRDefault="00ED1044" w:rsidP="00ED1044">
            <w:pPr>
              <w:tabs>
                <w:tab w:val="left" w:pos="7310"/>
              </w:tabs>
              <w:contextualSpacing/>
              <w:jc w:val="cente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Performans Göstergeleri</w:t>
            </w:r>
          </w:p>
          <w:p w:rsidR="00ED1044" w:rsidRPr="000F17FA" w:rsidRDefault="00ED1044" w:rsidP="00ED1044">
            <w:pPr>
              <w:tabs>
                <w:tab w:val="left" w:pos="7310"/>
              </w:tabs>
              <w:contextualSpacing/>
              <w:jc w:val="cente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Kurumsal Kapasite</w:t>
            </w:r>
          </w:p>
          <w:p w:rsidR="00ED1044" w:rsidRPr="000F17FA" w:rsidRDefault="00ED1044" w:rsidP="00ED1044">
            <w:pPr>
              <w:tabs>
                <w:tab w:val="left" w:pos="7310"/>
              </w:tabs>
              <w:contextualSpacing/>
              <w:jc w:val="cente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Hedef 3.1.</w:t>
            </w:r>
          </w:p>
        </w:tc>
        <w:tc>
          <w:tcPr>
            <w:tcW w:w="2503"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ED1044" w:rsidRPr="000F17FA" w:rsidRDefault="00ED1044" w:rsidP="00ED1044">
            <w:pPr>
              <w:tabs>
                <w:tab w:val="left" w:pos="7310"/>
              </w:tabs>
              <w:contextualSpacing/>
              <w:jc w:val="center"/>
              <w:cnfStyle w:val="100000000000"/>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Önceki Yıllar</w:t>
            </w:r>
          </w:p>
        </w:tc>
        <w:tc>
          <w:tcPr>
            <w:tcW w:w="2018" w:type="dxa"/>
            <w:gridSpan w:val="2"/>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rsidR="00ED1044" w:rsidRPr="000F17FA" w:rsidRDefault="00ED1044" w:rsidP="008034D1">
            <w:pPr>
              <w:tabs>
                <w:tab w:val="left" w:pos="7310"/>
              </w:tabs>
              <w:contextualSpacing/>
              <w:jc w:val="center"/>
              <w:cnfStyle w:val="100000000000"/>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Plan Dönemi Sonu</w:t>
            </w:r>
          </w:p>
          <w:p w:rsidR="00ED1044" w:rsidRPr="000F17FA" w:rsidRDefault="00ED1044" w:rsidP="008034D1">
            <w:pPr>
              <w:tabs>
                <w:tab w:val="left" w:pos="7310"/>
              </w:tabs>
              <w:contextualSpacing/>
              <w:jc w:val="center"/>
              <w:cnfStyle w:val="100000000000"/>
              <w:rPr>
                <w:rFonts w:ascii="Times New Roman" w:eastAsiaTheme="minorEastAsia" w:hAnsi="Times New Roman"/>
                <w:b w:val="0"/>
                <w:bCs w:val="0"/>
                <w:sz w:val="24"/>
                <w:szCs w:val="24"/>
              </w:rPr>
            </w:pPr>
          </w:p>
        </w:tc>
      </w:tr>
      <w:tr w:rsidR="008034D1" w:rsidRPr="00D11708" w:rsidTr="008034D1">
        <w:trPr>
          <w:gridAfter w:val="1"/>
          <w:cnfStyle w:val="000000100000"/>
          <w:wAfter w:w="34" w:type="dxa"/>
          <w:trHeight w:val="380"/>
        </w:trPr>
        <w:tc>
          <w:tcPr>
            <w:cnfStyle w:val="001000000000"/>
            <w:tcW w:w="5402" w:type="dxa"/>
            <w:gridSpan w:val="2"/>
            <w:vMerge/>
          </w:tcPr>
          <w:p w:rsidR="008034D1" w:rsidRPr="000F17FA" w:rsidRDefault="008034D1" w:rsidP="00ED1044">
            <w:pPr>
              <w:tabs>
                <w:tab w:val="left" w:pos="7310"/>
              </w:tabs>
              <w:contextualSpacing/>
              <w:jc w:val="both"/>
              <w:rPr>
                <w:rFonts w:ascii="Times New Roman" w:eastAsiaTheme="minorEastAsia" w:hAnsi="Times New Roman"/>
                <w:b w:val="0"/>
                <w:bCs w:val="0"/>
                <w:sz w:val="24"/>
                <w:szCs w:val="24"/>
              </w:rPr>
            </w:pPr>
          </w:p>
        </w:tc>
        <w:tc>
          <w:tcPr>
            <w:tcW w:w="2503" w:type="dxa"/>
            <w:shd w:val="clear" w:color="auto" w:fill="B2A1C7" w:themeFill="accent4" w:themeFillTint="99"/>
            <w:vAlign w:val="center"/>
          </w:tcPr>
          <w:p w:rsidR="008034D1" w:rsidRPr="000F17FA" w:rsidRDefault="008034D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2014-2015</w:t>
            </w:r>
          </w:p>
        </w:tc>
        <w:tc>
          <w:tcPr>
            <w:tcW w:w="1984" w:type="dxa"/>
          </w:tcPr>
          <w:p w:rsidR="008034D1" w:rsidRPr="000F17FA" w:rsidRDefault="008034D1" w:rsidP="008034D1">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2019</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1.</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Yüksek Lisans Yapan Personel Sayısı</w:t>
            </w:r>
          </w:p>
        </w:tc>
        <w:tc>
          <w:tcPr>
            <w:tcW w:w="2503" w:type="dxa"/>
            <w:shd w:val="clear" w:color="auto" w:fill="E5DFEC" w:themeFill="accent4" w:themeFillTint="33"/>
            <w:vAlign w:val="center"/>
          </w:tcPr>
          <w:p w:rsidR="008034D1" w:rsidRPr="000F17FA" w:rsidRDefault="008034D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5</w:t>
            </w:r>
          </w:p>
        </w:tc>
        <w:tc>
          <w:tcPr>
            <w:tcW w:w="1984" w:type="dxa"/>
            <w:shd w:val="clear" w:color="auto" w:fill="E5DFEC" w:themeFill="accent4" w:themeFillTint="33"/>
            <w:vAlign w:val="center"/>
          </w:tcPr>
          <w:p w:rsidR="008034D1" w:rsidRPr="000F17FA" w:rsidRDefault="008034D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7</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2.</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Yüksek Lisans Yapan Personel Sayısının Tüm Personel Sayısına Oranı %</w:t>
            </w:r>
          </w:p>
        </w:tc>
        <w:tc>
          <w:tcPr>
            <w:tcW w:w="2503" w:type="dxa"/>
            <w:shd w:val="clear" w:color="auto" w:fill="E5DFEC" w:themeFill="accent4" w:themeFillTint="33"/>
            <w:vAlign w:val="center"/>
          </w:tcPr>
          <w:p w:rsidR="008034D1" w:rsidRPr="000F17FA" w:rsidRDefault="008034D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25</w:t>
            </w:r>
          </w:p>
        </w:tc>
        <w:tc>
          <w:tcPr>
            <w:tcW w:w="1984" w:type="dxa"/>
            <w:shd w:val="clear" w:color="auto" w:fill="E5DFEC" w:themeFill="accent4" w:themeFillTint="33"/>
            <w:vAlign w:val="center"/>
          </w:tcPr>
          <w:p w:rsidR="008034D1" w:rsidRPr="000F17FA" w:rsidRDefault="008034D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%35</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3.</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Doktora Yapan Personel Sayısı</w:t>
            </w:r>
          </w:p>
        </w:tc>
        <w:tc>
          <w:tcPr>
            <w:tcW w:w="2503" w:type="dxa"/>
            <w:shd w:val="clear" w:color="auto" w:fill="E5DFEC" w:themeFill="accent4" w:themeFillTint="33"/>
            <w:vAlign w:val="center"/>
          </w:tcPr>
          <w:p w:rsidR="008034D1" w:rsidRPr="000F17FA" w:rsidRDefault="008034D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0</w:t>
            </w:r>
          </w:p>
        </w:tc>
        <w:tc>
          <w:tcPr>
            <w:tcW w:w="1984" w:type="dxa"/>
            <w:shd w:val="clear" w:color="auto" w:fill="E5DFEC" w:themeFill="accent4" w:themeFillTint="33"/>
            <w:vAlign w:val="center"/>
          </w:tcPr>
          <w:p w:rsidR="008034D1" w:rsidRPr="000F17FA" w:rsidRDefault="008034D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1</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4.</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Doktora Yapan Personel Sayısının Tüm Personel Sayısına Oranı %</w:t>
            </w:r>
          </w:p>
        </w:tc>
        <w:tc>
          <w:tcPr>
            <w:tcW w:w="2503" w:type="dxa"/>
            <w:shd w:val="clear" w:color="auto" w:fill="E5DFEC" w:themeFill="accent4" w:themeFillTint="33"/>
            <w:vAlign w:val="center"/>
          </w:tcPr>
          <w:p w:rsidR="008034D1" w:rsidRPr="000F17FA" w:rsidRDefault="008034D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0</w:t>
            </w:r>
          </w:p>
        </w:tc>
        <w:tc>
          <w:tcPr>
            <w:tcW w:w="1984" w:type="dxa"/>
            <w:shd w:val="clear" w:color="auto" w:fill="E5DFEC" w:themeFill="accent4" w:themeFillTint="33"/>
            <w:vAlign w:val="center"/>
          </w:tcPr>
          <w:p w:rsidR="008034D1" w:rsidRPr="000F17FA" w:rsidRDefault="008034D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%5</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5.</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Hizmet İçi Eğitim Gerçekleştirilen Alan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2</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3</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6.</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Uzaktan Eğitim Gerçekleştirilen Alan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1</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1</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7.</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Her Yıl En Az Bir Hizmet İçi Eğitime Katılan Personel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2</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4</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8.</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Her Yıl En Az Bir Uzaktan Eğitime Katılan Personel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2</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3</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9</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 xml:space="preserve">Eğitim Öğretim Hizmetleri Sınıfında İhtiyaç </w:t>
            </w:r>
            <w:r w:rsidRPr="000F17FA">
              <w:rPr>
                <w:rFonts w:ascii="Times New Roman" w:eastAsiaTheme="minorEastAsia" w:hAnsi="Times New Roman"/>
                <w:sz w:val="24"/>
                <w:szCs w:val="24"/>
              </w:rPr>
              <w:lastRenderedPageBreak/>
              <w:t>Duyulan Personel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lastRenderedPageBreak/>
              <w:t>2</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0</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lastRenderedPageBreak/>
              <w:t>10</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İdare Hizmetleri Sınıfında İhtiyaç Duyulan Personel Sayısı</w:t>
            </w:r>
          </w:p>
        </w:tc>
        <w:tc>
          <w:tcPr>
            <w:tcW w:w="2503"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3</w:t>
            </w:r>
          </w:p>
        </w:tc>
        <w:tc>
          <w:tcPr>
            <w:tcW w:w="1984" w:type="dxa"/>
            <w:shd w:val="clear" w:color="auto" w:fill="E5DFEC" w:themeFill="accent4" w:themeFillTint="33"/>
            <w:vAlign w:val="center"/>
          </w:tcPr>
          <w:p w:rsidR="008034D1" w:rsidRPr="000F17FA" w:rsidRDefault="00BB1321"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0</w:t>
            </w:r>
          </w:p>
        </w:tc>
      </w:tr>
      <w:tr w:rsidR="008034D1" w:rsidRPr="00D11708"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0F17FA"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11</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Öğretmen Başına Düşen Öğrenci Sayısı</w:t>
            </w:r>
          </w:p>
        </w:tc>
        <w:tc>
          <w:tcPr>
            <w:tcW w:w="2503" w:type="dxa"/>
            <w:shd w:val="clear" w:color="auto" w:fill="E5DFEC" w:themeFill="accent4" w:themeFillTint="33"/>
            <w:vAlign w:val="center"/>
          </w:tcPr>
          <w:p w:rsidR="008034D1" w:rsidRPr="000F17FA" w:rsidRDefault="000F17FA"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10</w:t>
            </w:r>
          </w:p>
        </w:tc>
        <w:tc>
          <w:tcPr>
            <w:tcW w:w="1984" w:type="dxa"/>
            <w:shd w:val="clear" w:color="auto" w:fill="E5DFEC" w:themeFill="accent4" w:themeFillTint="33"/>
            <w:vAlign w:val="center"/>
          </w:tcPr>
          <w:p w:rsidR="008034D1" w:rsidRPr="000F17FA" w:rsidRDefault="008034D1"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1</w:t>
            </w:r>
            <w:r w:rsidR="000F17FA" w:rsidRPr="000F17FA">
              <w:rPr>
                <w:rFonts w:ascii="Times New Roman" w:eastAsiaTheme="minorEastAsia" w:hAnsi="Times New Roman"/>
                <w:sz w:val="24"/>
                <w:szCs w:val="24"/>
              </w:rPr>
              <w:t>0</w:t>
            </w:r>
          </w:p>
        </w:tc>
      </w:tr>
      <w:tr w:rsidR="008034D1" w:rsidRPr="00D11708" w:rsidTr="008034D1">
        <w:trPr>
          <w:gridAfter w:val="1"/>
          <w:cnfStyle w:val="00000010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1</w:t>
            </w:r>
            <w:r w:rsidR="004143FC">
              <w:rPr>
                <w:rFonts w:ascii="Times New Roman" w:eastAsiaTheme="minorEastAsia" w:hAnsi="Times New Roman"/>
                <w:b w:val="0"/>
                <w:bCs w:val="0"/>
                <w:sz w:val="24"/>
                <w:szCs w:val="24"/>
              </w:rPr>
              <w:t>2</w:t>
            </w:r>
          </w:p>
        </w:tc>
        <w:tc>
          <w:tcPr>
            <w:tcW w:w="4975" w:type="dxa"/>
            <w:shd w:val="clear" w:color="auto" w:fill="E5DFEC" w:themeFill="accent4" w:themeFillTint="33"/>
            <w:vAlign w:val="center"/>
          </w:tcPr>
          <w:p w:rsidR="008034D1" w:rsidRPr="000F17FA" w:rsidRDefault="008034D1" w:rsidP="00ED1044">
            <w:pP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Ücretli Öğretmen Sayısının Toplam Öğretmen Sayısına Oranı %</w:t>
            </w:r>
          </w:p>
        </w:tc>
        <w:tc>
          <w:tcPr>
            <w:tcW w:w="2503" w:type="dxa"/>
            <w:shd w:val="clear" w:color="auto" w:fill="E5DFEC" w:themeFill="accent4" w:themeFillTint="33"/>
            <w:vAlign w:val="center"/>
          </w:tcPr>
          <w:p w:rsidR="008034D1" w:rsidRPr="000F17FA" w:rsidRDefault="000F17FA"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5</w:t>
            </w:r>
          </w:p>
        </w:tc>
        <w:tc>
          <w:tcPr>
            <w:tcW w:w="1984" w:type="dxa"/>
            <w:shd w:val="clear" w:color="auto" w:fill="E5DFEC" w:themeFill="accent4" w:themeFillTint="33"/>
            <w:vAlign w:val="center"/>
          </w:tcPr>
          <w:p w:rsidR="008034D1" w:rsidRPr="000F17FA" w:rsidRDefault="000F17FA" w:rsidP="00ED1044">
            <w:pPr>
              <w:tabs>
                <w:tab w:val="left" w:pos="7310"/>
              </w:tabs>
              <w:contextualSpacing/>
              <w:jc w:val="center"/>
              <w:cnfStyle w:val="000000100000"/>
              <w:rPr>
                <w:rFonts w:ascii="Times New Roman" w:eastAsiaTheme="minorEastAsia" w:hAnsi="Times New Roman"/>
                <w:sz w:val="24"/>
                <w:szCs w:val="24"/>
              </w:rPr>
            </w:pPr>
            <w:r w:rsidRPr="000F17FA">
              <w:rPr>
                <w:rFonts w:ascii="Times New Roman" w:eastAsiaTheme="minorEastAsia" w:hAnsi="Times New Roman"/>
                <w:sz w:val="24"/>
                <w:szCs w:val="24"/>
              </w:rPr>
              <w:t>0</w:t>
            </w:r>
          </w:p>
        </w:tc>
      </w:tr>
      <w:tr w:rsidR="008034D1" w:rsidRPr="000B737F" w:rsidTr="008034D1">
        <w:trPr>
          <w:gridAfter w:val="1"/>
          <w:cnfStyle w:val="000000010000"/>
          <w:wAfter w:w="34" w:type="dxa"/>
          <w:trHeight w:val="288"/>
        </w:trPr>
        <w:tc>
          <w:tcPr>
            <w:cnfStyle w:val="001000000000"/>
            <w:tcW w:w="427" w:type="dxa"/>
            <w:shd w:val="clear" w:color="auto" w:fill="E5DFEC" w:themeFill="accent4" w:themeFillTint="33"/>
            <w:vAlign w:val="center"/>
          </w:tcPr>
          <w:p w:rsidR="008034D1" w:rsidRPr="000F17FA" w:rsidRDefault="008034D1" w:rsidP="00ED1044">
            <w:pPr>
              <w:rPr>
                <w:rFonts w:ascii="Times New Roman" w:eastAsiaTheme="minorEastAsia" w:hAnsi="Times New Roman"/>
                <w:b w:val="0"/>
                <w:bCs w:val="0"/>
                <w:sz w:val="24"/>
                <w:szCs w:val="24"/>
              </w:rPr>
            </w:pPr>
            <w:r w:rsidRPr="000F17FA">
              <w:rPr>
                <w:rFonts w:ascii="Times New Roman" w:eastAsiaTheme="minorEastAsia" w:hAnsi="Times New Roman"/>
                <w:b w:val="0"/>
                <w:bCs w:val="0"/>
                <w:sz w:val="24"/>
                <w:szCs w:val="24"/>
              </w:rPr>
              <w:t>1</w:t>
            </w:r>
            <w:r w:rsidR="004143FC">
              <w:rPr>
                <w:rFonts w:ascii="Times New Roman" w:eastAsiaTheme="minorEastAsia" w:hAnsi="Times New Roman"/>
                <w:b w:val="0"/>
                <w:bCs w:val="0"/>
                <w:sz w:val="24"/>
                <w:szCs w:val="24"/>
              </w:rPr>
              <w:t>3</w:t>
            </w:r>
          </w:p>
        </w:tc>
        <w:tc>
          <w:tcPr>
            <w:tcW w:w="4975" w:type="dxa"/>
            <w:shd w:val="clear" w:color="auto" w:fill="E5DFEC" w:themeFill="accent4" w:themeFillTint="33"/>
            <w:vAlign w:val="center"/>
          </w:tcPr>
          <w:p w:rsidR="008034D1" w:rsidRPr="000F17FA" w:rsidRDefault="008034D1" w:rsidP="00ED1044">
            <w:pP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Kurumda Çalışan Engelli Personel Sayısı</w:t>
            </w:r>
          </w:p>
        </w:tc>
        <w:tc>
          <w:tcPr>
            <w:tcW w:w="2503" w:type="dxa"/>
            <w:shd w:val="clear" w:color="auto" w:fill="E5DFEC" w:themeFill="accent4" w:themeFillTint="33"/>
            <w:vAlign w:val="center"/>
          </w:tcPr>
          <w:p w:rsidR="008034D1" w:rsidRPr="000F17FA" w:rsidRDefault="000F17FA"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0</w:t>
            </w:r>
          </w:p>
        </w:tc>
        <w:tc>
          <w:tcPr>
            <w:tcW w:w="1984" w:type="dxa"/>
            <w:shd w:val="clear" w:color="auto" w:fill="E5DFEC" w:themeFill="accent4" w:themeFillTint="33"/>
            <w:vAlign w:val="center"/>
          </w:tcPr>
          <w:p w:rsidR="008034D1" w:rsidRPr="000F17FA" w:rsidRDefault="000F17FA" w:rsidP="00ED1044">
            <w:pPr>
              <w:tabs>
                <w:tab w:val="left" w:pos="7310"/>
              </w:tabs>
              <w:contextualSpacing/>
              <w:jc w:val="center"/>
              <w:cnfStyle w:val="000000010000"/>
              <w:rPr>
                <w:rFonts w:ascii="Times New Roman" w:eastAsiaTheme="minorEastAsia" w:hAnsi="Times New Roman"/>
                <w:sz w:val="24"/>
                <w:szCs w:val="24"/>
              </w:rPr>
            </w:pPr>
            <w:r w:rsidRPr="000F17FA">
              <w:rPr>
                <w:rFonts w:ascii="Times New Roman" w:eastAsiaTheme="minorEastAsia" w:hAnsi="Times New Roman"/>
                <w:sz w:val="24"/>
                <w:szCs w:val="24"/>
              </w:rPr>
              <w:t>0</w:t>
            </w:r>
          </w:p>
        </w:tc>
      </w:tr>
    </w:tbl>
    <w:p w:rsidR="00ED1044" w:rsidRDefault="00ED1044" w:rsidP="00ED1044">
      <w:pPr>
        <w:autoSpaceDE w:val="0"/>
        <w:autoSpaceDN w:val="0"/>
        <w:adjustRightInd w:val="0"/>
        <w:spacing w:after="0" w:line="360" w:lineRule="auto"/>
        <w:ind w:firstLine="709"/>
        <w:jc w:val="both"/>
        <w:rPr>
          <w:rFonts w:ascii="Times New Roman" w:eastAsiaTheme="minorEastAsia" w:hAnsi="Times New Roman"/>
          <w:sz w:val="24"/>
          <w:szCs w:val="24"/>
        </w:rPr>
      </w:pPr>
    </w:p>
    <w:p w:rsidR="004C1B49" w:rsidRDefault="004C1B49" w:rsidP="00ED1044">
      <w:pPr>
        <w:autoSpaceDE w:val="0"/>
        <w:autoSpaceDN w:val="0"/>
        <w:adjustRightInd w:val="0"/>
        <w:spacing w:after="0" w:line="360" w:lineRule="auto"/>
        <w:ind w:firstLine="709"/>
        <w:jc w:val="both"/>
        <w:rPr>
          <w:rFonts w:ascii="Times New Roman" w:eastAsiaTheme="minorEastAsia" w:hAnsi="Times New Roman"/>
          <w:sz w:val="24"/>
          <w:szCs w:val="24"/>
        </w:rPr>
      </w:pPr>
    </w:p>
    <w:p w:rsidR="004C1B49" w:rsidRPr="008F159D" w:rsidRDefault="004C1B49" w:rsidP="004C1B49">
      <w:pPr>
        <w:spacing w:after="0" w:line="360" w:lineRule="auto"/>
        <w:ind w:firstLine="709"/>
        <w:jc w:val="both"/>
        <w:rPr>
          <w:rFonts w:ascii="Times New Roman" w:hAnsi="Times New Roman"/>
          <w:sz w:val="24"/>
          <w:szCs w:val="24"/>
        </w:rPr>
      </w:pPr>
      <w:r>
        <w:rPr>
          <w:rFonts w:ascii="Times New Roman" w:hAnsi="Times New Roman"/>
          <w:sz w:val="24"/>
          <w:szCs w:val="24"/>
        </w:rPr>
        <w:t>Okulumuzda</w:t>
      </w:r>
      <w:r w:rsidR="006A6BF8">
        <w:rPr>
          <w:rFonts w:ascii="Times New Roman" w:hAnsi="Times New Roman"/>
          <w:sz w:val="24"/>
          <w:szCs w:val="24"/>
        </w:rPr>
        <w:t xml:space="preserve"> 2014-2015</w:t>
      </w:r>
      <w:r w:rsidRPr="008F159D">
        <w:rPr>
          <w:rFonts w:ascii="Times New Roman" w:hAnsi="Times New Roman"/>
          <w:sz w:val="24"/>
          <w:szCs w:val="24"/>
        </w:rPr>
        <w:t xml:space="preserve"> eğitim-öğretim yılında okul öncesi kurumlarında öğretmen başına d</w:t>
      </w:r>
      <w:r w:rsidR="006A6BF8">
        <w:rPr>
          <w:rFonts w:ascii="Times New Roman" w:hAnsi="Times New Roman"/>
          <w:sz w:val="24"/>
          <w:szCs w:val="24"/>
        </w:rPr>
        <w:t>üşen öğrenci sayısı 15, iken okulumuzda öğretmen başına düşen öğrenci sayısı yaklaşık olarak 10’dur</w:t>
      </w:r>
      <w:r w:rsidRPr="008F159D">
        <w:rPr>
          <w:rFonts w:ascii="Times New Roman" w:hAnsi="Times New Roman"/>
          <w:sz w:val="24"/>
          <w:szCs w:val="24"/>
        </w:rPr>
        <w:t>.</w:t>
      </w:r>
    </w:p>
    <w:p w:rsidR="004C1B49" w:rsidRDefault="007A2027" w:rsidP="004C1B49">
      <w:pPr>
        <w:spacing w:after="0" w:line="360" w:lineRule="auto"/>
        <w:ind w:firstLine="709"/>
        <w:jc w:val="both"/>
        <w:rPr>
          <w:rFonts w:ascii="Times New Roman" w:eastAsiaTheme="minorEastAsia" w:hAnsi="Times New Roman"/>
          <w:sz w:val="24"/>
          <w:szCs w:val="24"/>
        </w:rPr>
      </w:pPr>
      <w:r>
        <w:rPr>
          <w:rFonts w:ascii="Times New Roman" w:hAnsi="Times New Roman"/>
          <w:sz w:val="24"/>
          <w:szCs w:val="24"/>
        </w:rPr>
        <w:t>Okulumuzun</w:t>
      </w:r>
      <w:r w:rsidR="004C1B49" w:rsidRPr="008F159D">
        <w:rPr>
          <w:rFonts w:ascii="Times New Roman" w:hAnsi="Times New Roman"/>
          <w:sz w:val="24"/>
          <w:szCs w:val="24"/>
        </w:rPr>
        <w:t>, faaliyetlerini etkin bir şekilde yürütebilmesi ve nitelikli ürün ve hizmet üretebilmesi için güçlü bir insan kaynağına sahip olması gerekmektedir.</w:t>
      </w:r>
      <w:r w:rsidR="00FE4B79">
        <w:rPr>
          <w:rFonts w:ascii="Times New Roman" w:hAnsi="Times New Roman"/>
          <w:sz w:val="24"/>
          <w:szCs w:val="24"/>
        </w:rPr>
        <w:t xml:space="preserve"> </w:t>
      </w:r>
      <w:r w:rsidR="001C1EBB">
        <w:rPr>
          <w:rFonts w:ascii="Times New Roman" w:hAnsi="Times New Roman"/>
          <w:sz w:val="24"/>
          <w:szCs w:val="24"/>
        </w:rPr>
        <w:t>Öğrenen örgüt yapısına uygun</w:t>
      </w:r>
      <w:r w:rsidR="001C1EBB">
        <w:rPr>
          <w:rFonts w:ascii="Times New Roman" w:eastAsiaTheme="minorEastAsia" w:hAnsi="Times New Roman"/>
          <w:sz w:val="24"/>
          <w:szCs w:val="24"/>
        </w:rPr>
        <w:t xml:space="preserve"> uygulamaların</w:t>
      </w:r>
      <w:r w:rsidR="00F725A8">
        <w:rPr>
          <w:rFonts w:ascii="Times New Roman" w:eastAsiaTheme="minorEastAsia" w:hAnsi="Times New Roman"/>
          <w:sz w:val="24"/>
          <w:szCs w:val="24"/>
        </w:rPr>
        <w:t xml:space="preserve"> </w:t>
      </w:r>
      <w:r w:rsidR="004C1B49" w:rsidRPr="008F159D">
        <w:rPr>
          <w:rFonts w:ascii="Times New Roman" w:eastAsiaTheme="minorEastAsia" w:hAnsi="Times New Roman"/>
          <w:sz w:val="24"/>
          <w:szCs w:val="24"/>
        </w:rPr>
        <w:t>yaygınlaştırılması yoluyla, kurumumuzda görev yapan personelin mesleki beceri düzeyinin arttırılması ve işlevsel bir performans değerlendirme sisteminin geliştirilmesi hedeflenmektedir.</w:t>
      </w:r>
    </w:p>
    <w:p w:rsidR="00FE4B79" w:rsidRDefault="00FE4B79" w:rsidP="004C1B49">
      <w:pPr>
        <w:spacing w:after="0" w:line="360" w:lineRule="auto"/>
        <w:ind w:firstLine="709"/>
        <w:jc w:val="both"/>
        <w:rPr>
          <w:rFonts w:ascii="Times New Roman" w:eastAsiaTheme="minorEastAsia" w:hAnsi="Times New Roman"/>
          <w:sz w:val="24"/>
          <w:szCs w:val="24"/>
        </w:rPr>
      </w:pPr>
    </w:p>
    <w:p w:rsidR="00FE4B79" w:rsidRDefault="00FE4B79" w:rsidP="004C1B49">
      <w:pPr>
        <w:spacing w:after="0" w:line="360" w:lineRule="auto"/>
        <w:ind w:firstLine="709"/>
        <w:jc w:val="both"/>
        <w:rPr>
          <w:rFonts w:ascii="Times New Roman" w:eastAsiaTheme="minorEastAsia" w:hAnsi="Times New Roman"/>
          <w:sz w:val="24"/>
          <w:szCs w:val="24"/>
        </w:rPr>
      </w:pPr>
    </w:p>
    <w:tbl>
      <w:tblPr>
        <w:tblStyle w:val="AkGlgeleme-Vurgu5"/>
        <w:tblW w:w="9639" w:type="dxa"/>
        <w:tblInd w:w="108" w:type="dxa"/>
        <w:tblLayout w:type="fixed"/>
        <w:tblLook w:val="04A0"/>
      </w:tblPr>
      <w:tblGrid>
        <w:gridCol w:w="4678"/>
        <w:gridCol w:w="4961"/>
      </w:tblGrid>
      <w:tr w:rsidR="00FE4B79" w:rsidRPr="000B737F" w:rsidTr="008C5BCD">
        <w:trPr>
          <w:cnfStyle w:val="100000000000"/>
          <w:trHeight w:val="617"/>
        </w:trPr>
        <w:tc>
          <w:tcPr>
            <w:cnfStyle w:val="001000000000"/>
            <w:tcW w:w="963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E4B79" w:rsidRPr="00824290" w:rsidRDefault="00FE4B79" w:rsidP="008C5BCD">
            <w:pPr>
              <w:jc w:val="center"/>
              <w:rPr>
                <w:rFonts w:ascii="Times New Roman" w:hAnsi="Times New Roman"/>
                <w:color w:val="auto"/>
                <w:sz w:val="20"/>
                <w:szCs w:val="20"/>
              </w:rPr>
            </w:pPr>
            <w:r w:rsidRPr="00824290">
              <w:rPr>
                <w:rFonts w:ascii="Times New Roman" w:hAnsi="Times New Roman"/>
                <w:color w:val="auto"/>
                <w:sz w:val="20"/>
                <w:szCs w:val="20"/>
              </w:rPr>
              <w:t>Kurumsal Kapasite</w:t>
            </w:r>
          </w:p>
          <w:p w:rsidR="00FE4B79" w:rsidRPr="00824290" w:rsidRDefault="00FE4B79" w:rsidP="008C5BCD">
            <w:pPr>
              <w:jc w:val="center"/>
              <w:rPr>
                <w:rFonts w:ascii="Times New Roman" w:hAnsi="Times New Roman"/>
                <w:color w:val="auto"/>
                <w:sz w:val="20"/>
                <w:szCs w:val="20"/>
              </w:rPr>
            </w:pPr>
            <w:r w:rsidRPr="00824290">
              <w:rPr>
                <w:rFonts w:ascii="Times New Roman" w:hAnsi="Times New Roman"/>
                <w:color w:val="auto"/>
                <w:sz w:val="20"/>
                <w:szCs w:val="20"/>
              </w:rPr>
              <w:t>Stratejik Amaç-3</w:t>
            </w:r>
          </w:p>
          <w:p w:rsidR="00FE4B79" w:rsidRPr="00824290" w:rsidRDefault="00FE4B79" w:rsidP="008C5BCD">
            <w:pPr>
              <w:jc w:val="center"/>
              <w:rPr>
                <w:rFonts w:ascii="Times New Roman" w:hAnsi="Times New Roman"/>
                <w:b w:val="0"/>
                <w:color w:val="auto"/>
                <w:sz w:val="20"/>
                <w:szCs w:val="20"/>
              </w:rPr>
            </w:pPr>
            <w:r w:rsidRPr="00824290">
              <w:rPr>
                <w:rFonts w:ascii="Times New Roman" w:hAnsi="Times New Roman"/>
                <w:color w:val="auto"/>
                <w:sz w:val="20"/>
                <w:szCs w:val="20"/>
              </w:rPr>
              <w:t>Stratejik Hedef 3.1.</w:t>
            </w:r>
          </w:p>
        </w:tc>
      </w:tr>
      <w:tr w:rsidR="00FE4B79" w:rsidRPr="000B737F" w:rsidTr="00FE4B79">
        <w:trPr>
          <w:cnfStyle w:val="000000100000"/>
          <w:trHeight w:val="617"/>
        </w:trPr>
        <w:tc>
          <w:tcPr>
            <w:cnfStyle w:val="001000000000"/>
            <w:tcW w:w="4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E4B79" w:rsidRPr="00155AD4" w:rsidRDefault="00FE4B79" w:rsidP="008C5BCD">
            <w:pPr>
              <w:jc w:val="center"/>
              <w:rPr>
                <w:rFonts w:ascii="Times New Roman" w:eastAsia="Times New Roman" w:hAnsi="Times New Roman"/>
                <w:bCs w:val="0"/>
                <w:color w:val="000000"/>
                <w:sz w:val="20"/>
                <w:szCs w:val="20"/>
                <w:lang w:eastAsia="tr-TR"/>
              </w:rPr>
            </w:pPr>
            <w:r w:rsidRPr="00155AD4">
              <w:rPr>
                <w:rFonts w:ascii="Times New Roman" w:eastAsia="Times New Roman" w:hAnsi="Times New Roman"/>
                <w:bCs w:val="0"/>
                <w:color w:val="000000"/>
                <w:sz w:val="20"/>
                <w:szCs w:val="20"/>
                <w:lang w:eastAsia="tr-TR"/>
              </w:rPr>
              <w:t>Strateji</w:t>
            </w:r>
          </w:p>
        </w:tc>
        <w:tc>
          <w:tcPr>
            <w:tcW w:w="496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E4B79" w:rsidRPr="00824290" w:rsidRDefault="00FE4B79" w:rsidP="008C5BCD">
            <w:pPr>
              <w:jc w:val="center"/>
              <w:cnfStyle w:val="000000100000"/>
              <w:rPr>
                <w:rFonts w:ascii="Times New Roman" w:eastAsia="Times New Roman" w:hAnsi="Times New Roman"/>
                <w:b/>
                <w:bCs/>
                <w:color w:val="auto"/>
                <w:sz w:val="20"/>
                <w:szCs w:val="20"/>
                <w:lang w:eastAsia="tr-TR"/>
              </w:rPr>
            </w:pPr>
            <w:r w:rsidRPr="00824290">
              <w:rPr>
                <w:rFonts w:ascii="Times New Roman" w:eastAsia="Times New Roman" w:hAnsi="Times New Roman"/>
                <w:b/>
                <w:bCs/>
                <w:color w:val="auto"/>
                <w:sz w:val="20"/>
                <w:szCs w:val="20"/>
                <w:lang w:eastAsia="tr-TR"/>
              </w:rPr>
              <w:t>Ana Sorumlu Birim</w:t>
            </w:r>
          </w:p>
        </w:tc>
      </w:tr>
      <w:tr w:rsidR="00FE4B79" w:rsidRPr="000B737F" w:rsidTr="00FE4B79">
        <w:trPr>
          <w:trHeight w:val="985"/>
        </w:trPr>
        <w:tc>
          <w:tcPr>
            <w:cnfStyle w:val="001000000000"/>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FE4B79">
            <w:pPr>
              <w:tabs>
                <w:tab w:val="left" w:pos="199"/>
              </w:tabs>
              <w:contextualSpacing/>
              <w:jc w:val="both"/>
              <w:rPr>
                <w:rFonts w:ascii="Times New Roman" w:hAnsi="Times New Roman"/>
                <w:b w:val="0"/>
                <w:color w:val="auto"/>
                <w:sz w:val="20"/>
                <w:szCs w:val="20"/>
              </w:rPr>
            </w:pPr>
            <w:r w:rsidRPr="000B737F">
              <w:rPr>
                <w:rFonts w:ascii="Times New Roman" w:hAnsi="Times New Roman"/>
                <w:color w:val="auto"/>
                <w:sz w:val="20"/>
                <w:szCs w:val="20"/>
              </w:rPr>
              <w:t>1-</w:t>
            </w:r>
            <w:r>
              <w:rPr>
                <w:rFonts w:ascii="Times New Roman" w:hAnsi="Times New Roman"/>
                <w:b w:val="0"/>
                <w:color w:val="auto"/>
                <w:sz w:val="20"/>
                <w:szCs w:val="20"/>
              </w:rPr>
              <w:t>Öğretmenlerimizin lisans üstü eğitim yapmaları için yönlendirme ve teşvik çalışmaları yapılacak.</w:t>
            </w:r>
            <w:r w:rsidRPr="000B737F">
              <w:rPr>
                <w:rFonts w:ascii="Times New Roman" w:hAnsi="Times New Roman"/>
                <w:b w:val="0"/>
                <w:color w:val="auto"/>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8C5BCD">
            <w:pPr>
              <w:jc w:val="center"/>
              <w:cnfStyle w:val="000000000000"/>
              <w:rPr>
                <w:rFonts w:ascii="Times New Roman" w:hAnsi="Times New Roman"/>
                <w:color w:val="auto"/>
                <w:sz w:val="20"/>
                <w:szCs w:val="20"/>
              </w:rPr>
            </w:pPr>
            <w:r>
              <w:rPr>
                <w:rFonts w:ascii="Times New Roman" w:hAnsi="Times New Roman"/>
                <w:color w:val="auto"/>
                <w:sz w:val="20"/>
                <w:szCs w:val="20"/>
              </w:rPr>
              <w:t>Okul Yönetimi</w:t>
            </w:r>
          </w:p>
        </w:tc>
      </w:tr>
      <w:tr w:rsidR="00FE4B79" w:rsidRPr="000B737F" w:rsidTr="00FE4B79">
        <w:trPr>
          <w:cnfStyle w:val="000000100000"/>
          <w:trHeight w:val="872"/>
        </w:trPr>
        <w:tc>
          <w:tcPr>
            <w:cnfStyle w:val="001000000000"/>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FE4B79">
            <w:pPr>
              <w:tabs>
                <w:tab w:val="left" w:pos="176"/>
              </w:tabs>
              <w:contextualSpacing/>
              <w:jc w:val="both"/>
              <w:rPr>
                <w:rFonts w:ascii="Times New Roman" w:hAnsi="Times New Roman"/>
                <w:b w:val="0"/>
                <w:color w:val="auto"/>
                <w:sz w:val="20"/>
                <w:szCs w:val="20"/>
              </w:rPr>
            </w:pPr>
            <w:r>
              <w:rPr>
                <w:rFonts w:ascii="Times New Roman" w:hAnsi="Times New Roman"/>
                <w:color w:val="auto"/>
                <w:sz w:val="20"/>
                <w:szCs w:val="20"/>
              </w:rPr>
              <w:t>2</w:t>
            </w:r>
            <w:r w:rsidRPr="000B737F">
              <w:rPr>
                <w:rFonts w:ascii="Times New Roman" w:hAnsi="Times New Roman"/>
                <w:color w:val="auto"/>
                <w:sz w:val="20"/>
                <w:szCs w:val="20"/>
              </w:rPr>
              <w:t>-</w:t>
            </w:r>
            <w:r>
              <w:rPr>
                <w:rFonts w:ascii="Times New Roman" w:hAnsi="Times New Roman"/>
                <w:b w:val="0"/>
                <w:color w:val="auto"/>
                <w:sz w:val="20"/>
                <w:szCs w:val="20"/>
              </w:rPr>
              <w:t xml:space="preserve">Çalışanlarımıza </w:t>
            </w:r>
            <w:r w:rsidRPr="000B737F">
              <w:rPr>
                <w:rFonts w:ascii="Times New Roman" w:hAnsi="Times New Roman"/>
                <w:b w:val="0"/>
                <w:color w:val="auto"/>
                <w:sz w:val="20"/>
                <w:szCs w:val="20"/>
              </w:rPr>
              <w:t>yönelik sosyal kültürel ve sportif etkinlikler artırılacak.</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8C5BCD">
            <w:pPr>
              <w:jc w:val="center"/>
              <w:cnfStyle w:val="000000100000"/>
              <w:rPr>
                <w:rFonts w:ascii="Times New Roman" w:hAnsi="Times New Roman"/>
                <w:color w:val="auto"/>
                <w:sz w:val="20"/>
                <w:szCs w:val="20"/>
              </w:rPr>
            </w:pPr>
            <w:r>
              <w:rPr>
                <w:rFonts w:ascii="Times New Roman" w:hAnsi="Times New Roman"/>
                <w:color w:val="auto"/>
                <w:sz w:val="20"/>
                <w:szCs w:val="20"/>
              </w:rPr>
              <w:t>Okul Yönetimi</w:t>
            </w:r>
          </w:p>
        </w:tc>
      </w:tr>
      <w:tr w:rsidR="00FE4B79" w:rsidRPr="000B737F" w:rsidTr="00FE4B79">
        <w:trPr>
          <w:trHeight w:val="1253"/>
        </w:trPr>
        <w:tc>
          <w:tcPr>
            <w:cnfStyle w:val="001000000000"/>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8C5BCD">
            <w:pPr>
              <w:tabs>
                <w:tab w:val="left" w:pos="318"/>
              </w:tabs>
              <w:jc w:val="both"/>
              <w:rPr>
                <w:rFonts w:ascii="Times New Roman" w:hAnsi="Times New Roman"/>
                <w:b w:val="0"/>
                <w:color w:val="auto"/>
                <w:sz w:val="20"/>
                <w:szCs w:val="20"/>
              </w:rPr>
            </w:pPr>
            <w:r>
              <w:rPr>
                <w:rFonts w:ascii="Times New Roman" w:hAnsi="Times New Roman"/>
                <w:color w:val="auto"/>
                <w:sz w:val="20"/>
                <w:szCs w:val="20"/>
              </w:rPr>
              <w:lastRenderedPageBreak/>
              <w:t>3</w:t>
            </w:r>
            <w:r w:rsidRPr="000B737F">
              <w:rPr>
                <w:rFonts w:ascii="Times New Roman" w:hAnsi="Times New Roman"/>
                <w:color w:val="auto"/>
                <w:sz w:val="20"/>
                <w:szCs w:val="20"/>
              </w:rPr>
              <w:t>-</w:t>
            </w:r>
            <w:r w:rsidRPr="000B737F">
              <w:rPr>
                <w:rFonts w:ascii="Times New Roman" w:hAnsi="Times New Roman"/>
                <w:b w:val="0"/>
                <w:color w:val="auto"/>
                <w:sz w:val="20"/>
                <w:szCs w:val="20"/>
              </w:rPr>
              <w:t>Eğitim Bilişim Ağının (EBA) öğrenciler ve öğretmenler tarafından etkin kullanımını artırmak amacıyla tanıtım faaliyet</w:t>
            </w:r>
            <w:r>
              <w:rPr>
                <w:rFonts w:ascii="Times New Roman" w:hAnsi="Times New Roman"/>
                <w:b w:val="0"/>
                <w:color w:val="auto"/>
                <w:sz w:val="20"/>
                <w:szCs w:val="20"/>
              </w:rPr>
              <w:t>leri gerçekleştirilecek ve EBA’</w:t>
            </w:r>
            <w:r w:rsidRPr="000B737F">
              <w:rPr>
                <w:rFonts w:ascii="Times New Roman" w:hAnsi="Times New Roman"/>
                <w:b w:val="0"/>
                <w:color w:val="auto"/>
                <w:sz w:val="20"/>
                <w:szCs w:val="20"/>
              </w:rPr>
              <w:t xml:space="preserve">nın etkin kullanımının sağlanması için öğretmenlere </w:t>
            </w:r>
            <w:r>
              <w:rPr>
                <w:rFonts w:ascii="Times New Roman" w:hAnsi="Times New Roman"/>
                <w:b w:val="0"/>
                <w:color w:val="auto"/>
                <w:sz w:val="20"/>
                <w:szCs w:val="20"/>
              </w:rPr>
              <w:t>bilgilendirme yapılacaktır.</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E4B79" w:rsidRPr="000B737F" w:rsidRDefault="00FE4B79" w:rsidP="008C5BCD">
            <w:pPr>
              <w:contextualSpacing/>
              <w:jc w:val="center"/>
              <w:cnfStyle w:val="000000000000"/>
              <w:rPr>
                <w:rFonts w:ascii="Times New Roman" w:hAnsi="Times New Roman"/>
                <w:color w:val="auto"/>
                <w:sz w:val="20"/>
                <w:szCs w:val="20"/>
              </w:rPr>
            </w:pPr>
            <w:r>
              <w:rPr>
                <w:rFonts w:ascii="Times New Roman" w:hAnsi="Times New Roman"/>
                <w:color w:val="auto"/>
                <w:sz w:val="20"/>
                <w:szCs w:val="20"/>
              </w:rPr>
              <w:t>Okul Yönetimi ve Formatör Öğretmen</w:t>
            </w:r>
          </w:p>
        </w:tc>
      </w:tr>
      <w:tr w:rsidR="00FE4B79" w:rsidRPr="000B737F" w:rsidTr="00FE4B79">
        <w:trPr>
          <w:cnfStyle w:val="000000100000"/>
          <w:trHeight w:val="155"/>
        </w:trPr>
        <w:tc>
          <w:tcPr>
            <w:cnfStyle w:val="001000000000"/>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4B79" w:rsidRPr="000B737F" w:rsidRDefault="00FE4B79" w:rsidP="008C5BCD">
            <w:pPr>
              <w:tabs>
                <w:tab w:val="left" w:pos="318"/>
              </w:tabs>
              <w:contextualSpacing/>
              <w:jc w:val="both"/>
              <w:rPr>
                <w:rFonts w:ascii="Times New Roman" w:hAnsi="Times New Roman"/>
                <w:b w:val="0"/>
                <w:bCs w:val="0"/>
                <w:iCs/>
                <w:color w:val="auto"/>
                <w:kern w:val="24"/>
                <w:sz w:val="20"/>
                <w:szCs w:val="20"/>
              </w:rPr>
            </w:pPr>
            <w:r>
              <w:rPr>
                <w:rFonts w:ascii="Times New Roman" w:hAnsi="Times New Roman"/>
                <w:bCs w:val="0"/>
                <w:iCs/>
                <w:color w:val="auto"/>
                <w:kern w:val="24"/>
                <w:sz w:val="20"/>
                <w:szCs w:val="20"/>
              </w:rPr>
              <w:t>4</w:t>
            </w:r>
            <w:r w:rsidRPr="000B737F">
              <w:rPr>
                <w:rFonts w:ascii="Times New Roman" w:hAnsi="Times New Roman"/>
                <w:b w:val="0"/>
                <w:bCs w:val="0"/>
                <w:iCs/>
                <w:color w:val="auto"/>
                <w:kern w:val="24"/>
                <w:sz w:val="20"/>
                <w:szCs w:val="20"/>
              </w:rPr>
              <w:t>-Kurumumuza ait birimlerin stratejik plana göre performansları izlenecektir</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E4B79" w:rsidRPr="000B737F" w:rsidRDefault="00FE4B79" w:rsidP="008C5BCD">
            <w:pPr>
              <w:jc w:val="center"/>
              <w:cnfStyle w:val="000000100000"/>
              <w:rPr>
                <w:rFonts w:ascii="Times New Roman" w:hAnsi="Times New Roman"/>
                <w:color w:val="auto"/>
                <w:sz w:val="20"/>
                <w:szCs w:val="20"/>
              </w:rPr>
            </w:pPr>
            <w:r>
              <w:rPr>
                <w:rFonts w:ascii="Times New Roman" w:hAnsi="Times New Roman"/>
                <w:color w:val="auto"/>
                <w:sz w:val="20"/>
                <w:szCs w:val="20"/>
              </w:rPr>
              <w:t>Okul Yönetimi</w:t>
            </w:r>
          </w:p>
        </w:tc>
      </w:tr>
    </w:tbl>
    <w:p w:rsidR="00FE4B79" w:rsidRPr="008F159D" w:rsidRDefault="00FE4B79" w:rsidP="004C1B49">
      <w:pPr>
        <w:spacing w:after="0" w:line="360" w:lineRule="auto"/>
        <w:ind w:firstLine="709"/>
        <w:jc w:val="both"/>
        <w:rPr>
          <w:rFonts w:ascii="Times New Roman" w:eastAsiaTheme="minorEastAsia" w:hAnsi="Times New Roman"/>
          <w:sz w:val="24"/>
          <w:szCs w:val="24"/>
        </w:rPr>
      </w:pPr>
    </w:p>
    <w:p w:rsidR="004C1B49" w:rsidRDefault="004C1B49" w:rsidP="004C1B49">
      <w:pPr>
        <w:spacing w:after="0" w:line="360" w:lineRule="auto"/>
        <w:ind w:firstLine="709"/>
        <w:jc w:val="both"/>
        <w:rPr>
          <w:rFonts w:ascii="Times New Roman" w:hAnsi="Times New Roman"/>
          <w:b/>
          <w:sz w:val="24"/>
          <w:szCs w:val="24"/>
        </w:rPr>
      </w:pPr>
    </w:p>
    <w:p w:rsidR="008C5BCD" w:rsidRPr="008F159D" w:rsidRDefault="008C5BCD" w:rsidP="008C5BCD">
      <w:pPr>
        <w:autoSpaceDE w:val="0"/>
        <w:autoSpaceDN w:val="0"/>
        <w:adjustRightInd w:val="0"/>
        <w:spacing w:after="0" w:line="360" w:lineRule="auto"/>
        <w:ind w:firstLine="708"/>
        <w:jc w:val="both"/>
        <w:rPr>
          <w:rFonts w:ascii="Times New Roman" w:eastAsiaTheme="minorEastAsia" w:hAnsi="Times New Roman"/>
          <w:sz w:val="24"/>
          <w:szCs w:val="24"/>
        </w:rPr>
      </w:pPr>
      <w:r w:rsidRPr="008F159D">
        <w:rPr>
          <w:rFonts w:ascii="Times New Roman" w:eastAsiaTheme="minorEastAsia" w:hAnsi="Times New Roman"/>
          <w:sz w:val="24"/>
          <w:szCs w:val="24"/>
        </w:rPr>
        <w:t>Eğitim teknolojilerindeki gelişmeler</w:t>
      </w:r>
      <w:r>
        <w:rPr>
          <w:rFonts w:ascii="Times New Roman" w:eastAsiaTheme="minorEastAsia" w:hAnsi="Times New Roman"/>
          <w:sz w:val="24"/>
          <w:szCs w:val="24"/>
        </w:rPr>
        <w:t xml:space="preserve"> ve</w:t>
      </w:r>
      <w:r w:rsidRPr="008F159D">
        <w:rPr>
          <w:rFonts w:ascii="Times New Roman" w:eastAsiaTheme="minorEastAsia" w:hAnsi="Times New Roman"/>
          <w:sz w:val="24"/>
          <w:szCs w:val="24"/>
        </w:rPr>
        <w:t xml:space="preserve"> </w:t>
      </w:r>
      <w:r>
        <w:rPr>
          <w:rFonts w:ascii="Times New Roman" w:eastAsiaTheme="minorEastAsia" w:hAnsi="Times New Roman"/>
          <w:sz w:val="24"/>
          <w:szCs w:val="24"/>
        </w:rPr>
        <w:t xml:space="preserve">okulumuzun vizyonu göz önünde bulundurularak </w:t>
      </w:r>
      <w:r w:rsidRPr="008F159D">
        <w:rPr>
          <w:rFonts w:ascii="Times New Roman" w:eastAsiaTheme="minorEastAsia" w:hAnsi="Times New Roman"/>
          <w:sz w:val="24"/>
          <w:szCs w:val="24"/>
        </w:rPr>
        <w:t>adil, güvenli ve huzurlu bir</w:t>
      </w:r>
      <w:r w:rsidR="00B43D5D">
        <w:rPr>
          <w:rFonts w:ascii="Times New Roman" w:eastAsiaTheme="minorEastAsia" w:hAnsi="Times New Roman"/>
          <w:sz w:val="24"/>
          <w:szCs w:val="24"/>
        </w:rPr>
        <w:t xml:space="preserve"> eğitim ortamı oluşturulması amaçlanmıştır.</w:t>
      </w:r>
    </w:p>
    <w:p w:rsidR="008C5BCD" w:rsidRPr="008F159D" w:rsidRDefault="008C5BCD" w:rsidP="00B43D5D">
      <w:pPr>
        <w:spacing w:after="0" w:line="360" w:lineRule="auto"/>
        <w:ind w:firstLine="709"/>
        <w:jc w:val="both"/>
        <w:rPr>
          <w:rFonts w:ascii="Times New Roman" w:hAnsi="Times New Roman"/>
          <w:sz w:val="24"/>
          <w:szCs w:val="24"/>
        </w:rPr>
      </w:pPr>
      <w:r w:rsidRPr="008F159D">
        <w:rPr>
          <w:rFonts w:ascii="Times New Roman" w:eastAsiaTheme="minorEastAsia" w:hAnsi="Times New Roman"/>
          <w:sz w:val="24"/>
          <w:szCs w:val="24"/>
        </w:rPr>
        <w:t xml:space="preserve">Öğrencilerin bilişsel becerilerinin yanında duyuşsal becerilerini geliştirme amacıyla </w:t>
      </w:r>
      <w:r w:rsidR="00B43D5D">
        <w:rPr>
          <w:rFonts w:ascii="Times New Roman" w:hAnsi="Times New Roman"/>
          <w:sz w:val="24"/>
          <w:szCs w:val="24"/>
        </w:rPr>
        <w:t>okulumuzun</w:t>
      </w:r>
      <w:r w:rsidRPr="008F159D">
        <w:rPr>
          <w:rFonts w:ascii="Times New Roman" w:hAnsi="Times New Roman"/>
          <w:sz w:val="24"/>
          <w:szCs w:val="24"/>
        </w:rPr>
        <w:t xml:space="preserve"> fiz</w:t>
      </w:r>
      <w:r w:rsidR="00B43D5D">
        <w:rPr>
          <w:rFonts w:ascii="Times New Roman" w:hAnsi="Times New Roman"/>
          <w:sz w:val="24"/>
          <w:szCs w:val="24"/>
        </w:rPr>
        <w:t xml:space="preserve">iki ortamlarının iyileştirilmesi çağdaş tamamlayıcı eğitim-öğretim ortamı oluşturulması </w:t>
      </w:r>
      <w:r w:rsidRPr="008F159D">
        <w:rPr>
          <w:rFonts w:ascii="Times New Roman" w:hAnsi="Times New Roman"/>
          <w:sz w:val="24"/>
          <w:szCs w:val="24"/>
        </w:rPr>
        <w:t>amaçlanmıştır.</w:t>
      </w:r>
    </w:p>
    <w:p w:rsidR="008C5BCD" w:rsidRPr="008F159D" w:rsidRDefault="008C5BCD" w:rsidP="008C5BCD">
      <w:pPr>
        <w:spacing w:after="0" w:line="360" w:lineRule="auto"/>
        <w:ind w:firstLine="709"/>
        <w:jc w:val="both"/>
        <w:rPr>
          <w:rFonts w:ascii="Times New Roman" w:hAnsi="Times New Roman"/>
          <w:sz w:val="24"/>
          <w:szCs w:val="24"/>
        </w:rPr>
      </w:pPr>
      <w:r w:rsidRPr="008F159D">
        <w:rPr>
          <w:rFonts w:ascii="Times New Roman" w:hAnsi="Times New Roman"/>
          <w:sz w:val="24"/>
          <w:szCs w:val="24"/>
        </w:rPr>
        <w:t>2014-2015 eğitim-öğretim yılı için</w:t>
      </w:r>
      <w:r w:rsidR="00B43D5D">
        <w:rPr>
          <w:rFonts w:ascii="Times New Roman" w:hAnsi="Times New Roman"/>
          <w:sz w:val="24"/>
          <w:szCs w:val="24"/>
        </w:rPr>
        <w:t xml:space="preserve"> okulumuz elektrik bölümü </w:t>
      </w:r>
      <w:r w:rsidRPr="008F159D">
        <w:rPr>
          <w:rFonts w:ascii="Times New Roman" w:hAnsi="Times New Roman"/>
          <w:sz w:val="24"/>
          <w:szCs w:val="24"/>
        </w:rPr>
        <w:t xml:space="preserve"> donatım standartları </w:t>
      </w:r>
      <w:r w:rsidR="00B43D5D">
        <w:rPr>
          <w:rFonts w:ascii="Times New Roman" w:hAnsi="Times New Roman"/>
          <w:sz w:val="24"/>
          <w:szCs w:val="24"/>
        </w:rPr>
        <w:t>güncellendi, g</w:t>
      </w:r>
      <w:r w:rsidRPr="008F159D">
        <w:rPr>
          <w:rFonts w:ascii="Times New Roman" w:hAnsi="Times New Roman"/>
          <w:sz w:val="24"/>
          <w:szCs w:val="24"/>
        </w:rPr>
        <w:t xml:space="preserve">elecek plan dönemi için </w:t>
      </w:r>
      <w:r w:rsidR="00B43D5D">
        <w:rPr>
          <w:rFonts w:ascii="Times New Roman" w:hAnsi="Times New Roman"/>
          <w:sz w:val="24"/>
          <w:szCs w:val="24"/>
        </w:rPr>
        <w:t>zenginleştirilmesi amaçlanmaktadır.</w:t>
      </w:r>
    </w:p>
    <w:p w:rsidR="008C5BCD" w:rsidRPr="008F159D" w:rsidRDefault="00B43D5D" w:rsidP="008C5BCD">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Pansiyonumuzda</w:t>
      </w:r>
      <w:r w:rsidR="008C5BCD">
        <w:rPr>
          <w:rFonts w:ascii="Times New Roman" w:hAnsi="Times New Roman"/>
          <w:sz w:val="24"/>
          <w:szCs w:val="24"/>
        </w:rPr>
        <w:t xml:space="preserve"> bulunan </w:t>
      </w:r>
      <w:r w:rsidR="008C5BCD" w:rsidRPr="008F159D">
        <w:rPr>
          <w:rFonts w:ascii="Times New Roman" w:hAnsi="Times New Roman"/>
          <w:sz w:val="24"/>
          <w:szCs w:val="24"/>
        </w:rPr>
        <w:t xml:space="preserve"> öğrenci say</w:t>
      </w:r>
      <w:r>
        <w:rPr>
          <w:rFonts w:ascii="Times New Roman" w:hAnsi="Times New Roman"/>
          <w:sz w:val="24"/>
          <w:szCs w:val="24"/>
        </w:rPr>
        <w:t>ısı 105</w:t>
      </w:r>
      <w:r w:rsidR="008C5BCD">
        <w:rPr>
          <w:rFonts w:ascii="Times New Roman" w:hAnsi="Times New Roman"/>
          <w:sz w:val="24"/>
          <w:szCs w:val="24"/>
        </w:rPr>
        <w:t>‘</w:t>
      </w:r>
      <w:r w:rsidR="008C5BCD" w:rsidRPr="00735016">
        <w:rPr>
          <w:rFonts w:ascii="Times New Roman" w:hAnsi="Times New Roman"/>
          <w:sz w:val="24"/>
          <w:szCs w:val="24"/>
        </w:rPr>
        <w:t>tür.</w:t>
      </w:r>
    </w:p>
    <w:p w:rsidR="008C5BCD" w:rsidRPr="008F159D" w:rsidRDefault="00B43D5D" w:rsidP="00E51653">
      <w:pPr>
        <w:spacing w:after="0" w:line="360" w:lineRule="auto"/>
        <w:ind w:firstLine="709"/>
        <w:jc w:val="both"/>
        <w:rPr>
          <w:rFonts w:ascii="Times New Roman" w:hAnsi="Times New Roman"/>
          <w:sz w:val="24"/>
          <w:szCs w:val="24"/>
        </w:rPr>
      </w:pPr>
      <w:r>
        <w:rPr>
          <w:rFonts w:ascii="Times New Roman" w:hAnsi="Times New Roman"/>
          <w:sz w:val="24"/>
          <w:szCs w:val="24"/>
        </w:rPr>
        <w:t>Okulumuzun  Fatih projesi kapsamında akıllı tahta kurulumları tamamlanmıştır. Tablet dağıtımı yapılmamıştır.</w:t>
      </w:r>
      <w:r w:rsidR="008C5BCD" w:rsidRPr="008F159D">
        <w:rPr>
          <w:rFonts w:ascii="Times New Roman" w:hAnsi="Times New Roman"/>
          <w:sz w:val="24"/>
          <w:szCs w:val="24"/>
        </w:rPr>
        <w:t xml:space="preserve"> </w:t>
      </w:r>
    </w:p>
    <w:p w:rsidR="008C5BCD" w:rsidRPr="008F159D" w:rsidRDefault="00E51653" w:rsidP="008C5BCD">
      <w:pPr>
        <w:spacing w:after="0" w:line="360" w:lineRule="auto"/>
        <w:ind w:firstLine="709"/>
        <w:jc w:val="both"/>
        <w:rPr>
          <w:rFonts w:ascii="Times New Roman" w:hAnsi="Times New Roman"/>
          <w:color w:val="FF0000"/>
          <w:sz w:val="24"/>
          <w:szCs w:val="24"/>
        </w:rPr>
      </w:pPr>
      <w:r>
        <w:rPr>
          <w:rFonts w:ascii="Times New Roman" w:hAnsi="Times New Roman"/>
          <w:sz w:val="24"/>
          <w:szCs w:val="24"/>
        </w:rPr>
        <w:t>2014-2015</w:t>
      </w:r>
      <w:r w:rsidR="008C5BCD" w:rsidRPr="00D4324F">
        <w:rPr>
          <w:rFonts w:ascii="Times New Roman" w:hAnsi="Times New Roman"/>
          <w:sz w:val="24"/>
          <w:szCs w:val="24"/>
        </w:rPr>
        <w:t xml:space="preserve"> eğitim-öğretim yılında derslik başına düşen öğrenci sayısı</w:t>
      </w:r>
      <w:r>
        <w:rPr>
          <w:rFonts w:ascii="Times New Roman" w:hAnsi="Times New Roman"/>
          <w:sz w:val="24"/>
          <w:szCs w:val="24"/>
        </w:rPr>
        <w:t xml:space="preserve"> 12 kişidir.</w:t>
      </w:r>
    </w:p>
    <w:p w:rsidR="004C1B49" w:rsidRDefault="002D5DE1" w:rsidP="008C5B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Okulu</w:t>
      </w:r>
      <w:r w:rsidR="00E51653">
        <w:rPr>
          <w:rFonts w:ascii="Times New Roman" w:hAnsi="Times New Roman"/>
          <w:sz w:val="24"/>
          <w:szCs w:val="24"/>
        </w:rPr>
        <w:t>muz</w:t>
      </w:r>
      <w:r w:rsidR="008C5BCD" w:rsidRPr="008F159D">
        <w:rPr>
          <w:rFonts w:ascii="Times New Roman" w:hAnsi="Times New Roman"/>
          <w:sz w:val="24"/>
          <w:szCs w:val="24"/>
        </w:rPr>
        <w:t xml:space="preserve"> ayrılan ödeneklerin,  etkin, ekonomik ve verimli kullanılarak, eğitim ortamlarının fiziki kapasitelerinin geliştirilmesi, sosyal, sportif ve kültürel alanlar oluşturulması yoluyla paydaşların kullanıcı memnuniyetinin sağlanması ve hayırseverlerin </w:t>
      </w:r>
      <w:r w:rsidR="001A4856">
        <w:rPr>
          <w:rFonts w:ascii="Times New Roman" w:hAnsi="Times New Roman"/>
          <w:sz w:val="24"/>
          <w:szCs w:val="24"/>
        </w:rPr>
        <w:t>okul-aile birliğine</w:t>
      </w:r>
      <w:r w:rsidR="008C5BCD" w:rsidRPr="008F159D">
        <w:rPr>
          <w:rFonts w:ascii="Times New Roman" w:hAnsi="Times New Roman"/>
          <w:sz w:val="24"/>
          <w:szCs w:val="24"/>
        </w:rPr>
        <w:t xml:space="preserve"> katkılarının art</w:t>
      </w:r>
      <w:r w:rsidR="008C5BCD">
        <w:rPr>
          <w:rFonts w:ascii="Times New Roman" w:hAnsi="Times New Roman"/>
          <w:sz w:val="24"/>
          <w:szCs w:val="24"/>
        </w:rPr>
        <w:t>t</w:t>
      </w:r>
      <w:r w:rsidR="008C5BCD" w:rsidRPr="008F159D">
        <w:rPr>
          <w:rFonts w:ascii="Times New Roman" w:hAnsi="Times New Roman"/>
          <w:sz w:val="24"/>
          <w:szCs w:val="24"/>
        </w:rPr>
        <w:t>ırılması hedeflenmektedir</w:t>
      </w:r>
      <w:r w:rsidR="008C5BCD">
        <w:rPr>
          <w:rFonts w:ascii="Times New Roman" w:hAnsi="Times New Roman"/>
          <w:sz w:val="24"/>
          <w:szCs w:val="24"/>
        </w:rPr>
        <w:t>.</w:t>
      </w:r>
    </w:p>
    <w:p w:rsidR="00093CAA" w:rsidRPr="008F159D" w:rsidRDefault="00093CAA" w:rsidP="00093CAA">
      <w:pPr>
        <w:spacing w:after="0" w:line="360" w:lineRule="auto"/>
        <w:ind w:right="424" w:firstLine="709"/>
        <w:jc w:val="both"/>
        <w:rPr>
          <w:rFonts w:ascii="Times New Roman" w:hAnsi="Times New Roman"/>
          <w:sz w:val="24"/>
          <w:szCs w:val="24"/>
        </w:rPr>
      </w:pPr>
      <w:r w:rsidRPr="008F159D">
        <w:rPr>
          <w:rFonts w:ascii="Times New Roman" w:hAnsi="Times New Roman"/>
          <w:b/>
          <w:sz w:val="24"/>
          <w:szCs w:val="24"/>
        </w:rPr>
        <w:t xml:space="preserve">Stratejik Hedef 3.2: </w:t>
      </w:r>
      <w:r w:rsidRPr="008F159D">
        <w:rPr>
          <w:rFonts w:ascii="Times New Roman" w:hAnsi="Times New Roman"/>
          <w:sz w:val="24"/>
          <w:szCs w:val="24"/>
        </w:rPr>
        <w:t>Plan dönem</w:t>
      </w:r>
      <w:r>
        <w:rPr>
          <w:rFonts w:ascii="Times New Roman" w:hAnsi="Times New Roman"/>
          <w:sz w:val="24"/>
          <w:szCs w:val="24"/>
        </w:rPr>
        <w:t>i sonuna kadar okulumuzun</w:t>
      </w:r>
      <w:r w:rsidRPr="008F159D">
        <w:rPr>
          <w:rFonts w:ascii="Times New Roman" w:hAnsi="Times New Roman"/>
          <w:sz w:val="24"/>
          <w:szCs w:val="24"/>
        </w:rPr>
        <w:t xml:space="preserve"> finansal</w:t>
      </w:r>
      <w:r>
        <w:rPr>
          <w:rFonts w:ascii="Times New Roman" w:hAnsi="Times New Roman"/>
          <w:sz w:val="24"/>
          <w:szCs w:val="24"/>
        </w:rPr>
        <w:t xml:space="preserve"> kaynaklarının etkin kullanımıyla</w:t>
      </w:r>
      <w:r w:rsidRPr="008F159D">
        <w:rPr>
          <w:rFonts w:ascii="Times New Roman" w:hAnsi="Times New Roman"/>
          <w:sz w:val="24"/>
          <w:szCs w:val="24"/>
        </w:rPr>
        <w:t xml:space="preserve"> alt yapı ve donatım ihtiyacını karşılamak.</w:t>
      </w:r>
    </w:p>
    <w:p w:rsidR="00093CAA" w:rsidRPr="008F159D" w:rsidRDefault="00093CAA" w:rsidP="00093CAA">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093CAA" w:rsidRDefault="00093CAA" w:rsidP="00093CAA">
      <w:pPr>
        <w:autoSpaceDE w:val="0"/>
        <w:autoSpaceDN w:val="0"/>
        <w:adjustRightInd w:val="0"/>
        <w:spacing w:after="0" w:line="360" w:lineRule="auto"/>
        <w:ind w:right="424" w:firstLine="708"/>
        <w:jc w:val="both"/>
        <w:rPr>
          <w:rFonts w:ascii="Times New Roman" w:eastAsiaTheme="minorEastAsia" w:hAnsi="Times New Roman"/>
          <w:sz w:val="24"/>
          <w:szCs w:val="24"/>
        </w:rPr>
      </w:pPr>
      <w:r w:rsidRPr="008F159D">
        <w:rPr>
          <w:rFonts w:ascii="Times New Roman" w:eastAsiaTheme="minorEastAsia" w:hAnsi="Times New Roman"/>
          <w:sz w:val="24"/>
          <w:szCs w:val="24"/>
        </w:rPr>
        <w:t xml:space="preserve">Eğitim kurumları, öğrencinin gelişim dönemi, öğrenme kuramları, öğrenme kazanımları, eğitim teknolojilerindeki gelişmeler ve eğitim kurumlarının misyonları göz önünde bulundurularak adil, güvenli ve huzurlu bir eğitim ortamı haline getirilmelidir. </w:t>
      </w:r>
    </w:p>
    <w:tbl>
      <w:tblPr>
        <w:tblpPr w:leftFromText="141" w:rightFromText="141" w:vertAnchor="text" w:horzAnchor="margin" w:tblpX="148"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1235"/>
        <w:gridCol w:w="1310"/>
        <w:gridCol w:w="1566"/>
      </w:tblGrid>
      <w:tr w:rsidR="00500DCC" w:rsidRPr="000B737F" w:rsidTr="00EA3F13">
        <w:trPr>
          <w:trHeight w:val="382"/>
        </w:trPr>
        <w:tc>
          <w:tcPr>
            <w:tcW w:w="5495" w:type="dxa"/>
            <w:gridSpan w:val="2"/>
            <w:vMerge w:val="restart"/>
            <w:shd w:val="clear" w:color="auto" w:fill="B2A1C7" w:themeFill="accent4" w:themeFillTint="99"/>
            <w:vAlign w:val="center"/>
          </w:tcPr>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sz w:val="20"/>
                <w:szCs w:val="20"/>
              </w:rPr>
              <w:t>Performans Göstergeleri</w:t>
            </w:r>
          </w:p>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sz w:val="20"/>
                <w:szCs w:val="20"/>
              </w:rPr>
              <w:t>Kurumsal Kapasite Geliştirme</w:t>
            </w:r>
          </w:p>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bCs/>
                <w:iCs/>
                <w:sz w:val="20"/>
                <w:szCs w:val="20"/>
              </w:rPr>
              <w:t>Hedef 3.2.</w:t>
            </w:r>
          </w:p>
        </w:tc>
        <w:tc>
          <w:tcPr>
            <w:tcW w:w="2545" w:type="dxa"/>
            <w:gridSpan w:val="2"/>
            <w:shd w:val="clear" w:color="auto" w:fill="B2A1C7" w:themeFill="accent4" w:themeFillTint="99"/>
            <w:vAlign w:val="center"/>
          </w:tcPr>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sz w:val="20"/>
                <w:szCs w:val="20"/>
              </w:rPr>
              <w:t>Önceki Yıllar</w:t>
            </w:r>
          </w:p>
        </w:tc>
        <w:tc>
          <w:tcPr>
            <w:tcW w:w="1566" w:type="dxa"/>
            <w:vMerge w:val="restart"/>
            <w:shd w:val="clear" w:color="auto" w:fill="B2A1C7" w:themeFill="accent4" w:themeFillTint="99"/>
            <w:vAlign w:val="center"/>
          </w:tcPr>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sz w:val="20"/>
                <w:szCs w:val="20"/>
              </w:rPr>
              <w:t>Plan Dönemi Sonu</w:t>
            </w:r>
          </w:p>
          <w:p w:rsidR="00500DCC" w:rsidRPr="00824290" w:rsidRDefault="00500DCC" w:rsidP="00EA3F13">
            <w:pPr>
              <w:tabs>
                <w:tab w:val="left" w:pos="7310"/>
              </w:tabs>
              <w:spacing w:after="0" w:line="240" w:lineRule="auto"/>
              <w:contextualSpacing/>
              <w:jc w:val="center"/>
              <w:rPr>
                <w:rFonts w:ascii="Times New Roman" w:hAnsi="Times New Roman"/>
                <w:b/>
                <w:sz w:val="20"/>
                <w:szCs w:val="20"/>
              </w:rPr>
            </w:pPr>
            <w:r w:rsidRPr="00824290">
              <w:rPr>
                <w:rFonts w:ascii="Times New Roman" w:hAnsi="Times New Roman"/>
                <w:b/>
                <w:sz w:val="20"/>
                <w:szCs w:val="20"/>
              </w:rPr>
              <w:t>2019</w:t>
            </w:r>
          </w:p>
        </w:tc>
      </w:tr>
      <w:tr w:rsidR="00500DCC" w:rsidRPr="000B737F" w:rsidTr="00EA3F13">
        <w:trPr>
          <w:trHeight w:val="280"/>
        </w:trPr>
        <w:tc>
          <w:tcPr>
            <w:tcW w:w="5495" w:type="dxa"/>
            <w:gridSpan w:val="2"/>
            <w:vMerge/>
          </w:tcPr>
          <w:p w:rsidR="00500DCC" w:rsidRPr="00824290" w:rsidRDefault="00500DCC" w:rsidP="00EA3F13">
            <w:pPr>
              <w:tabs>
                <w:tab w:val="left" w:pos="7310"/>
              </w:tabs>
              <w:spacing w:after="0" w:line="240" w:lineRule="auto"/>
              <w:contextualSpacing/>
              <w:jc w:val="both"/>
              <w:rPr>
                <w:rFonts w:ascii="Times New Roman" w:hAnsi="Times New Roman"/>
                <w:b/>
                <w:sz w:val="20"/>
                <w:szCs w:val="20"/>
              </w:rPr>
            </w:pPr>
          </w:p>
        </w:tc>
        <w:tc>
          <w:tcPr>
            <w:tcW w:w="1235" w:type="dxa"/>
            <w:shd w:val="clear" w:color="auto" w:fill="B2A1C7" w:themeFill="accent4" w:themeFillTint="99"/>
            <w:vAlign w:val="center"/>
          </w:tcPr>
          <w:p w:rsidR="00500DCC" w:rsidRPr="00824290" w:rsidRDefault="003929A5" w:rsidP="00EA3F13">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20"/>
                <w:szCs w:val="20"/>
              </w:rPr>
              <w:t>2013</w:t>
            </w:r>
            <w:r w:rsidR="00500DCC" w:rsidRPr="00824290">
              <w:rPr>
                <w:rFonts w:ascii="Times New Roman" w:hAnsi="Times New Roman"/>
                <w:b/>
                <w:sz w:val="20"/>
                <w:szCs w:val="20"/>
              </w:rPr>
              <w:t>-201</w:t>
            </w:r>
            <w:r>
              <w:rPr>
                <w:rFonts w:ascii="Times New Roman" w:hAnsi="Times New Roman"/>
                <w:b/>
                <w:sz w:val="20"/>
                <w:szCs w:val="20"/>
              </w:rPr>
              <w:t>4</w:t>
            </w:r>
          </w:p>
        </w:tc>
        <w:tc>
          <w:tcPr>
            <w:tcW w:w="1310" w:type="dxa"/>
            <w:shd w:val="clear" w:color="auto" w:fill="B2A1C7" w:themeFill="accent4" w:themeFillTint="99"/>
            <w:vAlign w:val="center"/>
          </w:tcPr>
          <w:p w:rsidR="00500DCC" w:rsidRPr="00824290" w:rsidRDefault="003929A5" w:rsidP="00EA3F13">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20"/>
                <w:szCs w:val="20"/>
              </w:rPr>
              <w:t>2014</w:t>
            </w:r>
            <w:r w:rsidR="00500DCC" w:rsidRPr="00824290">
              <w:rPr>
                <w:rFonts w:ascii="Times New Roman" w:hAnsi="Times New Roman"/>
                <w:b/>
                <w:sz w:val="20"/>
                <w:szCs w:val="20"/>
              </w:rPr>
              <w:t>-201</w:t>
            </w:r>
            <w:r>
              <w:rPr>
                <w:rFonts w:ascii="Times New Roman" w:hAnsi="Times New Roman"/>
                <w:b/>
                <w:sz w:val="20"/>
                <w:szCs w:val="20"/>
              </w:rPr>
              <w:t>5</w:t>
            </w:r>
          </w:p>
        </w:tc>
        <w:tc>
          <w:tcPr>
            <w:tcW w:w="1566" w:type="dxa"/>
            <w:vMerge/>
            <w:shd w:val="clear" w:color="auto" w:fill="auto"/>
            <w:vAlign w:val="center"/>
          </w:tcPr>
          <w:p w:rsidR="00500DCC" w:rsidRPr="00824290" w:rsidRDefault="00500DCC" w:rsidP="00EA3F13">
            <w:pPr>
              <w:tabs>
                <w:tab w:val="left" w:pos="7310"/>
              </w:tabs>
              <w:spacing w:after="0" w:line="240" w:lineRule="auto"/>
              <w:contextualSpacing/>
              <w:jc w:val="both"/>
              <w:rPr>
                <w:rFonts w:ascii="Times New Roman" w:hAnsi="Times New Roman"/>
                <w:b/>
                <w:sz w:val="20"/>
                <w:szCs w:val="20"/>
              </w:rPr>
            </w:pPr>
          </w:p>
        </w:tc>
      </w:tr>
      <w:tr w:rsidR="00500DCC" w:rsidRPr="000B737F" w:rsidTr="00EA3F13">
        <w:trPr>
          <w:trHeight w:val="20"/>
        </w:trPr>
        <w:tc>
          <w:tcPr>
            <w:tcW w:w="534" w:type="dxa"/>
            <w:shd w:val="clear" w:color="auto" w:fill="E5DFEC" w:themeFill="accent4" w:themeFillTint="33"/>
            <w:vAlign w:val="center"/>
          </w:tcPr>
          <w:p w:rsidR="00500DCC" w:rsidRPr="000B737F" w:rsidRDefault="009D4560"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4961" w:type="dxa"/>
            <w:shd w:val="clear" w:color="auto" w:fill="E5DFEC" w:themeFill="accent4" w:themeFillTint="33"/>
            <w:vAlign w:val="center"/>
          </w:tcPr>
          <w:p w:rsidR="00500DCC" w:rsidRPr="000B737F" w:rsidRDefault="00500DCC" w:rsidP="00EA3F13">
            <w:pPr>
              <w:tabs>
                <w:tab w:val="left" w:pos="7310"/>
              </w:tabs>
              <w:spacing w:after="0" w:line="240" w:lineRule="auto"/>
              <w:contextualSpacing/>
              <w:jc w:val="both"/>
              <w:rPr>
                <w:rFonts w:ascii="Times New Roman" w:hAnsi="Times New Roman"/>
                <w:sz w:val="20"/>
                <w:szCs w:val="20"/>
              </w:rPr>
            </w:pPr>
            <w:r w:rsidRPr="000B737F">
              <w:rPr>
                <w:rFonts w:ascii="Times New Roman" w:hAnsi="Times New Roman"/>
                <w:sz w:val="20"/>
                <w:szCs w:val="20"/>
              </w:rPr>
              <w:t>Onarımı yapılan eğitim tesisi sayısı</w:t>
            </w:r>
          </w:p>
        </w:tc>
        <w:tc>
          <w:tcPr>
            <w:tcW w:w="1235"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310"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566" w:type="dxa"/>
            <w:shd w:val="clear" w:color="auto" w:fill="E5DFEC" w:themeFill="accent4" w:themeFillTint="33"/>
          </w:tcPr>
          <w:p w:rsidR="00500DCC" w:rsidRPr="003C2EFA" w:rsidRDefault="003929A5" w:rsidP="00EA3F13">
            <w:pPr>
              <w:spacing w:after="0" w:line="240" w:lineRule="auto"/>
              <w:jc w:val="center"/>
              <w:rPr>
                <w:rFonts w:ascii="Times New Roman" w:hAnsi="Times New Roman"/>
                <w:b/>
                <w:sz w:val="20"/>
                <w:szCs w:val="20"/>
              </w:rPr>
            </w:pPr>
            <w:r>
              <w:rPr>
                <w:rFonts w:ascii="Times New Roman" w:hAnsi="Times New Roman"/>
                <w:b/>
                <w:sz w:val="20"/>
                <w:szCs w:val="20"/>
              </w:rPr>
              <w:t>2</w:t>
            </w:r>
          </w:p>
        </w:tc>
      </w:tr>
      <w:tr w:rsidR="00500DCC" w:rsidRPr="000B737F" w:rsidTr="00EA3F13">
        <w:trPr>
          <w:trHeight w:val="20"/>
        </w:trPr>
        <w:tc>
          <w:tcPr>
            <w:tcW w:w="534" w:type="dxa"/>
            <w:shd w:val="clear" w:color="auto" w:fill="E5DFEC" w:themeFill="accent4" w:themeFillTint="33"/>
            <w:vAlign w:val="center"/>
          </w:tcPr>
          <w:p w:rsidR="00500DCC" w:rsidRPr="000B737F" w:rsidRDefault="009D4560"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4961" w:type="dxa"/>
            <w:shd w:val="clear" w:color="auto" w:fill="E5DFEC" w:themeFill="accent4" w:themeFillTint="33"/>
            <w:vAlign w:val="center"/>
          </w:tcPr>
          <w:p w:rsidR="00500DCC" w:rsidRPr="000B737F" w:rsidRDefault="00500DCC" w:rsidP="00EA3F13">
            <w:pPr>
              <w:tabs>
                <w:tab w:val="left" w:pos="7310"/>
              </w:tabs>
              <w:spacing w:after="0" w:line="240" w:lineRule="auto"/>
              <w:contextualSpacing/>
              <w:jc w:val="both"/>
              <w:rPr>
                <w:rFonts w:ascii="Times New Roman" w:hAnsi="Times New Roman"/>
                <w:sz w:val="20"/>
                <w:szCs w:val="20"/>
              </w:rPr>
            </w:pPr>
            <w:r w:rsidRPr="000B737F">
              <w:rPr>
                <w:rFonts w:ascii="Times New Roman" w:hAnsi="Times New Roman"/>
                <w:sz w:val="20"/>
                <w:szCs w:val="20"/>
              </w:rPr>
              <w:t xml:space="preserve">Öğrenci yurtlarına barınan öğrenci sayısı  </w:t>
            </w:r>
          </w:p>
        </w:tc>
        <w:tc>
          <w:tcPr>
            <w:tcW w:w="1235"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130</w:t>
            </w:r>
          </w:p>
        </w:tc>
        <w:tc>
          <w:tcPr>
            <w:tcW w:w="1310"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105</w:t>
            </w:r>
          </w:p>
        </w:tc>
        <w:tc>
          <w:tcPr>
            <w:tcW w:w="1566" w:type="dxa"/>
            <w:shd w:val="clear" w:color="auto" w:fill="E5DFEC" w:themeFill="accent4" w:themeFillTint="33"/>
          </w:tcPr>
          <w:p w:rsidR="00500DCC" w:rsidRPr="003C2EFA" w:rsidRDefault="003929A5" w:rsidP="00EA3F13">
            <w:pPr>
              <w:spacing w:after="0" w:line="240" w:lineRule="auto"/>
              <w:jc w:val="center"/>
              <w:rPr>
                <w:rFonts w:ascii="Times New Roman" w:hAnsi="Times New Roman"/>
                <w:b/>
                <w:sz w:val="20"/>
                <w:szCs w:val="20"/>
              </w:rPr>
            </w:pPr>
            <w:r>
              <w:rPr>
                <w:rFonts w:ascii="Times New Roman" w:hAnsi="Times New Roman"/>
                <w:b/>
                <w:sz w:val="20"/>
                <w:szCs w:val="20"/>
              </w:rPr>
              <w:t>150</w:t>
            </w:r>
          </w:p>
        </w:tc>
      </w:tr>
      <w:tr w:rsidR="00500DCC" w:rsidRPr="000B737F" w:rsidTr="00EA3F13">
        <w:trPr>
          <w:trHeight w:val="20"/>
        </w:trPr>
        <w:tc>
          <w:tcPr>
            <w:tcW w:w="534" w:type="dxa"/>
            <w:shd w:val="clear" w:color="auto" w:fill="E5DFEC" w:themeFill="accent4" w:themeFillTint="33"/>
            <w:vAlign w:val="center"/>
          </w:tcPr>
          <w:p w:rsidR="00500DCC" w:rsidRPr="000B737F" w:rsidRDefault="009D4560"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4961" w:type="dxa"/>
            <w:shd w:val="clear" w:color="auto" w:fill="E5DFEC" w:themeFill="accent4" w:themeFillTint="33"/>
            <w:vAlign w:val="center"/>
          </w:tcPr>
          <w:p w:rsidR="00500DCC" w:rsidRPr="000B737F" w:rsidRDefault="00500DCC" w:rsidP="00EA3F13">
            <w:pPr>
              <w:tabs>
                <w:tab w:val="left" w:pos="7310"/>
              </w:tabs>
              <w:spacing w:after="0" w:line="240" w:lineRule="auto"/>
              <w:contextualSpacing/>
              <w:jc w:val="both"/>
              <w:rPr>
                <w:rFonts w:ascii="Times New Roman" w:hAnsi="Times New Roman"/>
                <w:sz w:val="20"/>
                <w:szCs w:val="20"/>
              </w:rPr>
            </w:pPr>
            <w:r w:rsidRPr="000B737F">
              <w:rPr>
                <w:rFonts w:ascii="Times New Roman" w:hAnsi="Times New Roman"/>
                <w:sz w:val="20"/>
                <w:szCs w:val="20"/>
              </w:rPr>
              <w:t>Dağıtımı yapılan akıllı tahta sayısı</w:t>
            </w:r>
          </w:p>
        </w:tc>
        <w:tc>
          <w:tcPr>
            <w:tcW w:w="1235"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310"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1566" w:type="dxa"/>
            <w:shd w:val="clear" w:color="auto" w:fill="E5DFEC" w:themeFill="accent4" w:themeFillTint="33"/>
          </w:tcPr>
          <w:p w:rsidR="00500DCC" w:rsidRPr="003C2EFA" w:rsidRDefault="003929A5" w:rsidP="00EA3F13">
            <w:pPr>
              <w:spacing w:after="0" w:line="240" w:lineRule="auto"/>
              <w:jc w:val="center"/>
              <w:rPr>
                <w:rFonts w:ascii="Times New Roman" w:hAnsi="Times New Roman"/>
                <w:b/>
                <w:sz w:val="20"/>
                <w:szCs w:val="20"/>
              </w:rPr>
            </w:pPr>
            <w:r>
              <w:rPr>
                <w:rFonts w:ascii="Times New Roman" w:hAnsi="Times New Roman"/>
                <w:b/>
                <w:sz w:val="20"/>
                <w:szCs w:val="20"/>
              </w:rPr>
              <w:t>22</w:t>
            </w:r>
          </w:p>
        </w:tc>
      </w:tr>
      <w:tr w:rsidR="00500DCC" w:rsidRPr="000B737F" w:rsidTr="00EA3F13">
        <w:trPr>
          <w:trHeight w:val="20"/>
        </w:trPr>
        <w:tc>
          <w:tcPr>
            <w:tcW w:w="534" w:type="dxa"/>
            <w:shd w:val="clear" w:color="auto" w:fill="E5DFEC" w:themeFill="accent4" w:themeFillTint="33"/>
            <w:vAlign w:val="center"/>
          </w:tcPr>
          <w:p w:rsidR="00500DCC" w:rsidRPr="000B737F" w:rsidRDefault="009D4560"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4961" w:type="dxa"/>
            <w:shd w:val="clear" w:color="auto" w:fill="E5DFEC" w:themeFill="accent4" w:themeFillTint="33"/>
            <w:vAlign w:val="center"/>
          </w:tcPr>
          <w:p w:rsidR="00500DCC" w:rsidRPr="000B737F" w:rsidRDefault="00500DCC" w:rsidP="00EA3F13">
            <w:pPr>
              <w:tabs>
                <w:tab w:val="left" w:pos="7310"/>
              </w:tabs>
              <w:spacing w:after="0" w:line="240" w:lineRule="auto"/>
              <w:contextualSpacing/>
              <w:jc w:val="both"/>
              <w:rPr>
                <w:rFonts w:ascii="Times New Roman" w:hAnsi="Times New Roman"/>
                <w:sz w:val="20"/>
                <w:szCs w:val="20"/>
              </w:rPr>
            </w:pPr>
            <w:r w:rsidRPr="000B737F">
              <w:rPr>
                <w:rFonts w:ascii="Times New Roman" w:hAnsi="Times New Roman"/>
                <w:sz w:val="20"/>
                <w:szCs w:val="20"/>
              </w:rPr>
              <w:t>Dağıtımı yapılan tablet sayısı</w:t>
            </w:r>
          </w:p>
        </w:tc>
        <w:tc>
          <w:tcPr>
            <w:tcW w:w="1235"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310" w:type="dxa"/>
            <w:shd w:val="clear" w:color="auto" w:fill="E5DFEC" w:themeFill="accent4" w:themeFillTint="33"/>
            <w:vAlign w:val="center"/>
          </w:tcPr>
          <w:p w:rsidR="00500DCC" w:rsidRPr="000B737F" w:rsidRDefault="00500DCC" w:rsidP="00EA3F13">
            <w:pPr>
              <w:tabs>
                <w:tab w:val="left" w:pos="7310"/>
              </w:tabs>
              <w:spacing w:after="0" w:line="240" w:lineRule="auto"/>
              <w:contextualSpacing/>
              <w:jc w:val="center"/>
              <w:rPr>
                <w:rFonts w:ascii="Times New Roman" w:hAnsi="Times New Roman"/>
                <w:sz w:val="20"/>
                <w:szCs w:val="20"/>
              </w:rPr>
            </w:pPr>
            <w:r w:rsidRPr="000B737F">
              <w:rPr>
                <w:rFonts w:ascii="Times New Roman" w:hAnsi="Times New Roman"/>
                <w:sz w:val="20"/>
                <w:szCs w:val="20"/>
              </w:rPr>
              <w:t>-</w:t>
            </w:r>
          </w:p>
        </w:tc>
        <w:tc>
          <w:tcPr>
            <w:tcW w:w="1566" w:type="dxa"/>
            <w:shd w:val="clear" w:color="auto" w:fill="E5DFEC" w:themeFill="accent4" w:themeFillTint="33"/>
          </w:tcPr>
          <w:p w:rsidR="00500DCC" w:rsidRPr="003C2EFA" w:rsidRDefault="003929A5" w:rsidP="00EA3F13">
            <w:pPr>
              <w:spacing w:after="0" w:line="240" w:lineRule="auto"/>
              <w:jc w:val="center"/>
              <w:rPr>
                <w:rFonts w:ascii="Times New Roman" w:hAnsi="Times New Roman"/>
                <w:b/>
                <w:sz w:val="20"/>
                <w:szCs w:val="20"/>
              </w:rPr>
            </w:pPr>
            <w:r>
              <w:rPr>
                <w:rFonts w:ascii="Times New Roman" w:hAnsi="Times New Roman"/>
                <w:b/>
                <w:sz w:val="20"/>
                <w:szCs w:val="20"/>
              </w:rPr>
              <w:t>184</w:t>
            </w:r>
          </w:p>
        </w:tc>
      </w:tr>
      <w:tr w:rsidR="00500DCC" w:rsidRPr="000B737F" w:rsidTr="00EA3F13">
        <w:trPr>
          <w:trHeight w:val="20"/>
        </w:trPr>
        <w:tc>
          <w:tcPr>
            <w:tcW w:w="534" w:type="dxa"/>
            <w:shd w:val="clear" w:color="auto" w:fill="E5DFEC" w:themeFill="accent4" w:themeFillTint="33"/>
            <w:vAlign w:val="center"/>
          </w:tcPr>
          <w:p w:rsidR="00500DCC" w:rsidRPr="000B737F" w:rsidRDefault="009D4560"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4961"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both"/>
              <w:rPr>
                <w:rFonts w:ascii="Times New Roman" w:hAnsi="Times New Roman"/>
                <w:sz w:val="20"/>
                <w:szCs w:val="20"/>
              </w:rPr>
            </w:pPr>
            <w:r w:rsidRPr="000B737F">
              <w:rPr>
                <w:rFonts w:ascii="Times New Roman" w:hAnsi="Times New Roman"/>
                <w:sz w:val="20"/>
                <w:szCs w:val="20"/>
              </w:rPr>
              <w:t>Derslik Başına Düşen Öğrenci Sayısı</w:t>
            </w:r>
          </w:p>
        </w:tc>
        <w:tc>
          <w:tcPr>
            <w:tcW w:w="1235"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1310" w:type="dxa"/>
            <w:shd w:val="clear" w:color="auto" w:fill="E5DFEC" w:themeFill="accent4" w:themeFillTint="33"/>
            <w:vAlign w:val="center"/>
          </w:tcPr>
          <w:p w:rsidR="00500DCC" w:rsidRPr="000B737F" w:rsidRDefault="003929A5" w:rsidP="00EA3F13">
            <w:pPr>
              <w:tabs>
                <w:tab w:val="left" w:pos="7310"/>
              </w:tabs>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1566" w:type="dxa"/>
            <w:shd w:val="clear" w:color="auto" w:fill="E5DFEC" w:themeFill="accent4" w:themeFillTint="33"/>
            <w:vAlign w:val="center"/>
          </w:tcPr>
          <w:p w:rsidR="00500DCC" w:rsidRPr="003C2EFA" w:rsidRDefault="00500DCC" w:rsidP="00EA3F13">
            <w:pPr>
              <w:spacing w:after="0" w:line="240" w:lineRule="auto"/>
              <w:jc w:val="center"/>
              <w:rPr>
                <w:rFonts w:ascii="Times New Roman" w:hAnsi="Times New Roman"/>
                <w:b/>
                <w:sz w:val="20"/>
                <w:szCs w:val="20"/>
              </w:rPr>
            </w:pPr>
            <w:r w:rsidRPr="003C2EFA">
              <w:rPr>
                <w:rFonts w:ascii="Times New Roman" w:hAnsi="Times New Roman"/>
                <w:b/>
                <w:sz w:val="20"/>
                <w:szCs w:val="20"/>
              </w:rPr>
              <w:t>1</w:t>
            </w:r>
            <w:r w:rsidR="003929A5">
              <w:rPr>
                <w:rFonts w:ascii="Times New Roman" w:hAnsi="Times New Roman"/>
                <w:b/>
                <w:sz w:val="20"/>
                <w:szCs w:val="20"/>
              </w:rPr>
              <w:t>3</w:t>
            </w:r>
          </w:p>
        </w:tc>
      </w:tr>
    </w:tbl>
    <w:p w:rsidR="00093CAA" w:rsidRPr="008F159D" w:rsidRDefault="00093CAA" w:rsidP="00190B96">
      <w:pPr>
        <w:autoSpaceDE w:val="0"/>
        <w:autoSpaceDN w:val="0"/>
        <w:adjustRightInd w:val="0"/>
        <w:spacing w:after="0" w:line="360" w:lineRule="auto"/>
        <w:jc w:val="both"/>
        <w:rPr>
          <w:rFonts w:ascii="Times New Roman" w:eastAsiaTheme="minorEastAsia"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961"/>
      </w:tblGrid>
      <w:tr w:rsidR="00905C07" w:rsidRPr="000B737F" w:rsidTr="00EA3F13">
        <w:trPr>
          <w:trHeight w:val="390"/>
        </w:trPr>
        <w:tc>
          <w:tcPr>
            <w:tcW w:w="9639" w:type="dxa"/>
            <w:gridSpan w:val="2"/>
            <w:shd w:val="clear" w:color="auto" w:fill="B2A1C7" w:themeFill="accent4" w:themeFillTint="99"/>
            <w:vAlign w:val="center"/>
          </w:tcPr>
          <w:p w:rsidR="00905C07" w:rsidRPr="00824290" w:rsidRDefault="00905C07"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Kurumsal Kapasite</w:t>
            </w:r>
          </w:p>
          <w:p w:rsidR="00905C07" w:rsidRPr="00824290" w:rsidRDefault="00905C07"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Amaç-3</w:t>
            </w:r>
          </w:p>
          <w:p w:rsidR="00905C07" w:rsidRPr="000B737F" w:rsidRDefault="00905C07" w:rsidP="00EA3F13">
            <w:pPr>
              <w:spacing w:after="0" w:line="240" w:lineRule="auto"/>
              <w:jc w:val="center"/>
              <w:rPr>
                <w:rFonts w:ascii="Times New Roman" w:hAnsi="Times New Roman"/>
                <w:b/>
                <w:color w:val="FFFFFF" w:themeColor="background1"/>
                <w:sz w:val="20"/>
                <w:szCs w:val="20"/>
              </w:rPr>
            </w:pPr>
            <w:r w:rsidRPr="00824290">
              <w:rPr>
                <w:rFonts w:ascii="Times New Roman" w:hAnsi="Times New Roman"/>
                <w:b/>
                <w:sz w:val="20"/>
                <w:szCs w:val="20"/>
              </w:rPr>
              <w:t>Stratejik Hedef 3.2.</w:t>
            </w:r>
          </w:p>
        </w:tc>
      </w:tr>
      <w:tr w:rsidR="00905C07" w:rsidRPr="000B737F" w:rsidTr="00905C07">
        <w:trPr>
          <w:trHeight w:val="573"/>
        </w:trPr>
        <w:tc>
          <w:tcPr>
            <w:tcW w:w="4678" w:type="dxa"/>
            <w:shd w:val="clear" w:color="auto" w:fill="B2A1C7" w:themeFill="accent4" w:themeFillTint="99"/>
            <w:vAlign w:val="center"/>
          </w:tcPr>
          <w:p w:rsidR="00905C07" w:rsidRPr="00155AD4" w:rsidRDefault="00905C07" w:rsidP="00EA3F13">
            <w:pPr>
              <w:spacing w:after="0" w:line="240" w:lineRule="auto"/>
              <w:jc w:val="center"/>
              <w:rPr>
                <w:rFonts w:ascii="Times New Roman" w:hAnsi="Times New Roman"/>
                <w:b/>
                <w:bCs/>
                <w:color w:val="000000"/>
                <w:sz w:val="20"/>
                <w:szCs w:val="20"/>
              </w:rPr>
            </w:pPr>
            <w:r w:rsidRPr="00155AD4">
              <w:rPr>
                <w:rFonts w:ascii="Times New Roman" w:hAnsi="Times New Roman"/>
                <w:b/>
                <w:bCs/>
                <w:color w:val="000000"/>
                <w:sz w:val="20"/>
                <w:szCs w:val="20"/>
              </w:rPr>
              <w:t>Strateji</w:t>
            </w:r>
          </w:p>
        </w:tc>
        <w:tc>
          <w:tcPr>
            <w:tcW w:w="4961" w:type="dxa"/>
            <w:shd w:val="clear" w:color="auto" w:fill="B2A1C7" w:themeFill="accent4" w:themeFillTint="99"/>
            <w:vAlign w:val="center"/>
          </w:tcPr>
          <w:p w:rsidR="00905C07" w:rsidRPr="00044F19" w:rsidRDefault="00905C07" w:rsidP="00EA3F13">
            <w:pPr>
              <w:spacing w:after="0" w:line="240" w:lineRule="auto"/>
              <w:jc w:val="center"/>
              <w:rPr>
                <w:rFonts w:ascii="Times New Roman" w:hAnsi="Times New Roman"/>
                <w:b/>
                <w:bCs/>
                <w:color w:val="000000"/>
                <w:sz w:val="20"/>
                <w:szCs w:val="20"/>
              </w:rPr>
            </w:pPr>
            <w:r w:rsidRPr="00044F19">
              <w:rPr>
                <w:rFonts w:ascii="Times New Roman" w:hAnsi="Times New Roman"/>
                <w:b/>
                <w:bCs/>
                <w:color w:val="000000"/>
                <w:sz w:val="20"/>
                <w:szCs w:val="20"/>
              </w:rPr>
              <w:t>Ana Sorumlu Birim</w:t>
            </w:r>
          </w:p>
        </w:tc>
      </w:tr>
      <w:tr w:rsidR="00905C07" w:rsidRPr="000B737F" w:rsidTr="00905C07">
        <w:trPr>
          <w:trHeight w:val="1343"/>
        </w:trPr>
        <w:tc>
          <w:tcPr>
            <w:tcW w:w="4678" w:type="dxa"/>
            <w:shd w:val="clear" w:color="auto" w:fill="E5DFEC" w:themeFill="accent4" w:themeFillTint="33"/>
            <w:vAlign w:val="center"/>
          </w:tcPr>
          <w:p w:rsidR="00905C07" w:rsidRPr="000B737F" w:rsidRDefault="00905C07" w:rsidP="00905C07">
            <w:pPr>
              <w:tabs>
                <w:tab w:val="left" w:pos="199"/>
              </w:tabs>
              <w:spacing w:after="0" w:line="240" w:lineRule="auto"/>
              <w:rPr>
                <w:rFonts w:ascii="Times New Roman" w:hAnsi="Times New Roman"/>
                <w:sz w:val="20"/>
                <w:szCs w:val="20"/>
              </w:rPr>
            </w:pPr>
            <w:r w:rsidRPr="000B737F">
              <w:rPr>
                <w:rFonts w:ascii="Times New Roman" w:hAnsi="Times New Roman"/>
                <w:b/>
                <w:sz w:val="20"/>
                <w:szCs w:val="20"/>
              </w:rPr>
              <w:t>1-</w:t>
            </w:r>
            <w:r>
              <w:rPr>
                <w:rFonts w:ascii="Times New Roman" w:hAnsi="Times New Roman"/>
                <w:sz w:val="20"/>
                <w:szCs w:val="20"/>
              </w:rPr>
              <w:t>Okulumuzda</w:t>
            </w:r>
            <w:r w:rsidRPr="000B737F">
              <w:rPr>
                <w:rFonts w:ascii="Times New Roman" w:hAnsi="Times New Roman"/>
                <w:sz w:val="20"/>
                <w:szCs w:val="20"/>
              </w:rPr>
              <w:t xml:space="preserve"> bulunan engelli öğrencilerimizin ihtiyaçları öncelikli olmak üzere göz önünde bulundurularak tespit edilecek, yerel yönetimler ve STK’ların desteği ile bu ihtiyaçlar karşılanacaktır.</w:t>
            </w:r>
          </w:p>
        </w:tc>
        <w:tc>
          <w:tcPr>
            <w:tcW w:w="4961" w:type="dxa"/>
            <w:shd w:val="clear" w:color="auto" w:fill="E5DFEC" w:themeFill="accent4" w:themeFillTint="33"/>
            <w:vAlign w:val="center"/>
          </w:tcPr>
          <w:p w:rsidR="00905C07" w:rsidRPr="000B737F" w:rsidRDefault="00905C07" w:rsidP="00EA3F13">
            <w:pPr>
              <w:spacing w:after="0" w:line="240" w:lineRule="auto"/>
              <w:contextualSpacing/>
              <w:jc w:val="center"/>
              <w:rPr>
                <w:rFonts w:ascii="Times New Roman" w:hAnsi="Times New Roman"/>
                <w:sz w:val="20"/>
                <w:szCs w:val="20"/>
              </w:rPr>
            </w:pPr>
            <w:r>
              <w:rPr>
                <w:rFonts w:ascii="Times New Roman" w:hAnsi="Times New Roman"/>
                <w:sz w:val="20"/>
                <w:szCs w:val="20"/>
              </w:rPr>
              <w:t>Rehberlik Servisi ve Okul Yönetimi</w:t>
            </w:r>
          </w:p>
        </w:tc>
      </w:tr>
      <w:tr w:rsidR="00905C07" w:rsidRPr="000B737F" w:rsidTr="00905C07">
        <w:tc>
          <w:tcPr>
            <w:tcW w:w="4678" w:type="dxa"/>
            <w:shd w:val="clear" w:color="auto" w:fill="auto"/>
            <w:vAlign w:val="center"/>
          </w:tcPr>
          <w:p w:rsidR="00905C07" w:rsidRPr="000B737F" w:rsidRDefault="00905C07" w:rsidP="00905C07">
            <w:pPr>
              <w:tabs>
                <w:tab w:val="left" w:pos="199"/>
              </w:tabs>
              <w:spacing w:after="0" w:line="240" w:lineRule="auto"/>
              <w:contextualSpacing/>
              <w:jc w:val="both"/>
              <w:rPr>
                <w:rFonts w:ascii="Times New Roman" w:hAnsi="Times New Roman"/>
                <w:sz w:val="20"/>
                <w:szCs w:val="20"/>
              </w:rPr>
            </w:pPr>
            <w:r w:rsidRPr="000B737F">
              <w:rPr>
                <w:rFonts w:ascii="Times New Roman" w:hAnsi="Times New Roman"/>
                <w:b/>
                <w:sz w:val="20"/>
                <w:szCs w:val="20"/>
              </w:rPr>
              <w:t>2-</w:t>
            </w:r>
            <w:r w:rsidRPr="000B737F">
              <w:rPr>
                <w:rFonts w:ascii="Times New Roman" w:hAnsi="Times New Roman"/>
                <w:sz w:val="20"/>
                <w:szCs w:val="20"/>
              </w:rPr>
              <w:t>E-y</w:t>
            </w:r>
            <w:r>
              <w:rPr>
                <w:rFonts w:ascii="Times New Roman" w:hAnsi="Times New Roman"/>
                <w:sz w:val="20"/>
                <w:szCs w:val="20"/>
              </w:rPr>
              <w:t>atırım modülünün etkin kullanılarak</w:t>
            </w:r>
            <w:r w:rsidRPr="000B737F">
              <w:rPr>
                <w:rFonts w:ascii="Times New Roman" w:hAnsi="Times New Roman"/>
                <w:sz w:val="20"/>
                <w:szCs w:val="20"/>
              </w:rPr>
              <w:t xml:space="preserve"> </w:t>
            </w:r>
            <w:r>
              <w:rPr>
                <w:rFonts w:ascii="Times New Roman" w:hAnsi="Times New Roman"/>
                <w:sz w:val="20"/>
                <w:szCs w:val="20"/>
              </w:rPr>
              <w:t>onarım taleplerinin zamanında yapılması</w:t>
            </w:r>
            <w:r w:rsidRPr="000B737F">
              <w:rPr>
                <w:rFonts w:ascii="Times New Roman" w:hAnsi="Times New Roman"/>
                <w:sz w:val="20"/>
                <w:szCs w:val="20"/>
              </w:rPr>
              <w:t xml:space="preserve"> sağlanacaktır. </w:t>
            </w:r>
          </w:p>
        </w:tc>
        <w:tc>
          <w:tcPr>
            <w:tcW w:w="4961" w:type="dxa"/>
            <w:shd w:val="clear" w:color="auto" w:fill="auto"/>
            <w:vAlign w:val="center"/>
          </w:tcPr>
          <w:p w:rsidR="00905C07" w:rsidRPr="000B737F" w:rsidRDefault="00905C07" w:rsidP="00EA3F13">
            <w:pPr>
              <w:spacing w:after="0" w:line="240" w:lineRule="auto"/>
              <w:contextualSpacing/>
              <w:jc w:val="center"/>
              <w:rPr>
                <w:rFonts w:ascii="Times New Roman" w:hAnsi="Times New Roman"/>
                <w:sz w:val="20"/>
                <w:szCs w:val="20"/>
              </w:rPr>
            </w:pPr>
            <w:r>
              <w:rPr>
                <w:rFonts w:ascii="Times New Roman" w:hAnsi="Times New Roman"/>
                <w:sz w:val="20"/>
                <w:szCs w:val="20"/>
              </w:rPr>
              <w:t>Okul Yönetimi</w:t>
            </w:r>
          </w:p>
        </w:tc>
      </w:tr>
      <w:tr w:rsidR="00905C07" w:rsidRPr="000B737F" w:rsidTr="00905C07">
        <w:trPr>
          <w:trHeight w:val="822"/>
        </w:trPr>
        <w:tc>
          <w:tcPr>
            <w:tcW w:w="4678" w:type="dxa"/>
            <w:shd w:val="clear" w:color="auto" w:fill="auto"/>
            <w:vAlign w:val="center"/>
          </w:tcPr>
          <w:p w:rsidR="00905C07" w:rsidRPr="000B737F" w:rsidRDefault="0075411E" w:rsidP="00EA3F13">
            <w:pPr>
              <w:tabs>
                <w:tab w:val="left" w:pos="199"/>
              </w:tabs>
              <w:spacing w:after="0" w:line="240" w:lineRule="auto"/>
              <w:contextualSpacing/>
              <w:jc w:val="both"/>
              <w:rPr>
                <w:rFonts w:ascii="Times New Roman" w:hAnsi="Times New Roman"/>
                <w:sz w:val="20"/>
                <w:szCs w:val="20"/>
              </w:rPr>
            </w:pPr>
            <w:r>
              <w:rPr>
                <w:rFonts w:ascii="Times New Roman" w:hAnsi="Times New Roman"/>
                <w:b/>
                <w:sz w:val="20"/>
                <w:szCs w:val="20"/>
              </w:rPr>
              <w:t>3</w:t>
            </w:r>
            <w:r w:rsidR="00905C07" w:rsidRPr="000B737F">
              <w:rPr>
                <w:rFonts w:ascii="Times New Roman" w:hAnsi="Times New Roman"/>
                <w:b/>
                <w:sz w:val="20"/>
                <w:szCs w:val="20"/>
              </w:rPr>
              <w:t>-</w:t>
            </w:r>
            <w:r w:rsidR="00905C07">
              <w:rPr>
                <w:rFonts w:ascii="Times New Roman" w:hAnsi="Times New Roman"/>
                <w:sz w:val="20"/>
                <w:szCs w:val="20"/>
              </w:rPr>
              <w:t>Okulumuzun</w:t>
            </w:r>
            <w:r w:rsidR="00905C07" w:rsidRPr="000B737F">
              <w:rPr>
                <w:rFonts w:ascii="Times New Roman" w:hAnsi="Times New Roman"/>
                <w:sz w:val="20"/>
                <w:szCs w:val="20"/>
              </w:rPr>
              <w:t xml:space="preserve"> her türlü donatım eksiği öğretim programlarının gerektirdiği teknolojik gelişmeler göz önünde bulundurularak karşılanacaktır. </w:t>
            </w:r>
          </w:p>
        </w:tc>
        <w:tc>
          <w:tcPr>
            <w:tcW w:w="4961" w:type="dxa"/>
            <w:shd w:val="clear" w:color="auto" w:fill="auto"/>
            <w:vAlign w:val="center"/>
          </w:tcPr>
          <w:p w:rsidR="00905C07" w:rsidRPr="000B737F" w:rsidRDefault="00905C07" w:rsidP="00EA3F13">
            <w:pPr>
              <w:spacing w:after="0" w:line="240" w:lineRule="auto"/>
              <w:contextualSpacing/>
              <w:jc w:val="center"/>
              <w:rPr>
                <w:rFonts w:ascii="Times New Roman" w:hAnsi="Times New Roman"/>
                <w:sz w:val="20"/>
                <w:szCs w:val="20"/>
              </w:rPr>
            </w:pPr>
            <w:r>
              <w:rPr>
                <w:rFonts w:ascii="Times New Roman" w:hAnsi="Times New Roman"/>
                <w:sz w:val="20"/>
                <w:szCs w:val="20"/>
              </w:rPr>
              <w:t>Okul Yönetimi</w:t>
            </w:r>
          </w:p>
        </w:tc>
      </w:tr>
      <w:tr w:rsidR="00905C07" w:rsidRPr="000B737F" w:rsidTr="00EA3F13">
        <w:trPr>
          <w:trHeight w:val="820"/>
        </w:trPr>
        <w:tc>
          <w:tcPr>
            <w:tcW w:w="4678" w:type="dxa"/>
            <w:shd w:val="clear" w:color="auto" w:fill="E5DFEC" w:themeFill="accent4" w:themeFillTint="33"/>
            <w:vAlign w:val="center"/>
          </w:tcPr>
          <w:p w:rsidR="00905C07" w:rsidRPr="000B737F" w:rsidRDefault="0075411E" w:rsidP="00EA3F13">
            <w:pPr>
              <w:tabs>
                <w:tab w:val="left" w:pos="341"/>
              </w:tabs>
              <w:spacing w:after="0" w:line="240" w:lineRule="auto"/>
              <w:contextualSpacing/>
              <w:jc w:val="both"/>
              <w:rPr>
                <w:rFonts w:ascii="Times New Roman" w:hAnsi="Times New Roman"/>
                <w:sz w:val="20"/>
                <w:szCs w:val="20"/>
              </w:rPr>
            </w:pPr>
            <w:r>
              <w:rPr>
                <w:rFonts w:ascii="Times New Roman" w:hAnsi="Times New Roman"/>
                <w:b/>
                <w:sz w:val="20"/>
                <w:szCs w:val="20"/>
              </w:rPr>
              <w:t>4</w:t>
            </w:r>
            <w:r w:rsidR="00905C07" w:rsidRPr="000B737F">
              <w:rPr>
                <w:rFonts w:ascii="Times New Roman" w:hAnsi="Times New Roman"/>
                <w:b/>
                <w:sz w:val="20"/>
                <w:szCs w:val="20"/>
              </w:rPr>
              <w:t>-</w:t>
            </w:r>
            <w:r w:rsidR="00905C07">
              <w:rPr>
                <w:rFonts w:ascii="Times New Roman" w:hAnsi="Times New Roman"/>
                <w:sz w:val="20"/>
                <w:szCs w:val="20"/>
              </w:rPr>
              <w:t>Okulumuzun</w:t>
            </w:r>
            <w:r w:rsidR="00905C07" w:rsidRPr="000B737F">
              <w:rPr>
                <w:rFonts w:ascii="Times New Roman" w:hAnsi="Times New Roman"/>
                <w:sz w:val="20"/>
                <w:szCs w:val="20"/>
              </w:rPr>
              <w:t xml:space="preserve"> çevre düzenlemeleri, öğrencilerin fiziksel ve sosyal gelişimlerini destekleyecek şekilde yapılacaktır</w:t>
            </w:r>
          </w:p>
        </w:tc>
        <w:tc>
          <w:tcPr>
            <w:tcW w:w="4961" w:type="dxa"/>
            <w:shd w:val="clear" w:color="auto" w:fill="E5DFEC" w:themeFill="accent4" w:themeFillTint="33"/>
          </w:tcPr>
          <w:p w:rsidR="00905C07" w:rsidRDefault="00905C07" w:rsidP="00905C07">
            <w:pPr>
              <w:jc w:val="center"/>
            </w:pPr>
            <w:r w:rsidRPr="00A5505F">
              <w:rPr>
                <w:rFonts w:ascii="Times New Roman" w:hAnsi="Times New Roman"/>
                <w:sz w:val="20"/>
                <w:szCs w:val="20"/>
              </w:rPr>
              <w:t>Okul Yönetimi</w:t>
            </w:r>
          </w:p>
        </w:tc>
      </w:tr>
      <w:tr w:rsidR="00905C07" w:rsidRPr="000B737F" w:rsidTr="00EA3F13">
        <w:tc>
          <w:tcPr>
            <w:tcW w:w="4678" w:type="dxa"/>
            <w:shd w:val="clear" w:color="auto" w:fill="auto"/>
            <w:vAlign w:val="center"/>
          </w:tcPr>
          <w:p w:rsidR="00905C07" w:rsidRPr="000B737F" w:rsidRDefault="0075411E" w:rsidP="00905C07">
            <w:pPr>
              <w:tabs>
                <w:tab w:val="left" w:pos="341"/>
              </w:tabs>
              <w:spacing w:after="0" w:line="240" w:lineRule="auto"/>
              <w:contextualSpacing/>
              <w:jc w:val="both"/>
              <w:rPr>
                <w:rFonts w:ascii="Times New Roman" w:hAnsi="Times New Roman"/>
                <w:sz w:val="20"/>
                <w:szCs w:val="20"/>
              </w:rPr>
            </w:pPr>
            <w:r>
              <w:rPr>
                <w:rFonts w:ascii="Times New Roman" w:hAnsi="Times New Roman"/>
                <w:b/>
                <w:sz w:val="20"/>
                <w:szCs w:val="20"/>
              </w:rPr>
              <w:t>5</w:t>
            </w:r>
            <w:r w:rsidR="00905C07" w:rsidRPr="000B737F">
              <w:rPr>
                <w:rFonts w:ascii="Times New Roman" w:hAnsi="Times New Roman"/>
                <w:b/>
                <w:sz w:val="20"/>
                <w:szCs w:val="20"/>
              </w:rPr>
              <w:t>-</w:t>
            </w:r>
            <w:r w:rsidR="00905C07" w:rsidRPr="000B737F">
              <w:rPr>
                <w:rFonts w:ascii="Times New Roman" w:hAnsi="Times New Roman"/>
                <w:sz w:val="20"/>
                <w:szCs w:val="20"/>
              </w:rPr>
              <w:t>Okul</w:t>
            </w:r>
            <w:r w:rsidR="00905C07">
              <w:rPr>
                <w:rFonts w:ascii="Times New Roman" w:hAnsi="Times New Roman"/>
                <w:sz w:val="20"/>
                <w:szCs w:val="20"/>
              </w:rPr>
              <w:t>umuzun iş güvenliği yasası çerçevesinde</w:t>
            </w:r>
            <w:r w:rsidR="00905C07" w:rsidRPr="000B737F">
              <w:rPr>
                <w:rFonts w:ascii="Times New Roman" w:hAnsi="Times New Roman"/>
                <w:sz w:val="20"/>
                <w:szCs w:val="20"/>
              </w:rPr>
              <w:t xml:space="preserve"> güçlendirmesine yönelik çalışmalar programlar dâhilinde yürütülecektir.  </w:t>
            </w:r>
          </w:p>
        </w:tc>
        <w:tc>
          <w:tcPr>
            <w:tcW w:w="4961" w:type="dxa"/>
            <w:shd w:val="clear" w:color="auto" w:fill="auto"/>
          </w:tcPr>
          <w:p w:rsidR="00905C07" w:rsidRDefault="00905C07" w:rsidP="00905C07">
            <w:pPr>
              <w:jc w:val="center"/>
            </w:pPr>
            <w:r w:rsidRPr="00A5505F">
              <w:rPr>
                <w:rFonts w:ascii="Times New Roman" w:hAnsi="Times New Roman"/>
                <w:sz w:val="20"/>
                <w:szCs w:val="20"/>
              </w:rPr>
              <w:t>Okul Yönetimi</w:t>
            </w:r>
          </w:p>
        </w:tc>
      </w:tr>
    </w:tbl>
    <w:p w:rsidR="00A02906" w:rsidRPr="00190B96" w:rsidRDefault="00ED1044" w:rsidP="00190B9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rsidR="0004465C" w:rsidRDefault="00A02906" w:rsidP="0004465C">
      <w:pPr>
        <w:spacing w:after="0" w:line="360" w:lineRule="auto"/>
        <w:ind w:firstLine="708"/>
        <w:jc w:val="both"/>
        <w:rPr>
          <w:rFonts w:ascii="Times New Roman" w:hAnsi="Times New Roman"/>
          <w:sz w:val="24"/>
          <w:szCs w:val="24"/>
        </w:rPr>
      </w:pPr>
      <w:r w:rsidRPr="008F159D">
        <w:rPr>
          <w:rFonts w:ascii="Times New Roman" w:hAnsi="Times New Roman"/>
          <w:b/>
          <w:sz w:val="24"/>
          <w:szCs w:val="24"/>
        </w:rPr>
        <w:t xml:space="preserve">Stratejik Hedef 3.3: </w:t>
      </w:r>
      <w:r w:rsidR="0004465C" w:rsidRPr="008F159D">
        <w:rPr>
          <w:rFonts w:ascii="Times New Roman" w:hAnsi="Times New Roman"/>
          <w:sz w:val="24"/>
          <w:szCs w:val="24"/>
        </w:rPr>
        <w:t>Etkin bir izleme ve değerlendirme sis</w:t>
      </w:r>
      <w:r w:rsidR="0004465C">
        <w:rPr>
          <w:rFonts w:ascii="Times New Roman" w:hAnsi="Times New Roman"/>
          <w:sz w:val="24"/>
          <w:szCs w:val="24"/>
        </w:rPr>
        <w:t xml:space="preserve">temiyle desteklenen, </w:t>
      </w:r>
      <w:r w:rsidR="0004465C" w:rsidRPr="008F159D">
        <w:rPr>
          <w:rFonts w:ascii="Times New Roman" w:hAnsi="Times New Roman"/>
          <w:sz w:val="24"/>
          <w:szCs w:val="24"/>
        </w:rPr>
        <w:t xml:space="preserve"> çoğulcu, katılımcı, şeffaf ve hesap verebilir</w:t>
      </w:r>
      <w:r w:rsidR="0004465C">
        <w:rPr>
          <w:rFonts w:ascii="Times New Roman" w:hAnsi="Times New Roman"/>
          <w:sz w:val="24"/>
          <w:szCs w:val="24"/>
        </w:rPr>
        <w:t xml:space="preserve"> çevre ile uyumlu paydaşların katılımının sağlandığı </w:t>
      </w:r>
      <w:r w:rsidR="0004465C" w:rsidRPr="008F159D">
        <w:rPr>
          <w:rFonts w:ascii="Times New Roman" w:hAnsi="Times New Roman"/>
          <w:sz w:val="24"/>
          <w:szCs w:val="24"/>
        </w:rPr>
        <w:t>bir yönetim ve organizasyon yapısını plan dönemi sonuna kadar oluşturmak</w:t>
      </w:r>
      <w:r w:rsidR="0004465C">
        <w:rPr>
          <w:rFonts w:ascii="Times New Roman" w:hAnsi="Times New Roman"/>
          <w:sz w:val="24"/>
          <w:szCs w:val="24"/>
        </w:rPr>
        <w:t>.</w:t>
      </w:r>
    </w:p>
    <w:p w:rsidR="00A02906" w:rsidRPr="008F159D" w:rsidRDefault="00A02906" w:rsidP="0004465C">
      <w:pPr>
        <w:spacing w:after="0" w:line="360" w:lineRule="auto"/>
        <w:jc w:val="both"/>
        <w:rPr>
          <w:rFonts w:ascii="Times New Roman" w:hAnsi="Times New Roman"/>
          <w:sz w:val="24"/>
          <w:szCs w:val="24"/>
        </w:rPr>
      </w:pPr>
    </w:p>
    <w:p w:rsidR="00A02906" w:rsidRPr="008F159D" w:rsidRDefault="00A02906" w:rsidP="00A02906">
      <w:pPr>
        <w:spacing w:after="0" w:line="360" w:lineRule="auto"/>
        <w:ind w:right="424" w:firstLine="709"/>
        <w:jc w:val="both"/>
        <w:rPr>
          <w:rFonts w:ascii="Times New Roman" w:hAnsi="Times New Roman"/>
          <w:b/>
          <w:sz w:val="24"/>
          <w:szCs w:val="24"/>
        </w:rPr>
      </w:pPr>
      <w:r w:rsidRPr="008F159D">
        <w:rPr>
          <w:rFonts w:ascii="Times New Roman" w:hAnsi="Times New Roman"/>
          <w:b/>
          <w:sz w:val="24"/>
          <w:szCs w:val="24"/>
        </w:rPr>
        <w:t>Hedefin Mevcut Durumu:</w:t>
      </w:r>
    </w:p>
    <w:p w:rsidR="00A02906" w:rsidRPr="008F159D" w:rsidRDefault="0004465C" w:rsidP="0004465C">
      <w:pPr>
        <w:tabs>
          <w:tab w:val="left" w:pos="9072"/>
        </w:tabs>
        <w:autoSpaceDE w:val="0"/>
        <w:autoSpaceDN w:val="0"/>
        <w:adjustRightInd w:val="0"/>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Okulumuzda stratejik yönetim</w:t>
      </w:r>
      <w:r w:rsidR="00A02906" w:rsidRPr="008F159D">
        <w:rPr>
          <w:rFonts w:ascii="Times New Roman" w:eastAsiaTheme="minorEastAsia" w:hAnsi="Times New Roman"/>
          <w:sz w:val="24"/>
          <w:szCs w:val="24"/>
        </w:rPr>
        <w:t xml:space="preserve"> uygulama etkinliğinin artırılması ve hesap verebilirlik anlayışının, planlamadan izleme ve değerlendirmeye kadar yönetim döngüsünün tüm aşamalarında hayata geçirilmesi temel amaçtır. Bu amaç doğrultusunda </w:t>
      </w:r>
      <w:r>
        <w:rPr>
          <w:rFonts w:ascii="Times New Roman" w:eastAsiaTheme="minorEastAsia" w:hAnsi="Times New Roman"/>
          <w:sz w:val="24"/>
          <w:szCs w:val="24"/>
        </w:rPr>
        <w:t xml:space="preserve"> yaptığımız kamu hizmetlerinin</w:t>
      </w:r>
      <w:r w:rsidR="00A02906" w:rsidRPr="008F159D">
        <w:rPr>
          <w:rFonts w:ascii="Times New Roman" w:eastAsiaTheme="minorEastAsia" w:hAnsi="Times New Roman"/>
          <w:sz w:val="24"/>
          <w:szCs w:val="24"/>
        </w:rPr>
        <w:t xml:space="preserve"> kalitesinin artırılması ile kat</w:t>
      </w:r>
      <w:r>
        <w:rPr>
          <w:rFonts w:ascii="Times New Roman" w:eastAsiaTheme="minorEastAsia" w:hAnsi="Times New Roman"/>
          <w:sz w:val="24"/>
          <w:szCs w:val="24"/>
        </w:rPr>
        <w:t>ılımcılık, şeffaflık ve paydaş</w:t>
      </w:r>
      <w:r w:rsidR="00A02906" w:rsidRPr="008F159D">
        <w:rPr>
          <w:rFonts w:ascii="Times New Roman" w:eastAsiaTheme="minorEastAsia" w:hAnsi="Times New Roman"/>
          <w:sz w:val="24"/>
          <w:szCs w:val="24"/>
        </w:rPr>
        <w:t xml:space="preserve"> memnuniyetinin sağlanması temel ilkelerdir.</w:t>
      </w:r>
    </w:p>
    <w:p w:rsidR="0004465C" w:rsidRDefault="0004465C" w:rsidP="00A02906">
      <w:pPr>
        <w:spacing w:after="0" w:line="360" w:lineRule="auto"/>
        <w:ind w:firstLine="709"/>
        <w:jc w:val="both"/>
        <w:rPr>
          <w:rFonts w:ascii="Times New Roman" w:hAnsi="Times New Roman"/>
          <w:sz w:val="24"/>
          <w:szCs w:val="24"/>
        </w:rPr>
      </w:pPr>
      <w:r>
        <w:rPr>
          <w:rFonts w:ascii="Times New Roman" w:hAnsi="Times New Roman"/>
          <w:sz w:val="24"/>
          <w:szCs w:val="24"/>
        </w:rPr>
        <w:t>Okulumuzdan</w:t>
      </w:r>
      <w:r w:rsidR="00A02906" w:rsidRPr="008F159D">
        <w:rPr>
          <w:rFonts w:ascii="Times New Roman" w:hAnsi="Times New Roman"/>
          <w:sz w:val="24"/>
          <w:szCs w:val="24"/>
        </w:rPr>
        <w:t xml:space="preserve"> yerel, ulusal ve uluslararası gerçekleştirilen eğit</w:t>
      </w:r>
      <w:r>
        <w:rPr>
          <w:rFonts w:ascii="Times New Roman" w:hAnsi="Times New Roman"/>
          <w:sz w:val="24"/>
          <w:szCs w:val="24"/>
        </w:rPr>
        <w:t>im-öğretim faaliyetleri  izlenmeye çalışılmakta mevcut bilgi akışı sağlanmaya çalışılmaktadır.</w:t>
      </w:r>
      <w:r w:rsidR="00A02906" w:rsidRPr="008F159D">
        <w:rPr>
          <w:rFonts w:ascii="Times New Roman" w:hAnsi="Times New Roman"/>
          <w:sz w:val="24"/>
          <w:szCs w:val="24"/>
        </w:rPr>
        <w:t xml:space="preserve"> </w:t>
      </w:r>
    </w:p>
    <w:p w:rsidR="00A02906" w:rsidRDefault="0004465C" w:rsidP="00A02906">
      <w:pPr>
        <w:spacing w:after="0" w:line="360" w:lineRule="auto"/>
        <w:ind w:firstLine="709"/>
        <w:jc w:val="both"/>
        <w:rPr>
          <w:rFonts w:ascii="Times New Roman" w:hAnsi="Times New Roman"/>
          <w:sz w:val="24"/>
          <w:szCs w:val="24"/>
        </w:rPr>
      </w:pPr>
      <w:r>
        <w:rPr>
          <w:rFonts w:ascii="Times New Roman" w:hAnsi="Times New Roman"/>
          <w:sz w:val="24"/>
          <w:szCs w:val="24"/>
        </w:rPr>
        <w:t>2014- 2015</w:t>
      </w:r>
      <w:r w:rsidR="00A02906" w:rsidRPr="00107189">
        <w:rPr>
          <w:rFonts w:ascii="Times New Roman" w:hAnsi="Times New Roman"/>
          <w:sz w:val="24"/>
          <w:szCs w:val="24"/>
        </w:rPr>
        <w:t xml:space="preserve"> eğitim-öğretim yılında </w:t>
      </w:r>
      <w:r>
        <w:rPr>
          <w:rFonts w:ascii="Times New Roman" w:hAnsi="Times New Roman"/>
          <w:sz w:val="24"/>
          <w:szCs w:val="24"/>
        </w:rPr>
        <w:t xml:space="preserve">Tübitak 4006 projesine katılım sağlanmış, AB okul ortaklığı projesiyle </w:t>
      </w:r>
      <w:r w:rsidR="00094EE4">
        <w:rPr>
          <w:rFonts w:ascii="Times New Roman" w:hAnsi="Times New Roman"/>
          <w:sz w:val="24"/>
          <w:szCs w:val="24"/>
        </w:rPr>
        <w:t>ortak</w:t>
      </w:r>
      <w:r>
        <w:rPr>
          <w:rFonts w:ascii="Times New Roman" w:hAnsi="Times New Roman"/>
          <w:sz w:val="24"/>
          <w:szCs w:val="24"/>
        </w:rPr>
        <w:t xml:space="preserve"> olarak müracaat yapılmıştır.</w:t>
      </w:r>
      <w:r w:rsidR="00A02906" w:rsidRPr="00107189">
        <w:rPr>
          <w:rFonts w:ascii="Times New Roman" w:hAnsi="Times New Roman"/>
          <w:sz w:val="24"/>
          <w:szCs w:val="24"/>
        </w:rPr>
        <w:t xml:space="preserve"> </w:t>
      </w:r>
    </w:p>
    <w:p w:rsidR="00A02906" w:rsidRDefault="00AE7BC0" w:rsidP="00A02906">
      <w:pPr>
        <w:rPr>
          <w:rFonts w:ascii="Times New Roman" w:hAnsi="Times New Roman"/>
          <w:sz w:val="24"/>
          <w:szCs w:val="24"/>
        </w:rPr>
      </w:pPr>
      <w:r>
        <w:rPr>
          <w:rFonts w:ascii="Times New Roman" w:hAnsi="Times New Roman"/>
          <w:sz w:val="24"/>
          <w:szCs w:val="24"/>
        </w:rPr>
        <w:t xml:space="preserve">           </w:t>
      </w:r>
      <w:r w:rsidR="00A02906" w:rsidRPr="008F159D">
        <w:rPr>
          <w:rFonts w:ascii="Times New Roman" w:hAnsi="Times New Roman"/>
          <w:sz w:val="24"/>
          <w:szCs w:val="24"/>
        </w:rPr>
        <w:t>Mevcut personelin tecrübe ve yeterlilikleri dikkate alınarak, iş analizleri ve iş tanımları dâhilinde yapılacak etkin insan kaynağı planlaması</w:t>
      </w:r>
      <w:r w:rsidR="00A02906">
        <w:rPr>
          <w:rFonts w:ascii="Times New Roman" w:hAnsi="Times New Roman"/>
          <w:sz w:val="24"/>
          <w:szCs w:val="24"/>
        </w:rPr>
        <w:t>yla</w:t>
      </w:r>
      <w:r w:rsidR="00A02906" w:rsidRPr="008F159D">
        <w:rPr>
          <w:rFonts w:ascii="Times New Roman" w:hAnsi="Times New Roman"/>
          <w:sz w:val="24"/>
          <w:szCs w:val="24"/>
        </w:rPr>
        <w:t xml:space="preserve"> beşeri, fiziki ve mali yapıyı en verimli şekilde kullanarak kurumsal kapasiteyi geliştirmek amacıyla toplumun eğitimden beklentilerini karşılayacak bir yönetim anlayışı oluşturmak, rehberlik ve denetim sağlamak hedeflenmektedir.</w:t>
      </w:r>
    </w:p>
    <w:tbl>
      <w:tblPr>
        <w:tblStyle w:val="TabloKlavuzu"/>
        <w:tblW w:w="0" w:type="auto"/>
        <w:tblInd w:w="80" w:type="dxa"/>
        <w:tblLook w:val="04A0"/>
      </w:tblPr>
      <w:tblGrid>
        <w:gridCol w:w="326"/>
        <w:gridCol w:w="4990"/>
        <w:gridCol w:w="1205"/>
        <w:gridCol w:w="1081"/>
        <w:gridCol w:w="1604"/>
      </w:tblGrid>
      <w:tr w:rsidR="00472CB9" w:rsidRPr="00954A80" w:rsidTr="00472CB9">
        <w:tc>
          <w:tcPr>
            <w:tcW w:w="5316" w:type="dxa"/>
            <w:gridSpan w:val="2"/>
            <w:shd w:val="clear" w:color="auto" w:fill="B2A1C7" w:themeFill="accent4" w:themeFillTint="99"/>
            <w:vAlign w:val="center"/>
          </w:tcPr>
          <w:p w:rsidR="00472CB9" w:rsidRPr="00954A80" w:rsidRDefault="00472CB9" w:rsidP="00EA3F13">
            <w:pPr>
              <w:tabs>
                <w:tab w:val="left" w:pos="7310"/>
              </w:tabs>
              <w:contextualSpacing/>
              <w:jc w:val="center"/>
              <w:rPr>
                <w:rFonts w:ascii="Times New Roman" w:hAnsi="Times New Roman"/>
                <w:b/>
              </w:rPr>
            </w:pPr>
            <w:r w:rsidRPr="00954A80">
              <w:rPr>
                <w:rFonts w:ascii="Times New Roman" w:hAnsi="Times New Roman"/>
                <w:b/>
              </w:rPr>
              <w:lastRenderedPageBreak/>
              <w:t>Performans Göstergeleri</w:t>
            </w:r>
          </w:p>
          <w:p w:rsidR="00472CB9" w:rsidRPr="00954A80" w:rsidRDefault="00472CB9" w:rsidP="00EA3F13">
            <w:pPr>
              <w:tabs>
                <w:tab w:val="left" w:pos="7310"/>
              </w:tabs>
              <w:contextualSpacing/>
              <w:jc w:val="center"/>
              <w:rPr>
                <w:rFonts w:ascii="Times New Roman" w:hAnsi="Times New Roman"/>
                <w:b/>
              </w:rPr>
            </w:pPr>
            <w:r w:rsidRPr="00954A80">
              <w:rPr>
                <w:rFonts w:ascii="Times New Roman" w:hAnsi="Times New Roman"/>
                <w:b/>
              </w:rPr>
              <w:t>Kurumsal Kapasite</w:t>
            </w:r>
          </w:p>
          <w:p w:rsidR="00472CB9" w:rsidRPr="00954A80" w:rsidRDefault="00472CB9" w:rsidP="00EA3F13">
            <w:pPr>
              <w:tabs>
                <w:tab w:val="left" w:pos="7310"/>
              </w:tabs>
              <w:contextualSpacing/>
              <w:jc w:val="center"/>
              <w:rPr>
                <w:rFonts w:ascii="Times New Roman" w:hAnsi="Times New Roman"/>
              </w:rPr>
            </w:pPr>
            <w:r w:rsidRPr="00954A80">
              <w:rPr>
                <w:rFonts w:ascii="Times New Roman" w:hAnsi="Times New Roman"/>
                <w:b/>
                <w:bCs/>
                <w:iCs/>
              </w:rPr>
              <w:t>Hedef 3.3.</w:t>
            </w:r>
          </w:p>
        </w:tc>
        <w:tc>
          <w:tcPr>
            <w:tcW w:w="1205" w:type="dxa"/>
            <w:shd w:val="clear" w:color="auto" w:fill="B2A1C7" w:themeFill="accent4" w:themeFillTint="99"/>
            <w:vAlign w:val="center"/>
          </w:tcPr>
          <w:p w:rsidR="00472CB9" w:rsidRPr="00954A80" w:rsidRDefault="00472CB9" w:rsidP="00EA3F13">
            <w:pPr>
              <w:jc w:val="center"/>
              <w:rPr>
                <w:rFonts w:ascii="Times New Roman" w:hAnsi="Times New Roman"/>
                <w:b/>
              </w:rPr>
            </w:pPr>
            <w:r>
              <w:rPr>
                <w:rFonts w:ascii="Times New Roman" w:hAnsi="Times New Roman"/>
                <w:b/>
              </w:rPr>
              <w:t>2013</w:t>
            </w:r>
            <w:r w:rsidRPr="00954A80">
              <w:rPr>
                <w:rFonts w:ascii="Times New Roman" w:hAnsi="Times New Roman"/>
                <w:b/>
              </w:rPr>
              <w:t>-201</w:t>
            </w:r>
            <w:r>
              <w:rPr>
                <w:rFonts w:ascii="Times New Roman" w:hAnsi="Times New Roman"/>
                <w:b/>
              </w:rPr>
              <w:t>4</w:t>
            </w:r>
          </w:p>
        </w:tc>
        <w:tc>
          <w:tcPr>
            <w:tcW w:w="1081" w:type="dxa"/>
            <w:shd w:val="clear" w:color="auto" w:fill="B2A1C7" w:themeFill="accent4" w:themeFillTint="99"/>
            <w:vAlign w:val="center"/>
          </w:tcPr>
          <w:p w:rsidR="00472CB9" w:rsidRPr="00954A80" w:rsidRDefault="00472CB9" w:rsidP="00EA3F13">
            <w:pPr>
              <w:jc w:val="center"/>
              <w:rPr>
                <w:rFonts w:ascii="Times New Roman" w:hAnsi="Times New Roman"/>
                <w:b/>
              </w:rPr>
            </w:pPr>
            <w:r>
              <w:rPr>
                <w:rFonts w:ascii="Times New Roman" w:hAnsi="Times New Roman"/>
                <w:b/>
              </w:rPr>
              <w:t>2014</w:t>
            </w:r>
            <w:r w:rsidRPr="00954A80">
              <w:rPr>
                <w:rFonts w:ascii="Times New Roman" w:hAnsi="Times New Roman"/>
                <w:b/>
              </w:rPr>
              <w:t>-201</w:t>
            </w:r>
            <w:r>
              <w:rPr>
                <w:rFonts w:ascii="Times New Roman" w:hAnsi="Times New Roman"/>
                <w:b/>
              </w:rPr>
              <w:t>5</w:t>
            </w:r>
          </w:p>
        </w:tc>
        <w:tc>
          <w:tcPr>
            <w:tcW w:w="1604" w:type="dxa"/>
            <w:shd w:val="clear" w:color="auto" w:fill="B2A1C7" w:themeFill="accent4" w:themeFillTint="99"/>
            <w:vAlign w:val="center"/>
          </w:tcPr>
          <w:p w:rsidR="00472CB9" w:rsidRPr="00954A80" w:rsidRDefault="00472CB9" w:rsidP="00EA3F13">
            <w:pPr>
              <w:jc w:val="center"/>
              <w:rPr>
                <w:rFonts w:ascii="Times New Roman" w:hAnsi="Times New Roman"/>
                <w:b/>
              </w:rPr>
            </w:pPr>
            <w:r w:rsidRPr="00954A80">
              <w:rPr>
                <w:rFonts w:ascii="Times New Roman" w:hAnsi="Times New Roman"/>
                <w:b/>
              </w:rPr>
              <w:t>Plan Dönemi Sonu</w:t>
            </w:r>
          </w:p>
          <w:p w:rsidR="00472CB9" w:rsidRPr="00954A80" w:rsidRDefault="00472CB9" w:rsidP="00EA3F13">
            <w:pPr>
              <w:jc w:val="center"/>
              <w:rPr>
                <w:rFonts w:ascii="Times New Roman" w:hAnsi="Times New Roman"/>
                <w:b/>
              </w:rPr>
            </w:pPr>
            <w:r w:rsidRPr="00954A80">
              <w:rPr>
                <w:rFonts w:ascii="Times New Roman" w:hAnsi="Times New Roman"/>
                <w:b/>
              </w:rPr>
              <w:t>2019</w:t>
            </w:r>
          </w:p>
        </w:tc>
      </w:tr>
      <w:tr w:rsidR="00472CB9" w:rsidRPr="00954A80" w:rsidTr="00472CB9">
        <w:tc>
          <w:tcPr>
            <w:tcW w:w="326" w:type="dxa"/>
            <w:shd w:val="clear" w:color="auto" w:fill="E5DFEC" w:themeFill="accent4" w:themeFillTint="33"/>
            <w:vAlign w:val="center"/>
          </w:tcPr>
          <w:p w:rsidR="00472CB9" w:rsidRPr="00954A80" w:rsidRDefault="00DD0E9B" w:rsidP="00EA3F13">
            <w:pPr>
              <w:jc w:val="center"/>
              <w:rPr>
                <w:rFonts w:ascii="Times New Roman" w:hAnsi="Times New Roman"/>
                <w:b/>
              </w:rPr>
            </w:pPr>
            <w:r>
              <w:rPr>
                <w:rFonts w:ascii="Times New Roman" w:hAnsi="Times New Roman"/>
                <w:b/>
              </w:rPr>
              <w:t>1</w:t>
            </w:r>
          </w:p>
        </w:tc>
        <w:tc>
          <w:tcPr>
            <w:tcW w:w="4990" w:type="dxa"/>
            <w:shd w:val="clear" w:color="auto" w:fill="E5DFEC" w:themeFill="accent4" w:themeFillTint="33"/>
          </w:tcPr>
          <w:p w:rsidR="00472CB9" w:rsidRPr="00954A80" w:rsidRDefault="009319EB" w:rsidP="009319EB">
            <w:pPr>
              <w:jc w:val="both"/>
              <w:rPr>
                <w:rFonts w:ascii="Times New Roman" w:hAnsi="Times New Roman"/>
              </w:rPr>
            </w:pPr>
            <w:r>
              <w:rPr>
                <w:rFonts w:ascii="Times New Roman" w:hAnsi="Times New Roman"/>
              </w:rPr>
              <w:t>Öz değerlendirmesi çalışması</w:t>
            </w:r>
          </w:p>
        </w:tc>
        <w:tc>
          <w:tcPr>
            <w:tcW w:w="1205" w:type="dxa"/>
            <w:shd w:val="clear" w:color="auto" w:fill="E5DFEC" w:themeFill="accent4" w:themeFillTint="33"/>
          </w:tcPr>
          <w:p w:rsidR="00472CB9" w:rsidRPr="00954A80" w:rsidRDefault="00472CB9" w:rsidP="00EA3F13">
            <w:pPr>
              <w:jc w:val="center"/>
              <w:rPr>
                <w:rFonts w:ascii="Times New Roman" w:hAnsi="Times New Roman"/>
              </w:rPr>
            </w:pPr>
            <w:r>
              <w:rPr>
                <w:rFonts w:ascii="Times New Roman" w:hAnsi="Times New Roman"/>
              </w:rPr>
              <w:t>0</w:t>
            </w:r>
          </w:p>
        </w:tc>
        <w:tc>
          <w:tcPr>
            <w:tcW w:w="1081" w:type="dxa"/>
            <w:shd w:val="clear" w:color="auto" w:fill="E5DFEC" w:themeFill="accent4" w:themeFillTint="33"/>
          </w:tcPr>
          <w:p w:rsidR="00472CB9" w:rsidRPr="00954A80" w:rsidRDefault="00472CB9" w:rsidP="00EA3F13">
            <w:pPr>
              <w:jc w:val="center"/>
              <w:rPr>
                <w:rFonts w:ascii="Times New Roman" w:hAnsi="Times New Roman"/>
              </w:rPr>
            </w:pPr>
            <w:r>
              <w:rPr>
                <w:rFonts w:ascii="Times New Roman" w:hAnsi="Times New Roman"/>
              </w:rPr>
              <w:t>0</w:t>
            </w:r>
          </w:p>
        </w:tc>
        <w:tc>
          <w:tcPr>
            <w:tcW w:w="1604" w:type="dxa"/>
            <w:shd w:val="clear" w:color="auto" w:fill="E5DFEC" w:themeFill="accent4" w:themeFillTint="33"/>
          </w:tcPr>
          <w:p w:rsidR="00472CB9" w:rsidRPr="00C94E73" w:rsidRDefault="009319EB" w:rsidP="00EA3F13">
            <w:pPr>
              <w:jc w:val="center"/>
              <w:rPr>
                <w:rFonts w:ascii="Times New Roman" w:hAnsi="Times New Roman"/>
                <w:b/>
              </w:rPr>
            </w:pPr>
            <w:r>
              <w:rPr>
                <w:rFonts w:ascii="Times New Roman" w:hAnsi="Times New Roman"/>
                <w:b/>
              </w:rPr>
              <w:t>1</w:t>
            </w:r>
          </w:p>
        </w:tc>
      </w:tr>
      <w:tr w:rsidR="00472CB9" w:rsidRPr="006D023D" w:rsidTr="00472CB9">
        <w:tc>
          <w:tcPr>
            <w:tcW w:w="326" w:type="dxa"/>
            <w:shd w:val="clear" w:color="auto" w:fill="E5DFEC" w:themeFill="accent4" w:themeFillTint="33"/>
            <w:vAlign w:val="center"/>
          </w:tcPr>
          <w:p w:rsidR="00472CB9" w:rsidRPr="00954A80" w:rsidRDefault="00DD0E9B" w:rsidP="00EA3F13">
            <w:pPr>
              <w:jc w:val="center"/>
              <w:rPr>
                <w:rFonts w:ascii="Times New Roman" w:hAnsi="Times New Roman"/>
                <w:b/>
              </w:rPr>
            </w:pPr>
            <w:r>
              <w:rPr>
                <w:rFonts w:ascii="Times New Roman" w:hAnsi="Times New Roman"/>
                <w:b/>
              </w:rPr>
              <w:t>2</w:t>
            </w:r>
          </w:p>
        </w:tc>
        <w:tc>
          <w:tcPr>
            <w:tcW w:w="4990" w:type="dxa"/>
            <w:shd w:val="clear" w:color="auto" w:fill="E5DFEC" w:themeFill="accent4" w:themeFillTint="33"/>
            <w:vAlign w:val="center"/>
          </w:tcPr>
          <w:p w:rsidR="00472CB9" w:rsidRPr="00954A80" w:rsidRDefault="00472CB9" w:rsidP="00EA3F13">
            <w:pPr>
              <w:jc w:val="both"/>
              <w:rPr>
                <w:rFonts w:ascii="Times New Roman" w:hAnsi="Times New Roman"/>
              </w:rPr>
            </w:pPr>
            <w:r w:rsidRPr="00954A80">
              <w:rPr>
                <w:rFonts w:ascii="Times New Roman" w:hAnsi="Times New Roman"/>
              </w:rPr>
              <w:t>Bilgi Edinme Başvurusu Geri Bildirim Oranı (%)</w:t>
            </w:r>
          </w:p>
        </w:tc>
        <w:tc>
          <w:tcPr>
            <w:tcW w:w="1205" w:type="dxa"/>
            <w:shd w:val="clear" w:color="auto" w:fill="E5DFEC" w:themeFill="accent4" w:themeFillTint="33"/>
          </w:tcPr>
          <w:p w:rsidR="00472CB9" w:rsidRPr="00954A80" w:rsidRDefault="00472CB9" w:rsidP="00EA3F13">
            <w:pPr>
              <w:jc w:val="center"/>
              <w:rPr>
                <w:rFonts w:ascii="Times New Roman" w:hAnsi="Times New Roman"/>
              </w:rPr>
            </w:pPr>
            <w:r>
              <w:rPr>
                <w:rFonts w:ascii="Times New Roman" w:hAnsi="Times New Roman"/>
              </w:rPr>
              <w:t>100</w:t>
            </w:r>
          </w:p>
        </w:tc>
        <w:tc>
          <w:tcPr>
            <w:tcW w:w="1081" w:type="dxa"/>
            <w:shd w:val="clear" w:color="auto" w:fill="E5DFEC" w:themeFill="accent4" w:themeFillTint="33"/>
          </w:tcPr>
          <w:p w:rsidR="00472CB9" w:rsidRPr="00954A80" w:rsidRDefault="00472CB9" w:rsidP="00EA3F13">
            <w:pPr>
              <w:jc w:val="center"/>
              <w:rPr>
                <w:rFonts w:ascii="Times New Roman" w:hAnsi="Times New Roman"/>
              </w:rPr>
            </w:pPr>
            <w:r>
              <w:rPr>
                <w:rFonts w:ascii="Times New Roman" w:hAnsi="Times New Roman"/>
              </w:rPr>
              <w:t>100</w:t>
            </w:r>
          </w:p>
        </w:tc>
        <w:tc>
          <w:tcPr>
            <w:tcW w:w="1604" w:type="dxa"/>
            <w:shd w:val="clear" w:color="auto" w:fill="E5DFEC" w:themeFill="accent4" w:themeFillTint="33"/>
          </w:tcPr>
          <w:p w:rsidR="00472CB9" w:rsidRPr="00C94E73" w:rsidRDefault="00472CB9" w:rsidP="00EA3F13">
            <w:pPr>
              <w:jc w:val="center"/>
              <w:rPr>
                <w:rFonts w:ascii="Times New Roman" w:hAnsi="Times New Roman"/>
                <w:b/>
              </w:rPr>
            </w:pPr>
            <w:r w:rsidRPr="00C94E73">
              <w:rPr>
                <w:rFonts w:ascii="Times New Roman" w:hAnsi="Times New Roman"/>
                <w:b/>
              </w:rPr>
              <w:t>100</w:t>
            </w:r>
          </w:p>
        </w:tc>
      </w:tr>
    </w:tbl>
    <w:p w:rsidR="00472CB9" w:rsidRDefault="00472CB9" w:rsidP="00A02906">
      <w:pPr>
        <w:rPr>
          <w:highlight w:val="cy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103"/>
      </w:tblGrid>
      <w:tr w:rsidR="00DD0E9B" w:rsidRPr="006D023D" w:rsidTr="00EA3F13">
        <w:trPr>
          <w:trHeight w:val="57"/>
        </w:trPr>
        <w:tc>
          <w:tcPr>
            <w:tcW w:w="9781" w:type="dxa"/>
            <w:gridSpan w:val="2"/>
            <w:shd w:val="clear" w:color="auto" w:fill="B2A1C7" w:themeFill="accent4" w:themeFillTint="99"/>
            <w:vAlign w:val="center"/>
          </w:tcPr>
          <w:p w:rsidR="00DD0E9B" w:rsidRPr="00824290" w:rsidRDefault="00DD0E9B"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Kurumsal Kapasite</w:t>
            </w:r>
          </w:p>
          <w:p w:rsidR="00DD0E9B" w:rsidRPr="00824290" w:rsidRDefault="00DD0E9B"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Stratejik Amaç-3</w:t>
            </w:r>
          </w:p>
          <w:p w:rsidR="00DD0E9B" w:rsidRPr="00824290" w:rsidRDefault="00DD0E9B"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Stratejik Hedef 3.3.</w:t>
            </w:r>
          </w:p>
        </w:tc>
      </w:tr>
      <w:tr w:rsidR="00DD0E9B" w:rsidRPr="006D023D" w:rsidTr="00DD0E9B">
        <w:trPr>
          <w:trHeight w:val="57"/>
        </w:trPr>
        <w:tc>
          <w:tcPr>
            <w:tcW w:w="4678" w:type="dxa"/>
            <w:shd w:val="clear" w:color="auto" w:fill="B2A1C7" w:themeFill="accent4" w:themeFillTint="99"/>
            <w:vAlign w:val="center"/>
          </w:tcPr>
          <w:p w:rsidR="00DD0E9B" w:rsidRPr="00155AD4" w:rsidRDefault="00DD0E9B" w:rsidP="00EA3F13">
            <w:pPr>
              <w:spacing w:after="0" w:line="240" w:lineRule="auto"/>
              <w:jc w:val="center"/>
              <w:rPr>
                <w:rFonts w:ascii="Times New Roman" w:hAnsi="Times New Roman"/>
                <w:b/>
                <w:bCs/>
                <w:color w:val="000000"/>
                <w:sz w:val="20"/>
                <w:szCs w:val="20"/>
              </w:rPr>
            </w:pPr>
            <w:r w:rsidRPr="00155AD4">
              <w:rPr>
                <w:rFonts w:ascii="Times New Roman" w:hAnsi="Times New Roman"/>
                <w:b/>
                <w:bCs/>
                <w:color w:val="000000"/>
                <w:sz w:val="20"/>
                <w:szCs w:val="20"/>
              </w:rPr>
              <w:t>Strateji</w:t>
            </w:r>
          </w:p>
        </w:tc>
        <w:tc>
          <w:tcPr>
            <w:tcW w:w="5103" w:type="dxa"/>
            <w:shd w:val="clear" w:color="auto" w:fill="B2A1C7" w:themeFill="accent4" w:themeFillTint="99"/>
            <w:vAlign w:val="center"/>
          </w:tcPr>
          <w:p w:rsidR="00DD0E9B" w:rsidRPr="00824290" w:rsidRDefault="00DD0E9B" w:rsidP="00EA3F13">
            <w:pPr>
              <w:spacing w:after="0" w:line="240" w:lineRule="auto"/>
              <w:jc w:val="center"/>
              <w:rPr>
                <w:rFonts w:ascii="Times New Roman" w:hAnsi="Times New Roman"/>
                <w:b/>
                <w:bCs/>
                <w:sz w:val="20"/>
                <w:szCs w:val="20"/>
              </w:rPr>
            </w:pPr>
            <w:r w:rsidRPr="00824290">
              <w:rPr>
                <w:rFonts w:ascii="Times New Roman" w:hAnsi="Times New Roman"/>
                <w:b/>
                <w:bCs/>
                <w:sz w:val="20"/>
                <w:szCs w:val="20"/>
              </w:rPr>
              <w:t>Ana Sorumlu Birim</w:t>
            </w:r>
          </w:p>
        </w:tc>
      </w:tr>
      <w:tr w:rsidR="00DD0E9B" w:rsidRPr="006D023D" w:rsidTr="00DD0E9B">
        <w:trPr>
          <w:trHeight w:val="57"/>
        </w:trPr>
        <w:tc>
          <w:tcPr>
            <w:tcW w:w="4678" w:type="dxa"/>
            <w:shd w:val="clear" w:color="auto" w:fill="auto"/>
            <w:vAlign w:val="center"/>
          </w:tcPr>
          <w:p w:rsidR="00DD0E9B" w:rsidRPr="006D023D" w:rsidRDefault="00DD0E9B" w:rsidP="00DD0E9B">
            <w:pPr>
              <w:tabs>
                <w:tab w:val="left" w:pos="176"/>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1</w:t>
            </w:r>
            <w:r w:rsidRPr="006D023D">
              <w:rPr>
                <w:rFonts w:ascii="Times New Roman" w:hAnsi="Times New Roman"/>
                <w:b/>
                <w:bCs/>
                <w:iCs/>
                <w:kern w:val="24"/>
                <w:sz w:val="20"/>
                <w:szCs w:val="20"/>
              </w:rPr>
              <w:t>-</w:t>
            </w:r>
            <w:r w:rsidRPr="006D023D">
              <w:rPr>
                <w:rFonts w:ascii="Times New Roman" w:hAnsi="Times New Roman"/>
                <w:bCs/>
                <w:iCs/>
                <w:kern w:val="24"/>
                <w:sz w:val="20"/>
                <w:szCs w:val="20"/>
              </w:rPr>
              <w:t xml:space="preserve"> </w:t>
            </w:r>
            <w:r>
              <w:rPr>
                <w:rFonts w:ascii="Times New Roman" w:hAnsi="Times New Roman"/>
                <w:bCs/>
                <w:iCs/>
                <w:kern w:val="24"/>
                <w:sz w:val="20"/>
                <w:szCs w:val="20"/>
              </w:rPr>
              <w:t xml:space="preserve">Öğretmenler ile paydaşların </w:t>
            </w:r>
            <w:r w:rsidRPr="006D023D">
              <w:rPr>
                <w:rFonts w:ascii="Times New Roman" w:hAnsi="Times New Roman"/>
                <w:bCs/>
                <w:iCs/>
                <w:kern w:val="24"/>
                <w:sz w:val="20"/>
                <w:szCs w:val="20"/>
              </w:rPr>
              <w:t>iletişim yapısının etkili hale getirilmesi sağlanacaktır.</w:t>
            </w:r>
          </w:p>
        </w:tc>
        <w:tc>
          <w:tcPr>
            <w:tcW w:w="5103" w:type="dxa"/>
            <w:shd w:val="clear" w:color="auto" w:fill="auto"/>
            <w:vAlign w:val="center"/>
          </w:tcPr>
          <w:p w:rsidR="00DD0E9B" w:rsidRPr="006D023D" w:rsidRDefault="00DD0E9B" w:rsidP="00EA3F13">
            <w:pPr>
              <w:spacing w:after="0" w:line="240" w:lineRule="auto"/>
              <w:jc w:val="center"/>
              <w:rPr>
                <w:rFonts w:ascii="Times New Roman" w:hAnsi="Times New Roman"/>
                <w:bCs/>
                <w:kern w:val="24"/>
                <w:sz w:val="20"/>
                <w:szCs w:val="20"/>
              </w:rPr>
            </w:pPr>
            <w:r>
              <w:rPr>
                <w:rFonts w:ascii="Times New Roman" w:hAnsi="Times New Roman"/>
                <w:bCs/>
                <w:kern w:val="24"/>
                <w:sz w:val="20"/>
                <w:szCs w:val="20"/>
              </w:rPr>
              <w:t>Okul Yönetimi ve Öğretmenler</w:t>
            </w:r>
          </w:p>
        </w:tc>
      </w:tr>
      <w:tr w:rsidR="00DD0E9B" w:rsidRPr="006D023D" w:rsidTr="00EA3F13">
        <w:trPr>
          <w:trHeight w:val="57"/>
        </w:trPr>
        <w:tc>
          <w:tcPr>
            <w:tcW w:w="4678" w:type="dxa"/>
            <w:shd w:val="clear" w:color="auto" w:fill="E5DFEC" w:themeFill="accent4" w:themeFillTint="33"/>
            <w:vAlign w:val="center"/>
          </w:tcPr>
          <w:p w:rsidR="00DD0E9B" w:rsidRPr="006D023D" w:rsidRDefault="00DD0E9B" w:rsidP="00EA3F13">
            <w:pPr>
              <w:tabs>
                <w:tab w:val="left" w:pos="176"/>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2</w:t>
            </w:r>
            <w:r w:rsidRPr="006D023D">
              <w:rPr>
                <w:rFonts w:ascii="Times New Roman" w:hAnsi="Times New Roman"/>
                <w:b/>
                <w:bCs/>
                <w:iCs/>
                <w:kern w:val="24"/>
                <w:sz w:val="20"/>
                <w:szCs w:val="20"/>
              </w:rPr>
              <w:t>-</w:t>
            </w:r>
            <w:r w:rsidRPr="006D023D">
              <w:rPr>
                <w:rFonts w:ascii="Times New Roman" w:hAnsi="Times New Roman"/>
                <w:bCs/>
                <w:iCs/>
                <w:kern w:val="24"/>
                <w:sz w:val="20"/>
                <w:szCs w:val="20"/>
              </w:rPr>
              <w:t>Tüm paydaşların karar verme sürecine katılması ile kurum kültürünün geliştirilmesi sağlanacaktır.</w:t>
            </w:r>
          </w:p>
        </w:tc>
        <w:tc>
          <w:tcPr>
            <w:tcW w:w="5103" w:type="dxa"/>
            <w:shd w:val="clear" w:color="auto" w:fill="E5DFEC" w:themeFill="accent4" w:themeFillTint="33"/>
          </w:tcPr>
          <w:p w:rsidR="00DD0E9B" w:rsidRDefault="00DD0E9B" w:rsidP="00DD0E9B">
            <w:pPr>
              <w:jc w:val="center"/>
            </w:pPr>
            <w:r>
              <w:rPr>
                <w:rFonts w:ascii="Times New Roman" w:hAnsi="Times New Roman"/>
                <w:bCs/>
                <w:kern w:val="24"/>
                <w:sz w:val="20"/>
                <w:szCs w:val="20"/>
              </w:rPr>
              <w:t>Tüm Paydaşlar</w:t>
            </w:r>
          </w:p>
        </w:tc>
      </w:tr>
      <w:tr w:rsidR="00DD0E9B" w:rsidRPr="006D023D" w:rsidTr="00EA3F13">
        <w:trPr>
          <w:trHeight w:val="57"/>
        </w:trPr>
        <w:tc>
          <w:tcPr>
            <w:tcW w:w="4678" w:type="dxa"/>
            <w:shd w:val="clear" w:color="auto" w:fill="E5DFEC" w:themeFill="accent4" w:themeFillTint="33"/>
            <w:vAlign w:val="center"/>
          </w:tcPr>
          <w:p w:rsidR="00DD0E9B" w:rsidRPr="006D023D" w:rsidRDefault="00B71CFE" w:rsidP="00EA3F13">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3</w:t>
            </w:r>
            <w:r w:rsidR="00DD0E9B" w:rsidRPr="006D023D">
              <w:rPr>
                <w:rFonts w:ascii="Times New Roman" w:hAnsi="Times New Roman"/>
                <w:b/>
                <w:bCs/>
                <w:iCs/>
                <w:kern w:val="24"/>
                <w:sz w:val="20"/>
                <w:szCs w:val="20"/>
              </w:rPr>
              <w:t>-</w:t>
            </w:r>
            <w:r w:rsidR="00DD0E9B" w:rsidRPr="006D023D">
              <w:rPr>
                <w:rFonts w:ascii="Times New Roman" w:hAnsi="Times New Roman"/>
                <w:bCs/>
                <w:iCs/>
                <w:kern w:val="24"/>
                <w:sz w:val="20"/>
                <w:szCs w:val="20"/>
              </w:rPr>
              <w:t>Kurumumuza ait birimlerin stratejik plana göre performansları izlenecektir</w:t>
            </w:r>
          </w:p>
        </w:tc>
        <w:tc>
          <w:tcPr>
            <w:tcW w:w="5103" w:type="dxa"/>
            <w:shd w:val="clear" w:color="auto" w:fill="E5DFEC" w:themeFill="accent4" w:themeFillTint="33"/>
          </w:tcPr>
          <w:p w:rsidR="00DD0E9B" w:rsidRDefault="00DD0E9B" w:rsidP="00DD0E9B">
            <w:pPr>
              <w:jc w:val="center"/>
            </w:pPr>
            <w:r w:rsidRPr="00C10630">
              <w:rPr>
                <w:rFonts w:ascii="Times New Roman" w:hAnsi="Times New Roman"/>
                <w:bCs/>
                <w:kern w:val="24"/>
                <w:sz w:val="20"/>
                <w:szCs w:val="20"/>
              </w:rPr>
              <w:t xml:space="preserve">Okul Yönetimi </w:t>
            </w:r>
          </w:p>
        </w:tc>
      </w:tr>
      <w:tr w:rsidR="00DD0E9B" w:rsidRPr="006D023D" w:rsidTr="00EA3F13">
        <w:trPr>
          <w:trHeight w:val="57"/>
        </w:trPr>
        <w:tc>
          <w:tcPr>
            <w:tcW w:w="4678" w:type="dxa"/>
            <w:shd w:val="clear" w:color="auto" w:fill="E5DFEC" w:themeFill="accent4" w:themeFillTint="33"/>
            <w:vAlign w:val="center"/>
          </w:tcPr>
          <w:p w:rsidR="00DD0E9B" w:rsidRPr="006D023D" w:rsidRDefault="007072B5" w:rsidP="00B71CFE">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4</w:t>
            </w:r>
            <w:r w:rsidR="00DD0E9B" w:rsidRPr="006D023D">
              <w:rPr>
                <w:rFonts w:ascii="Times New Roman" w:hAnsi="Times New Roman"/>
                <w:b/>
                <w:bCs/>
                <w:iCs/>
                <w:kern w:val="24"/>
                <w:sz w:val="20"/>
                <w:szCs w:val="20"/>
              </w:rPr>
              <w:t>-</w:t>
            </w:r>
            <w:r w:rsidR="00DD0E9B" w:rsidRPr="006D023D">
              <w:rPr>
                <w:rFonts w:ascii="Times New Roman" w:hAnsi="Times New Roman"/>
                <w:bCs/>
                <w:iCs/>
                <w:kern w:val="24"/>
                <w:sz w:val="20"/>
                <w:szCs w:val="20"/>
              </w:rPr>
              <w:t xml:space="preserve">Tamamlanmış projelerin etkinliğini ölçen çalışmalar yapılarak, </w:t>
            </w:r>
            <w:r w:rsidR="00B71CFE">
              <w:rPr>
                <w:rFonts w:ascii="Times New Roman" w:hAnsi="Times New Roman"/>
                <w:bCs/>
                <w:iCs/>
                <w:kern w:val="24"/>
                <w:sz w:val="20"/>
                <w:szCs w:val="20"/>
              </w:rPr>
              <w:t xml:space="preserve">MEB projelerine katılımın arttırılması </w:t>
            </w:r>
            <w:r w:rsidR="00DD0E9B" w:rsidRPr="006D023D">
              <w:rPr>
                <w:rFonts w:ascii="Times New Roman" w:hAnsi="Times New Roman"/>
                <w:bCs/>
                <w:iCs/>
                <w:kern w:val="24"/>
                <w:sz w:val="20"/>
                <w:szCs w:val="20"/>
              </w:rPr>
              <w:t>sağlanacaktır.</w:t>
            </w:r>
          </w:p>
        </w:tc>
        <w:tc>
          <w:tcPr>
            <w:tcW w:w="5103" w:type="dxa"/>
            <w:shd w:val="clear" w:color="auto" w:fill="E5DFEC" w:themeFill="accent4" w:themeFillTint="33"/>
          </w:tcPr>
          <w:p w:rsidR="00DD0E9B" w:rsidRDefault="00DD0E9B" w:rsidP="00DD0E9B">
            <w:pPr>
              <w:jc w:val="center"/>
            </w:pPr>
            <w:r w:rsidRPr="00C10630">
              <w:rPr>
                <w:rFonts w:ascii="Times New Roman" w:hAnsi="Times New Roman"/>
                <w:bCs/>
                <w:kern w:val="24"/>
                <w:sz w:val="20"/>
                <w:szCs w:val="20"/>
              </w:rPr>
              <w:t>Okul Yönetimi ve Öğretmenler</w:t>
            </w:r>
          </w:p>
        </w:tc>
      </w:tr>
      <w:tr w:rsidR="00DD0E9B" w:rsidRPr="006D023D" w:rsidTr="00EA3F13">
        <w:trPr>
          <w:trHeight w:val="57"/>
        </w:trPr>
        <w:tc>
          <w:tcPr>
            <w:tcW w:w="4678" w:type="dxa"/>
            <w:shd w:val="clear" w:color="auto" w:fill="E5DFEC" w:themeFill="accent4" w:themeFillTint="33"/>
            <w:vAlign w:val="center"/>
          </w:tcPr>
          <w:p w:rsidR="00DD0E9B" w:rsidRPr="006D023D" w:rsidRDefault="007072B5" w:rsidP="00EA3F13">
            <w:pPr>
              <w:tabs>
                <w:tab w:val="left" w:pos="318"/>
              </w:tabs>
              <w:spacing w:after="0" w:line="240" w:lineRule="auto"/>
              <w:contextualSpacing/>
              <w:jc w:val="both"/>
              <w:rPr>
                <w:rFonts w:ascii="Times New Roman" w:hAnsi="Times New Roman"/>
                <w:bCs/>
                <w:iCs/>
                <w:kern w:val="24"/>
                <w:sz w:val="20"/>
                <w:szCs w:val="20"/>
              </w:rPr>
            </w:pPr>
            <w:r>
              <w:rPr>
                <w:rFonts w:ascii="Times New Roman" w:hAnsi="Times New Roman"/>
                <w:b/>
                <w:bCs/>
                <w:iCs/>
                <w:kern w:val="24"/>
                <w:sz w:val="20"/>
                <w:szCs w:val="20"/>
              </w:rPr>
              <w:t>5</w:t>
            </w:r>
            <w:r w:rsidR="00DD0E9B" w:rsidRPr="006D023D">
              <w:rPr>
                <w:rFonts w:ascii="Times New Roman" w:hAnsi="Times New Roman"/>
                <w:b/>
                <w:bCs/>
                <w:iCs/>
                <w:kern w:val="24"/>
                <w:sz w:val="20"/>
                <w:szCs w:val="20"/>
              </w:rPr>
              <w:t>-</w:t>
            </w:r>
            <w:r w:rsidR="00DD0E9B" w:rsidRPr="006D023D">
              <w:rPr>
                <w:rFonts w:ascii="Times New Roman" w:hAnsi="Times New Roman"/>
                <w:bCs/>
                <w:iCs/>
                <w:kern w:val="24"/>
                <w:sz w:val="20"/>
                <w:szCs w:val="20"/>
              </w:rPr>
              <w:t>Kurum</w:t>
            </w:r>
            <w:r w:rsidR="00DD0E9B">
              <w:rPr>
                <w:rFonts w:ascii="Times New Roman" w:hAnsi="Times New Roman"/>
                <w:bCs/>
                <w:iCs/>
                <w:kern w:val="24"/>
                <w:sz w:val="20"/>
                <w:szCs w:val="20"/>
              </w:rPr>
              <w:t>lar</w:t>
            </w:r>
            <w:r w:rsidR="00DD0E9B" w:rsidRPr="006D023D">
              <w:rPr>
                <w:rFonts w:ascii="Times New Roman" w:hAnsi="Times New Roman"/>
                <w:bCs/>
                <w:iCs/>
                <w:kern w:val="24"/>
                <w:sz w:val="20"/>
                <w:szCs w:val="20"/>
              </w:rPr>
              <w:t xml:space="preserve"> hizmet sunmakla sorumlu olduğu vatandaşlar</w:t>
            </w:r>
            <w:r w:rsidR="00DD0E9B">
              <w:rPr>
                <w:rFonts w:ascii="Times New Roman" w:hAnsi="Times New Roman"/>
                <w:bCs/>
                <w:iCs/>
                <w:kern w:val="24"/>
                <w:sz w:val="20"/>
                <w:szCs w:val="20"/>
              </w:rPr>
              <w:t>ı</w:t>
            </w:r>
            <w:r w:rsidR="00DD0E9B" w:rsidRPr="006D023D">
              <w:rPr>
                <w:rFonts w:ascii="Times New Roman" w:hAnsi="Times New Roman"/>
                <w:bCs/>
                <w:iCs/>
                <w:kern w:val="24"/>
                <w:sz w:val="20"/>
                <w:szCs w:val="20"/>
              </w:rPr>
              <w:t xml:space="preserve"> kamu hizmet standartları hususunda bilgilendirilecektir.</w:t>
            </w:r>
          </w:p>
        </w:tc>
        <w:tc>
          <w:tcPr>
            <w:tcW w:w="5103" w:type="dxa"/>
            <w:shd w:val="clear" w:color="auto" w:fill="E5DFEC" w:themeFill="accent4" w:themeFillTint="33"/>
          </w:tcPr>
          <w:p w:rsidR="00DD0E9B" w:rsidRDefault="00DD0E9B" w:rsidP="00DD0E9B">
            <w:pPr>
              <w:jc w:val="center"/>
            </w:pPr>
            <w:r w:rsidRPr="00C10630">
              <w:rPr>
                <w:rFonts w:ascii="Times New Roman" w:hAnsi="Times New Roman"/>
                <w:bCs/>
                <w:kern w:val="24"/>
                <w:sz w:val="20"/>
                <w:szCs w:val="20"/>
              </w:rPr>
              <w:t>Okul Yönetimi ve Öğretmenler</w:t>
            </w:r>
          </w:p>
        </w:tc>
      </w:tr>
    </w:tbl>
    <w:p w:rsidR="00DD0E9B" w:rsidRPr="00A02906" w:rsidRDefault="00DD0E9B" w:rsidP="00A02906"/>
    <w:bookmarkEnd w:id="50"/>
    <w:bookmarkEnd w:id="51"/>
    <w:bookmarkEnd w:id="52"/>
    <w:p w:rsidR="00A92FB8" w:rsidRDefault="00A92FB8" w:rsidP="00A92FB8">
      <w:pPr>
        <w:pStyle w:val="Balk2"/>
        <w:jc w:val="center"/>
        <w:rPr>
          <w:rFonts w:ascii="Times New Roman" w:hAnsi="Times New Roman" w:cs="Times New Roman"/>
          <w:color w:val="000000" w:themeColor="text1"/>
        </w:rPr>
      </w:pPr>
    </w:p>
    <w:p w:rsidR="00C249D4" w:rsidRDefault="00C249D4" w:rsidP="00C249D4"/>
    <w:p w:rsidR="00C249D4" w:rsidRDefault="00C249D4" w:rsidP="00C249D4"/>
    <w:p w:rsidR="00C249D4" w:rsidRDefault="00C249D4" w:rsidP="00C249D4"/>
    <w:p w:rsidR="00094EE4" w:rsidRPr="00C249D4" w:rsidRDefault="00094EE4" w:rsidP="00C249D4"/>
    <w:p w:rsidR="009C2304" w:rsidRDefault="009C2304" w:rsidP="00CF7FFE">
      <w:pPr>
        <w:spacing w:after="0" w:line="360" w:lineRule="auto"/>
        <w:jc w:val="both"/>
        <w:rPr>
          <w:rFonts w:ascii="Times New Roman" w:hAnsi="Times New Roman"/>
          <w:b/>
          <w:sz w:val="24"/>
          <w:szCs w:val="24"/>
        </w:rPr>
      </w:pPr>
    </w:p>
    <w:p w:rsidR="009C2304" w:rsidRDefault="009C2304" w:rsidP="00CF7FFE">
      <w:pPr>
        <w:spacing w:after="0" w:line="360" w:lineRule="auto"/>
        <w:jc w:val="both"/>
        <w:rPr>
          <w:rFonts w:ascii="Times New Roman" w:hAnsi="Times New Roman"/>
          <w:b/>
          <w:sz w:val="24"/>
          <w:szCs w:val="24"/>
        </w:rPr>
      </w:pPr>
    </w:p>
    <w:p w:rsidR="009C2304" w:rsidRDefault="009C2304"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AE5D20" w:rsidRDefault="00AE5D20" w:rsidP="00CF7FFE">
      <w:pPr>
        <w:spacing w:after="0" w:line="360" w:lineRule="auto"/>
        <w:jc w:val="both"/>
        <w:rPr>
          <w:rFonts w:ascii="Times New Roman" w:hAnsi="Times New Roman"/>
          <w:b/>
          <w:sz w:val="24"/>
          <w:szCs w:val="24"/>
        </w:rPr>
      </w:pPr>
    </w:p>
    <w:p w:rsidR="00CF7FFE" w:rsidRPr="002C52D8" w:rsidRDefault="00CF7FFE" w:rsidP="00CF7FFE">
      <w:pPr>
        <w:spacing w:after="0" w:line="360" w:lineRule="auto"/>
        <w:jc w:val="both"/>
        <w:rPr>
          <w:rFonts w:ascii="Times New Roman" w:hAnsi="Times New Roman"/>
          <w:b/>
          <w:sz w:val="24"/>
          <w:szCs w:val="24"/>
        </w:rPr>
      </w:pPr>
      <w:r w:rsidRPr="002C52D8">
        <w:rPr>
          <w:rFonts w:ascii="Times New Roman" w:hAnsi="Times New Roman"/>
          <w:b/>
          <w:sz w:val="24"/>
          <w:szCs w:val="24"/>
        </w:rPr>
        <w:lastRenderedPageBreak/>
        <w:t>IV. BÖLÜM</w:t>
      </w:r>
    </w:p>
    <w:p w:rsidR="00167A59" w:rsidRDefault="00CF7FFE" w:rsidP="00CF7FFE">
      <w:pPr>
        <w:spacing w:after="0" w:line="360" w:lineRule="auto"/>
        <w:rPr>
          <w:rFonts w:ascii="Times New Roman" w:hAnsi="Times New Roman"/>
          <w:sz w:val="24"/>
          <w:szCs w:val="24"/>
        </w:rPr>
      </w:pPr>
      <w:r w:rsidRPr="00F65B17">
        <w:rPr>
          <w:rFonts w:ascii="Times New Roman" w:hAnsi="Times New Roman"/>
          <w:b/>
          <w:color w:val="1F497D"/>
          <w:sz w:val="28"/>
          <w:szCs w:val="28"/>
        </w:rPr>
        <w:t>MALİYETLENDİRME</w:t>
      </w:r>
    </w:p>
    <w:p w:rsidR="00A92FB8" w:rsidRDefault="00A92FB8" w:rsidP="00A92FB8">
      <w:pPr>
        <w:shd w:val="clear" w:color="auto" w:fill="FFFFFF"/>
        <w:rPr>
          <w:color w:val="000000" w:themeColor="text1"/>
        </w:rPr>
      </w:pPr>
    </w:p>
    <w:tbl>
      <w:tblPr>
        <w:tblStyle w:val="TabloKlavuzu"/>
        <w:tblW w:w="4891"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538"/>
        <w:gridCol w:w="3741"/>
        <w:gridCol w:w="2805"/>
      </w:tblGrid>
      <w:tr w:rsidR="0094722C" w:rsidRPr="00E54AEE" w:rsidTr="00EA3F13">
        <w:trPr>
          <w:trHeight w:val="283"/>
        </w:trPr>
        <w:tc>
          <w:tcPr>
            <w:tcW w:w="5000" w:type="pct"/>
            <w:gridSpan w:val="3"/>
            <w:shd w:val="clear" w:color="auto" w:fill="B2A1C7" w:themeFill="accent4" w:themeFillTint="99"/>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2015-2019 Dönemi Tahmini Maliyet Dağılımı</w:t>
            </w:r>
          </w:p>
        </w:tc>
      </w:tr>
      <w:tr w:rsidR="0094722C" w:rsidRPr="00E54AEE" w:rsidTr="00EA3F13">
        <w:trPr>
          <w:trHeight w:val="283"/>
        </w:trPr>
        <w:tc>
          <w:tcPr>
            <w:tcW w:w="1397" w:type="pct"/>
            <w:shd w:val="clear" w:color="auto" w:fill="CCC0D9" w:themeFill="accent4" w:themeFillTint="66"/>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Amaç ve Hedefler</w:t>
            </w:r>
          </w:p>
        </w:tc>
        <w:tc>
          <w:tcPr>
            <w:tcW w:w="2059" w:type="pct"/>
            <w:shd w:val="clear" w:color="auto" w:fill="CCC0D9" w:themeFill="accent4" w:themeFillTint="66"/>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Maliyet (TL)</w:t>
            </w:r>
          </w:p>
        </w:tc>
        <w:tc>
          <w:tcPr>
            <w:tcW w:w="1544" w:type="pct"/>
            <w:shd w:val="clear" w:color="auto" w:fill="CCC0D9" w:themeFill="accent4" w:themeFillTint="66"/>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Oran (%)</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w:t>
            </w:r>
            <w:r>
              <w:rPr>
                <w:rFonts w:ascii="Times New Roman" w:hAnsi="Times New Roman"/>
              </w:rPr>
              <w:t xml:space="preserve"> </w:t>
            </w:r>
            <w:r w:rsidRPr="00E54AEE">
              <w:rPr>
                <w:rFonts w:ascii="Times New Roman" w:hAnsi="Times New Roman"/>
              </w:rPr>
              <w:t>Hedef 1.1</w:t>
            </w:r>
          </w:p>
        </w:tc>
        <w:tc>
          <w:tcPr>
            <w:tcW w:w="2059" w:type="pct"/>
            <w:vAlign w:val="bottom"/>
          </w:tcPr>
          <w:p w:rsidR="0094722C" w:rsidRPr="00E54AEE" w:rsidRDefault="00025DD0" w:rsidP="00EA3F13">
            <w:pPr>
              <w:spacing w:line="360" w:lineRule="auto"/>
              <w:jc w:val="center"/>
              <w:rPr>
                <w:rFonts w:ascii="Times New Roman" w:hAnsi="Times New Roman"/>
              </w:rPr>
            </w:pPr>
            <w:r>
              <w:rPr>
                <w:rFonts w:ascii="Times New Roman" w:hAnsi="Times New Roman"/>
              </w:rPr>
              <w:t>1.444.00</w:t>
            </w:r>
          </w:p>
        </w:tc>
        <w:tc>
          <w:tcPr>
            <w:tcW w:w="1544" w:type="pct"/>
            <w:vAlign w:val="bottom"/>
          </w:tcPr>
          <w:p w:rsidR="0094722C" w:rsidRPr="00E54AEE" w:rsidRDefault="009F0177" w:rsidP="00EA3F13">
            <w:pPr>
              <w:spacing w:line="360" w:lineRule="auto"/>
              <w:jc w:val="center"/>
              <w:rPr>
                <w:rFonts w:ascii="Times New Roman" w:hAnsi="Times New Roman"/>
              </w:rPr>
            </w:pPr>
            <w:r>
              <w:rPr>
                <w:rFonts w:ascii="Times New Roman" w:hAnsi="Times New Roman"/>
              </w:rPr>
              <w:t>3,47</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Stratejik Amaç 1</w:t>
            </w:r>
          </w:p>
        </w:tc>
        <w:tc>
          <w:tcPr>
            <w:tcW w:w="2059" w:type="pct"/>
            <w:vAlign w:val="bottom"/>
          </w:tcPr>
          <w:p w:rsidR="0094722C" w:rsidRPr="0015186D" w:rsidRDefault="00025DD0" w:rsidP="00EA3F13">
            <w:pPr>
              <w:spacing w:line="360" w:lineRule="auto"/>
              <w:jc w:val="center"/>
              <w:rPr>
                <w:rFonts w:ascii="Times New Roman" w:hAnsi="Times New Roman"/>
                <w:b/>
              </w:rPr>
            </w:pPr>
            <w:r>
              <w:rPr>
                <w:rFonts w:ascii="Times New Roman" w:hAnsi="Times New Roman"/>
              </w:rPr>
              <w:t>1.444.00</w:t>
            </w:r>
          </w:p>
        </w:tc>
        <w:tc>
          <w:tcPr>
            <w:tcW w:w="1544" w:type="pct"/>
            <w:vAlign w:val="bottom"/>
          </w:tcPr>
          <w:p w:rsidR="0094722C" w:rsidRPr="00E54AEE" w:rsidRDefault="009F0177" w:rsidP="00EA3F13">
            <w:pPr>
              <w:spacing w:line="360" w:lineRule="auto"/>
              <w:jc w:val="center"/>
              <w:rPr>
                <w:rFonts w:ascii="Times New Roman" w:hAnsi="Times New Roman"/>
                <w:b/>
              </w:rPr>
            </w:pPr>
            <w:r>
              <w:rPr>
                <w:rFonts w:ascii="Times New Roman" w:hAnsi="Times New Roman"/>
                <w:b/>
              </w:rPr>
              <w:t>3,47</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Hedef2.1</w:t>
            </w:r>
          </w:p>
        </w:tc>
        <w:tc>
          <w:tcPr>
            <w:tcW w:w="2059" w:type="pct"/>
            <w:vAlign w:val="bottom"/>
          </w:tcPr>
          <w:p w:rsidR="0094722C" w:rsidRPr="00E54AEE" w:rsidRDefault="002941D1" w:rsidP="00EA3F13">
            <w:pPr>
              <w:spacing w:line="360" w:lineRule="auto"/>
              <w:jc w:val="center"/>
              <w:rPr>
                <w:rFonts w:ascii="Times New Roman" w:hAnsi="Times New Roman"/>
              </w:rPr>
            </w:pPr>
            <w:r>
              <w:rPr>
                <w:rFonts w:ascii="Times New Roman" w:hAnsi="Times New Roman"/>
              </w:rPr>
              <w:t>21.070.00</w:t>
            </w:r>
          </w:p>
        </w:tc>
        <w:tc>
          <w:tcPr>
            <w:tcW w:w="1544" w:type="pct"/>
            <w:vAlign w:val="bottom"/>
          </w:tcPr>
          <w:p w:rsidR="0094722C" w:rsidRPr="00E54AEE" w:rsidRDefault="009F0177" w:rsidP="00EA3F13">
            <w:pPr>
              <w:spacing w:line="360" w:lineRule="auto"/>
              <w:jc w:val="center"/>
              <w:rPr>
                <w:rFonts w:ascii="Times New Roman" w:hAnsi="Times New Roman"/>
              </w:rPr>
            </w:pPr>
            <w:r>
              <w:rPr>
                <w:rFonts w:ascii="Times New Roman" w:hAnsi="Times New Roman"/>
              </w:rPr>
              <w:t>50,59</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Hedef2.2</w:t>
            </w:r>
          </w:p>
        </w:tc>
        <w:tc>
          <w:tcPr>
            <w:tcW w:w="2059" w:type="pct"/>
            <w:vAlign w:val="bottom"/>
          </w:tcPr>
          <w:p w:rsidR="0094722C" w:rsidRPr="00E54AEE" w:rsidRDefault="00025DD0" w:rsidP="00EA3F13">
            <w:pPr>
              <w:spacing w:line="360" w:lineRule="auto"/>
              <w:jc w:val="center"/>
              <w:rPr>
                <w:rFonts w:ascii="Times New Roman" w:hAnsi="Times New Roman"/>
              </w:rPr>
            </w:pPr>
            <w:r>
              <w:rPr>
                <w:rFonts w:ascii="Times New Roman" w:hAnsi="Times New Roman"/>
              </w:rPr>
              <w:t>8.087.00</w:t>
            </w:r>
          </w:p>
        </w:tc>
        <w:tc>
          <w:tcPr>
            <w:tcW w:w="1544" w:type="pct"/>
            <w:vAlign w:val="bottom"/>
          </w:tcPr>
          <w:p w:rsidR="0094722C" w:rsidRPr="00E54AEE" w:rsidRDefault="009F0177" w:rsidP="00EA3F13">
            <w:pPr>
              <w:spacing w:line="360" w:lineRule="auto"/>
              <w:jc w:val="center"/>
              <w:rPr>
                <w:rFonts w:ascii="Times New Roman" w:hAnsi="Times New Roman"/>
              </w:rPr>
            </w:pPr>
            <w:r>
              <w:rPr>
                <w:rFonts w:ascii="Times New Roman" w:hAnsi="Times New Roman"/>
              </w:rPr>
              <w:t>19,42</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Hedef2.3</w:t>
            </w:r>
          </w:p>
        </w:tc>
        <w:tc>
          <w:tcPr>
            <w:tcW w:w="2059" w:type="pct"/>
            <w:vAlign w:val="bottom"/>
          </w:tcPr>
          <w:p w:rsidR="0094722C" w:rsidRPr="00E54AEE" w:rsidRDefault="00025DD0" w:rsidP="00EA3F13">
            <w:pPr>
              <w:spacing w:line="360" w:lineRule="auto"/>
              <w:jc w:val="center"/>
              <w:rPr>
                <w:rFonts w:ascii="Times New Roman" w:hAnsi="Times New Roman"/>
              </w:rPr>
            </w:pPr>
            <w:r>
              <w:rPr>
                <w:rFonts w:ascii="Times New Roman" w:hAnsi="Times New Roman"/>
              </w:rPr>
              <w:t>0</w:t>
            </w:r>
          </w:p>
        </w:tc>
        <w:tc>
          <w:tcPr>
            <w:tcW w:w="1544" w:type="pct"/>
            <w:vAlign w:val="bottom"/>
          </w:tcPr>
          <w:p w:rsidR="0094722C" w:rsidRPr="00E54AEE" w:rsidRDefault="002F3790" w:rsidP="00EA3F13">
            <w:pPr>
              <w:spacing w:line="360" w:lineRule="auto"/>
              <w:jc w:val="center"/>
              <w:rPr>
                <w:rFonts w:ascii="Times New Roman" w:hAnsi="Times New Roman"/>
              </w:rPr>
            </w:pPr>
            <w:r>
              <w:rPr>
                <w:rFonts w:ascii="Times New Roman" w:hAnsi="Times New Roman"/>
              </w:rPr>
              <w:t>0</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Stratejik Amaç 2</w:t>
            </w:r>
          </w:p>
        </w:tc>
        <w:tc>
          <w:tcPr>
            <w:tcW w:w="2059" w:type="pct"/>
            <w:vAlign w:val="bottom"/>
          </w:tcPr>
          <w:p w:rsidR="0094722C" w:rsidRPr="00E54AEE" w:rsidRDefault="002941D1" w:rsidP="00EA3F13">
            <w:pPr>
              <w:spacing w:line="360" w:lineRule="auto"/>
              <w:jc w:val="center"/>
              <w:rPr>
                <w:rFonts w:ascii="Times New Roman" w:hAnsi="Times New Roman"/>
                <w:b/>
              </w:rPr>
            </w:pPr>
            <w:r>
              <w:rPr>
                <w:rFonts w:ascii="Times New Roman" w:hAnsi="Times New Roman"/>
              </w:rPr>
              <w:t>29.15</w:t>
            </w:r>
            <w:r w:rsidR="00025DD0">
              <w:rPr>
                <w:rFonts w:ascii="Times New Roman" w:hAnsi="Times New Roman"/>
              </w:rPr>
              <w:t>7.00</w:t>
            </w:r>
          </w:p>
        </w:tc>
        <w:tc>
          <w:tcPr>
            <w:tcW w:w="1544" w:type="pct"/>
            <w:vAlign w:val="bottom"/>
          </w:tcPr>
          <w:p w:rsidR="0094722C" w:rsidRPr="00E54AEE" w:rsidRDefault="009F0177" w:rsidP="00EA3F13">
            <w:pPr>
              <w:spacing w:line="360" w:lineRule="auto"/>
              <w:jc w:val="center"/>
              <w:rPr>
                <w:rFonts w:ascii="Times New Roman" w:hAnsi="Times New Roman"/>
                <w:b/>
              </w:rPr>
            </w:pPr>
            <w:r>
              <w:rPr>
                <w:rFonts w:ascii="Times New Roman" w:hAnsi="Times New Roman"/>
                <w:b/>
              </w:rPr>
              <w:t>70</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Hedef3.1</w:t>
            </w:r>
          </w:p>
        </w:tc>
        <w:tc>
          <w:tcPr>
            <w:tcW w:w="2059" w:type="pct"/>
            <w:vAlign w:val="bottom"/>
          </w:tcPr>
          <w:p w:rsidR="0094722C" w:rsidRPr="00E54AEE" w:rsidRDefault="00025DD0" w:rsidP="00EA3F13">
            <w:pPr>
              <w:spacing w:line="360" w:lineRule="auto"/>
              <w:jc w:val="center"/>
              <w:rPr>
                <w:rFonts w:ascii="Times New Roman" w:hAnsi="Times New Roman"/>
              </w:rPr>
            </w:pPr>
            <w:r>
              <w:rPr>
                <w:rFonts w:ascii="Times New Roman" w:hAnsi="Times New Roman"/>
              </w:rPr>
              <w:t>0</w:t>
            </w:r>
          </w:p>
        </w:tc>
        <w:tc>
          <w:tcPr>
            <w:tcW w:w="1544" w:type="pct"/>
            <w:vAlign w:val="bottom"/>
          </w:tcPr>
          <w:p w:rsidR="0094722C" w:rsidRPr="00E54AEE" w:rsidRDefault="00D43136" w:rsidP="00EA3F13">
            <w:pPr>
              <w:spacing w:line="360" w:lineRule="auto"/>
              <w:jc w:val="center"/>
              <w:rPr>
                <w:rFonts w:ascii="Times New Roman" w:hAnsi="Times New Roman"/>
              </w:rPr>
            </w:pPr>
            <w:r>
              <w:rPr>
                <w:rFonts w:ascii="Times New Roman" w:hAnsi="Times New Roman"/>
              </w:rPr>
              <w:t>0</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Hedef3.2</w:t>
            </w:r>
          </w:p>
        </w:tc>
        <w:tc>
          <w:tcPr>
            <w:tcW w:w="2059" w:type="pct"/>
            <w:vAlign w:val="bottom"/>
          </w:tcPr>
          <w:p w:rsidR="0094722C" w:rsidRPr="00E54AEE" w:rsidRDefault="00025DD0" w:rsidP="00EA3F13">
            <w:pPr>
              <w:spacing w:line="360" w:lineRule="auto"/>
              <w:jc w:val="center"/>
              <w:rPr>
                <w:rFonts w:ascii="Times New Roman" w:hAnsi="Times New Roman"/>
              </w:rPr>
            </w:pPr>
            <w:r>
              <w:rPr>
                <w:rFonts w:ascii="Times New Roman" w:hAnsi="Times New Roman"/>
              </w:rPr>
              <w:t>9.020.00</w:t>
            </w:r>
          </w:p>
        </w:tc>
        <w:tc>
          <w:tcPr>
            <w:tcW w:w="1544" w:type="pct"/>
            <w:vAlign w:val="bottom"/>
          </w:tcPr>
          <w:p w:rsidR="0094722C" w:rsidRPr="00E54AEE" w:rsidRDefault="009F0177" w:rsidP="00EA3F13">
            <w:pPr>
              <w:spacing w:line="360" w:lineRule="auto"/>
              <w:jc w:val="center"/>
              <w:rPr>
                <w:rFonts w:ascii="Times New Roman" w:hAnsi="Times New Roman"/>
              </w:rPr>
            </w:pPr>
            <w:r>
              <w:rPr>
                <w:rFonts w:ascii="Times New Roman" w:hAnsi="Times New Roman"/>
              </w:rPr>
              <w:t>21,66</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Stratejik Hedef3.3</w:t>
            </w:r>
          </w:p>
        </w:tc>
        <w:tc>
          <w:tcPr>
            <w:tcW w:w="2059" w:type="pct"/>
            <w:vAlign w:val="bottom"/>
          </w:tcPr>
          <w:p w:rsidR="0094722C" w:rsidRPr="00E54AEE" w:rsidRDefault="00025DD0" w:rsidP="00EA3F13">
            <w:pPr>
              <w:jc w:val="center"/>
              <w:rPr>
                <w:rFonts w:ascii="Times New Roman" w:hAnsi="Times New Roman"/>
                <w:color w:val="000000"/>
              </w:rPr>
            </w:pPr>
            <w:r>
              <w:rPr>
                <w:rFonts w:ascii="Times New Roman" w:hAnsi="Times New Roman"/>
                <w:color w:val="000000"/>
              </w:rPr>
              <w:t>0</w:t>
            </w:r>
          </w:p>
        </w:tc>
        <w:tc>
          <w:tcPr>
            <w:tcW w:w="1544" w:type="pct"/>
            <w:vAlign w:val="bottom"/>
          </w:tcPr>
          <w:p w:rsidR="0094722C" w:rsidRPr="00E54AEE" w:rsidRDefault="009F0177" w:rsidP="00EA3F13">
            <w:pPr>
              <w:spacing w:line="360" w:lineRule="auto"/>
              <w:jc w:val="center"/>
              <w:rPr>
                <w:rFonts w:ascii="Times New Roman" w:hAnsi="Times New Roman"/>
              </w:rPr>
            </w:pPr>
            <w:r>
              <w:rPr>
                <w:rFonts w:ascii="Times New Roman" w:hAnsi="Times New Roman"/>
              </w:rPr>
              <w:t>0</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Stratejik Amaç 3</w:t>
            </w:r>
          </w:p>
        </w:tc>
        <w:tc>
          <w:tcPr>
            <w:tcW w:w="2059" w:type="pct"/>
            <w:vAlign w:val="bottom"/>
          </w:tcPr>
          <w:p w:rsidR="0094722C" w:rsidRPr="00E54AEE" w:rsidRDefault="00025DD0" w:rsidP="00EA3F13">
            <w:pPr>
              <w:spacing w:line="360" w:lineRule="auto"/>
              <w:jc w:val="center"/>
              <w:rPr>
                <w:rFonts w:ascii="Times New Roman" w:hAnsi="Times New Roman"/>
                <w:b/>
              </w:rPr>
            </w:pPr>
            <w:r>
              <w:rPr>
                <w:rFonts w:ascii="Times New Roman" w:hAnsi="Times New Roman"/>
              </w:rPr>
              <w:t>9.020.00</w:t>
            </w:r>
          </w:p>
        </w:tc>
        <w:tc>
          <w:tcPr>
            <w:tcW w:w="1544" w:type="pct"/>
            <w:vAlign w:val="bottom"/>
          </w:tcPr>
          <w:p w:rsidR="0094722C" w:rsidRPr="00E54AEE" w:rsidRDefault="009F0177" w:rsidP="00EA3F13">
            <w:pPr>
              <w:spacing w:line="360" w:lineRule="auto"/>
              <w:jc w:val="center"/>
              <w:rPr>
                <w:rFonts w:ascii="Times New Roman" w:hAnsi="Times New Roman"/>
                <w:b/>
              </w:rPr>
            </w:pPr>
            <w:r>
              <w:rPr>
                <w:rFonts w:ascii="Times New Roman" w:hAnsi="Times New Roman"/>
                <w:b/>
              </w:rPr>
              <w:t>21,66</w:t>
            </w:r>
          </w:p>
        </w:tc>
      </w:tr>
      <w:tr w:rsidR="0094722C" w:rsidRPr="00E54AEE" w:rsidTr="00EA3F13">
        <w:trPr>
          <w:trHeight w:val="283"/>
        </w:trPr>
        <w:tc>
          <w:tcPr>
            <w:tcW w:w="1397" w:type="pct"/>
            <w:vAlign w:val="bottom"/>
          </w:tcPr>
          <w:p w:rsidR="0094722C" w:rsidRPr="00E54AEE" w:rsidRDefault="0094722C" w:rsidP="00EA3F13">
            <w:pPr>
              <w:spacing w:line="240" w:lineRule="atLeast"/>
              <w:jc w:val="center"/>
              <w:rPr>
                <w:rFonts w:ascii="Times New Roman" w:hAnsi="Times New Roman"/>
                <w:b/>
              </w:rPr>
            </w:pPr>
            <w:r w:rsidRPr="00E54AEE">
              <w:rPr>
                <w:rFonts w:ascii="Times New Roman" w:hAnsi="Times New Roman"/>
                <w:b/>
              </w:rPr>
              <w:t>Stratejik Amaç Maliyetleri Toplamı</w:t>
            </w:r>
          </w:p>
        </w:tc>
        <w:tc>
          <w:tcPr>
            <w:tcW w:w="2059" w:type="pct"/>
            <w:vAlign w:val="bottom"/>
          </w:tcPr>
          <w:p w:rsidR="0094722C" w:rsidRPr="00E54AEE" w:rsidRDefault="005969F0" w:rsidP="00EA3F13">
            <w:pPr>
              <w:spacing w:line="360" w:lineRule="auto"/>
              <w:jc w:val="center"/>
              <w:rPr>
                <w:rFonts w:ascii="Times New Roman" w:hAnsi="Times New Roman"/>
                <w:b/>
              </w:rPr>
            </w:pPr>
            <w:r>
              <w:rPr>
                <w:rFonts w:ascii="Times New Roman" w:hAnsi="Times New Roman"/>
                <w:b/>
              </w:rPr>
              <w:t>39.62</w:t>
            </w:r>
            <w:r w:rsidR="00025DD0">
              <w:rPr>
                <w:rFonts w:ascii="Times New Roman" w:hAnsi="Times New Roman"/>
                <w:b/>
              </w:rPr>
              <w:t>1.00</w:t>
            </w:r>
          </w:p>
        </w:tc>
        <w:tc>
          <w:tcPr>
            <w:tcW w:w="1544" w:type="pct"/>
            <w:vAlign w:val="bottom"/>
          </w:tcPr>
          <w:p w:rsidR="0094722C" w:rsidRPr="00E54AEE" w:rsidRDefault="0094722C" w:rsidP="00EA3F13">
            <w:pPr>
              <w:spacing w:line="360" w:lineRule="auto"/>
              <w:jc w:val="center"/>
              <w:rPr>
                <w:rFonts w:ascii="Times New Roman" w:hAnsi="Times New Roman"/>
              </w:rPr>
            </w:pPr>
            <w:r>
              <w:rPr>
                <w:rFonts w:ascii="Times New Roman" w:hAnsi="Times New Roman"/>
              </w:rPr>
              <w:t>9</w:t>
            </w:r>
            <w:r w:rsidR="00A616AD">
              <w:rPr>
                <w:rFonts w:ascii="Times New Roman" w:hAnsi="Times New Roman"/>
              </w:rPr>
              <w:t>5</w:t>
            </w:r>
            <w:r w:rsidR="009F0177">
              <w:rPr>
                <w:rFonts w:ascii="Times New Roman" w:hAnsi="Times New Roman"/>
              </w:rPr>
              <w:t>,13</w:t>
            </w:r>
          </w:p>
        </w:tc>
      </w:tr>
      <w:tr w:rsidR="0094722C" w:rsidRPr="00E54AEE" w:rsidTr="00EA3F13">
        <w:trPr>
          <w:trHeight w:val="283"/>
        </w:trPr>
        <w:tc>
          <w:tcPr>
            <w:tcW w:w="1397" w:type="pct"/>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Genel Yönetim Gideri</w:t>
            </w:r>
          </w:p>
        </w:tc>
        <w:tc>
          <w:tcPr>
            <w:tcW w:w="2059" w:type="pct"/>
            <w:vAlign w:val="bottom"/>
          </w:tcPr>
          <w:p w:rsidR="0094722C" w:rsidRPr="00E54AEE" w:rsidRDefault="005969F0" w:rsidP="00EA3F13">
            <w:pPr>
              <w:spacing w:line="360" w:lineRule="auto"/>
              <w:jc w:val="center"/>
              <w:rPr>
                <w:rFonts w:ascii="Times New Roman" w:hAnsi="Times New Roman"/>
                <w:b/>
              </w:rPr>
            </w:pPr>
            <w:r>
              <w:rPr>
                <w:rFonts w:ascii="Times New Roman" w:hAnsi="Times New Roman"/>
                <w:b/>
              </w:rPr>
              <w:t>2</w:t>
            </w:r>
            <w:r w:rsidR="005D226B">
              <w:rPr>
                <w:rFonts w:ascii="Times New Roman" w:hAnsi="Times New Roman"/>
                <w:b/>
              </w:rPr>
              <w:t>.000.00</w:t>
            </w:r>
          </w:p>
        </w:tc>
        <w:tc>
          <w:tcPr>
            <w:tcW w:w="1544" w:type="pct"/>
            <w:vAlign w:val="bottom"/>
          </w:tcPr>
          <w:p w:rsidR="0094722C" w:rsidRPr="00E54AEE" w:rsidRDefault="009F0177" w:rsidP="00EA3F13">
            <w:pPr>
              <w:spacing w:line="360" w:lineRule="auto"/>
              <w:jc w:val="center"/>
              <w:rPr>
                <w:rFonts w:ascii="Times New Roman" w:hAnsi="Times New Roman"/>
                <w:b/>
              </w:rPr>
            </w:pPr>
            <w:r>
              <w:rPr>
                <w:rFonts w:ascii="Times New Roman" w:hAnsi="Times New Roman"/>
                <w:b/>
              </w:rPr>
              <w:t>4,87</w:t>
            </w:r>
          </w:p>
        </w:tc>
      </w:tr>
      <w:tr w:rsidR="0094722C" w:rsidRPr="00E54AEE" w:rsidTr="00EA3F13">
        <w:trPr>
          <w:trHeight w:val="283"/>
        </w:trPr>
        <w:tc>
          <w:tcPr>
            <w:tcW w:w="1397" w:type="pct"/>
            <w:shd w:val="clear" w:color="auto" w:fill="B2A1C7" w:themeFill="accent4" w:themeFillTint="99"/>
            <w:vAlign w:val="bottom"/>
          </w:tcPr>
          <w:p w:rsidR="0094722C" w:rsidRPr="00E54AEE" w:rsidRDefault="0094722C" w:rsidP="00EA3F13">
            <w:pPr>
              <w:spacing w:line="360" w:lineRule="auto"/>
              <w:jc w:val="center"/>
              <w:rPr>
                <w:rFonts w:ascii="Times New Roman" w:hAnsi="Times New Roman"/>
                <w:b/>
              </w:rPr>
            </w:pPr>
            <w:r w:rsidRPr="00E54AEE">
              <w:rPr>
                <w:rFonts w:ascii="Times New Roman" w:hAnsi="Times New Roman"/>
                <w:b/>
              </w:rPr>
              <w:t>Toplam</w:t>
            </w:r>
          </w:p>
        </w:tc>
        <w:tc>
          <w:tcPr>
            <w:tcW w:w="2059" w:type="pct"/>
            <w:shd w:val="clear" w:color="auto" w:fill="B2A1C7" w:themeFill="accent4" w:themeFillTint="99"/>
            <w:vAlign w:val="bottom"/>
          </w:tcPr>
          <w:p w:rsidR="0094722C" w:rsidRPr="00E54AEE" w:rsidRDefault="005969F0" w:rsidP="00EA3F13">
            <w:pPr>
              <w:spacing w:line="360" w:lineRule="auto"/>
              <w:jc w:val="center"/>
              <w:rPr>
                <w:rFonts w:ascii="Times New Roman" w:hAnsi="Times New Roman"/>
                <w:b/>
              </w:rPr>
            </w:pPr>
            <w:r>
              <w:rPr>
                <w:rFonts w:ascii="Times New Roman" w:hAnsi="Times New Roman"/>
                <w:b/>
              </w:rPr>
              <w:t>41</w:t>
            </w:r>
            <w:r w:rsidR="00025DD0">
              <w:rPr>
                <w:rFonts w:ascii="Times New Roman" w:hAnsi="Times New Roman"/>
                <w:b/>
              </w:rPr>
              <w:t>.</w:t>
            </w:r>
            <w:r>
              <w:rPr>
                <w:rFonts w:ascii="Times New Roman" w:hAnsi="Times New Roman"/>
                <w:b/>
              </w:rPr>
              <w:t>62</w:t>
            </w:r>
            <w:r w:rsidR="00025DD0">
              <w:rPr>
                <w:rFonts w:ascii="Times New Roman" w:hAnsi="Times New Roman"/>
                <w:b/>
              </w:rPr>
              <w:t>1</w:t>
            </w:r>
            <w:r w:rsidR="005D226B">
              <w:rPr>
                <w:rFonts w:ascii="Times New Roman" w:hAnsi="Times New Roman"/>
                <w:b/>
              </w:rPr>
              <w:t>.00</w:t>
            </w:r>
          </w:p>
        </w:tc>
        <w:tc>
          <w:tcPr>
            <w:tcW w:w="1544" w:type="pct"/>
            <w:shd w:val="clear" w:color="auto" w:fill="B2A1C7" w:themeFill="accent4" w:themeFillTint="99"/>
            <w:vAlign w:val="bottom"/>
          </w:tcPr>
          <w:p w:rsidR="0094722C" w:rsidRPr="00E54AEE" w:rsidRDefault="0094722C" w:rsidP="00EA3F13">
            <w:pPr>
              <w:spacing w:line="360" w:lineRule="auto"/>
              <w:jc w:val="center"/>
              <w:rPr>
                <w:rFonts w:ascii="Times New Roman" w:hAnsi="Times New Roman"/>
              </w:rPr>
            </w:pPr>
            <w:r w:rsidRPr="00E54AEE">
              <w:rPr>
                <w:rFonts w:ascii="Times New Roman" w:hAnsi="Times New Roman"/>
              </w:rPr>
              <w:t>100</w:t>
            </w:r>
          </w:p>
        </w:tc>
      </w:tr>
    </w:tbl>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Default="00CF7FFE" w:rsidP="00A92FB8">
      <w:pPr>
        <w:shd w:val="clear" w:color="auto" w:fill="FFFFFF"/>
        <w:rPr>
          <w:color w:val="000000" w:themeColor="text1"/>
        </w:rPr>
      </w:pPr>
    </w:p>
    <w:p w:rsidR="00CF7FFE" w:rsidRPr="00BD76A9" w:rsidRDefault="00CF7FFE" w:rsidP="00A92FB8">
      <w:pPr>
        <w:shd w:val="clear" w:color="auto" w:fill="FFFFFF"/>
        <w:rPr>
          <w:color w:val="000000" w:themeColor="text1"/>
        </w:rPr>
      </w:pPr>
    </w:p>
    <w:p w:rsidR="00CF7FFE" w:rsidRPr="002C52D8" w:rsidRDefault="00CF7FFE" w:rsidP="00CF7FFE">
      <w:pPr>
        <w:keepNext/>
        <w:keepLines/>
        <w:spacing w:after="0" w:line="360" w:lineRule="auto"/>
        <w:jc w:val="both"/>
        <w:outlineLvl w:val="0"/>
        <w:rPr>
          <w:rFonts w:ascii="Times New Roman" w:hAnsi="Times New Roman"/>
          <w:b/>
          <w:bCs/>
          <w:sz w:val="24"/>
          <w:szCs w:val="24"/>
        </w:rPr>
      </w:pPr>
      <w:bookmarkStart w:id="56" w:name="_Toc405974346"/>
      <w:bookmarkStart w:id="57" w:name="_Toc405980187"/>
      <w:bookmarkStart w:id="58" w:name="_Toc405980661"/>
      <w:r w:rsidRPr="002C52D8">
        <w:rPr>
          <w:rFonts w:ascii="Times New Roman" w:hAnsi="Times New Roman"/>
          <w:b/>
          <w:bCs/>
          <w:sz w:val="24"/>
          <w:szCs w:val="24"/>
        </w:rPr>
        <w:t>V.  BÖLÜM</w:t>
      </w:r>
    </w:p>
    <w:p w:rsidR="00CF7FFE" w:rsidRDefault="00CF7FFE" w:rsidP="00CF7FFE">
      <w:pPr>
        <w:pStyle w:val="ListeParagraf"/>
        <w:keepNext/>
        <w:spacing w:line="240" w:lineRule="auto"/>
        <w:ind w:left="365"/>
        <w:rPr>
          <w:rFonts w:ascii="Times New Roman" w:hAnsi="Times New Roman"/>
          <w:b/>
          <w:color w:val="1F497D"/>
          <w:sz w:val="28"/>
          <w:szCs w:val="28"/>
        </w:rPr>
      </w:pPr>
    </w:p>
    <w:p w:rsidR="00A92FB8" w:rsidRPr="00C96F9B" w:rsidRDefault="00A92FB8" w:rsidP="00CF7FFE">
      <w:pPr>
        <w:pStyle w:val="ListeParagraf"/>
        <w:keepNext/>
        <w:spacing w:line="240" w:lineRule="auto"/>
        <w:ind w:left="365"/>
        <w:rPr>
          <w:rFonts w:ascii="Times New Roman" w:hAnsi="Times New Roman"/>
          <w:b/>
          <w:color w:val="1F497D"/>
          <w:sz w:val="28"/>
          <w:szCs w:val="28"/>
        </w:rPr>
      </w:pPr>
      <w:r w:rsidRPr="00C96F9B">
        <w:rPr>
          <w:rFonts w:ascii="Times New Roman" w:hAnsi="Times New Roman"/>
          <w:b/>
          <w:color w:val="1F497D"/>
          <w:sz w:val="28"/>
          <w:szCs w:val="28"/>
        </w:rPr>
        <w:t>İZLEME, DEGERLENDİRME VE RAPORLAMA</w:t>
      </w:r>
      <w:bookmarkEnd w:id="56"/>
      <w:bookmarkEnd w:id="57"/>
      <w:bookmarkEnd w:id="58"/>
    </w:p>
    <w:p w:rsidR="00A92FB8" w:rsidRPr="00BD76A9" w:rsidRDefault="00A92FB8" w:rsidP="00A92FB8">
      <w:pPr>
        <w:autoSpaceDE w:val="0"/>
        <w:autoSpaceDN w:val="0"/>
        <w:adjustRightInd w:val="0"/>
        <w:spacing w:line="360" w:lineRule="auto"/>
        <w:ind w:firstLine="709"/>
        <w:jc w:val="both"/>
        <w:rPr>
          <w:color w:val="000000" w:themeColor="text1"/>
          <w:lang w:eastAsia="en-US"/>
        </w:rPr>
      </w:pPr>
      <w:r w:rsidRPr="00BD76A9">
        <w:rPr>
          <w:color w:val="000000" w:themeColor="text1"/>
          <w:lang w:eastAsia="en-US"/>
        </w:rPr>
        <w:tab/>
        <w:t xml:space="preserve">Özdil Çok Programlı </w:t>
      </w:r>
      <w:r w:rsidRPr="00BD76A9">
        <w:rPr>
          <w:color w:val="000000" w:themeColor="text1"/>
        </w:rPr>
        <w:t>Anadolu</w:t>
      </w:r>
      <w:r w:rsidRPr="00BD76A9">
        <w:rPr>
          <w:color w:val="000000" w:themeColor="text1"/>
          <w:lang w:eastAsia="en-US"/>
        </w:rPr>
        <w:t xml:space="preserve"> Lisesi Stratejik Planı 2015-2019 yıllarını kapsayan, okulumuzun bu dönem içerisinde belirlediği amaç, hedef, faaliyetler ve stratejilerini içeren, okulumuzun yol haritasını belirleyen bir plandır.</w:t>
      </w:r>
    </w:p>
    <w:p w:rsidR="00A92FB8" w:rsidRPr="00BD76A9" w:rsidRDefault="00A92FB8" w:rsidP="00A92FB8">
      <w:pPr>
        <w:autoSpaceDE w:val="0"/>
        <w:autoSpaceDN w:val="0"/>
        <w:adjustRightInd w:val="0"/>
        <w:spacing w:line="360" w:lineRule="auto"/>
        <w:ind w:firstLine="709"/>
        <w:jc w:val="both"/>
        <w:rPr>
          <w:color w:val="000000" w:themeColor="text1"/>
          <w:lang w:eastAsia="en-US"/>
        </w:rPr>
      </w:pPr>
      <w:r w:rsidRPr="00BD76A9">
        <w:rPr>
          <w:color w:val="000000" w:themeColor="text1"/>
          <w:lang w:eastAsia="en-US"/>
        </w:rPr>
        <w:tab/>
        <w:t>Planımızın başarıya ulaşması için düzenli periyotlar halinde (3 ay, 6 ay gibi) faaliyet izleme ve değerlendirme raporları ile tespiti yapılacaktır.</w:t>
      </w:r>
    </w:p>
    <w:p w:rsidR="00A92FB8" w:rsidRPr="00BD76A9" w:rsidRDefault="00A92FB8" w:rsidP="00A92FB8">
      <w:pPr>
        <w:autoSpaceDE w:val="0"/>
        <w:autoSpaceDN w:val="0"/>
        <w:adjustRightInd w:val="0"/>
        <w:spacing w:line="360" w:lineRule="auto"/>
        <w:ind w:firstLine="709"/>
        <w:jc w:val="both"/>
        <w:rPr>
          <w:color w:val="000000" w:themeColor="text1"/>
          <w:lang w:eastAsia="en-US"/>
        </w:rPr>
      </w:pPr>
      <w:r w:rsidRPr="00BD76A9">
        <w:rPr>
          <w:color w:val="000000" w:themeColor="text1"/>
          <w:lang w:eastAsia="en-US"/>
        </w:rPr>
        <w:tab/>
        <w:t>Ayrıca her yılın sonunda faaliyet sonu raporu ile de değerlendirilecektir.</w:t>
      </w:r>
    </w:p>
    <w:p w:rsidR="00A92FB8" w:rsidRPr="00BD76A9" w:rsidRDefault="00A92FB8" w:rsidP="00A92FB8">
      <w:pPr>
        <w:autoSpaceDE w:val="0"/>
        <w:autoSpaceDN w:val="0"/>
        <w:adjustRightInd w:val="0"/>
        <w:spacing w:line="360" w:lineRule="auto"/>
        <w:ind w:firstLine="709"/>
        <w:jc w:val="both"/>
        <w:rPr>
          <w:color w:val="000000" w:themeColor="text1"/>
          <w:lang w:eastAsia="en-US"/>
        </w:rPr>
      </w:pPr>
      <w:r w:rsidRPr="00BD76A9">
        <w:rPr>
          <w:color w:val="000000" w:themeColor="text1"/>
          <w:sz w:val="28"/>
          <w:szCs w:val="28"/>
          <w:lang w:eastAsia="en-US"/>
        </w:rPr>
        <w:tab/>
      </w:r>
      <w:r w:rsidRPr="00BD76A9">
        <w:rPr>
          <w:color w:val="000000" w:themeColor="text1"/>
          <w:lang w:eastAsia="en-US"/>
        </w:rPr>
        <w:t>İzleme ve Değerlendirme aşağıdaki esaslara bağlı kalınarak yapılacaktır:</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Her eğitim öğretim yılı basında o yıl gerçekleştirilecek her bir hedef veya faaliyet için, sorumlu kişiler belirlenecektir. Bu kişilerin, öğrenen okul anlayışını bir davranış olarak benimsemiş olmasına dikkat edilecektir. Her çalışma yılı için okul gelişim planı hazırlanacaktır.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Her çalışma yılı /dönemi de ekiplerce faaliyet için bir iyileştirme planı hazırlanacaktır ve OGYE başkanına teslim edeceklerdir.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Sorumlu kişi veya ekipler her ay rapor düzenleyerek amaca ulaşma veya hedefin gerçekleşme düzeyi hakkında bilgi sunacaklardır.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Faaliyetler performans göstergelerine göre değerlendirilecektir. Bu bakımdan her çalışma öncesinde performans göstergeleri gözden geçirilecektir.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Çalışmalarda verilerin kullanılması ve her şeyin rakamlarla ifade edilmesi sağlanacaktır.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lang w:eastAsia="en-US"/>
        </w:rPr>
      </w:pPr>
      <w:r w:rsidRPr="00BD76A9">
        <w:rPr>
          <w:color w:val="000000" w:themeColor="text1"/>
          <w:lang w:eastAsia="en-US"/>
        </w:rPr>
        <w:t xml:space="preserve">Tüm çalışmalar açıklık ve hesap verebilirlik ilkesine uygun olarak gerçekleştirilecektir. </w:t>
      </w:r>
    </w:p>
    <w:p w:rsidR="00A92FB8" w:rsidRPr="00BD76A9" w:rsidRDefault="00A92FB8" w:rsidP="004B03B2">
      <w:pPr>
        <w:pStyle w:val="ListeParagraf"/>
        <w:numPr>
          <w:ilvl w:val="0"/>
          <w:numId w:val="3"/>
        </w:numPr>
        <w:autoSpaceDE w:val="0"/>
        <w:autoSpaceDN w:val="0"/>
        <w:adjustRightInd w:val="0"/>
        <w:spacing w:after="0" w:line="360" w:lineRule="auto"/>
        <w:ind w:left="0" w:firstLine="709"/>
        <w:jc w:val="both"/>
        <w:rPr>
          <w:color w:val="000000" w:themeColor="text1"/>
        </w:rPr>
      </w:pPr>
      <w:r w:rsidRPr="00BD76A9">
        <w:rPr>
          <w:color w:val="000000" w:themeColor="text1"/>
          <w:lang w:eastAsia="en-US"/>
        </w:rPr>
        <w:t>Yapılan çalışmaların sonucuna göre Stratejik Plan gözden geçirilecektir.</w:t>
      </w:r>
    </w:p>
    <w:p w:rsidR="008B616F" w:rsidRDefault="008B616F" w:rsidP="00A92FB8">
      <w:pPr>
        <w:ind w:firstLine="708"/>
        <w:rPr>
          <w:rFonts w:ascii="Times New Roman" w:hAnsi="Times New Roman"/>
          <w:b/>
          <w:sz w:val="24"/>
          <w:szCs w:val="24"/>
        </w:rPr>
      </w:pPr>
    </w:p>
    <w:p w:rsidR="008B616F" w:rsidRDefault="008B616F" w:rsidP="00A92FB8">
      <w:pPr>
        <w:ind w:firstLine="708"/>
        <w:rPr>
          <w:rFonts w:ascii="Times New Roman" w:hAnsi="Times New Roman"/>
          <w:b/>
          <w:sz w:val="24"/>
          <w:szCs w:val="24"/>
        </w:rPr>
      </w:pPr>
    </w:p>
    <w:p w:rsidR="008B616F" w:rsidRDefault="008B616F" w:rsidP="00A92FB8">
      <w:pPr>
        <w:ind w:firstLine="708"/>
        <w:rPr>
          <w:rFonts w:ascii="Times New Roman" w:hAnsi="Times New Roman"/>
          <w:b/>
          <w:sz w:val="24"/>
          <w:szCs w:val="24"/>
        </w:rPr>
      </w:pPr>
    </w:p>
    <w:p w:rsidR="008B616F" w:rsidRDefault="008B616F" w:rsidP="00A92FB8">
      <w:pPr>
        <w:ind w:firstLine="708"/>
        <w:rPr>
          <w:rFonts w:ascii="Times New Roman" w:hAnsi="Times New Roman"/>
          <w:b/>
          <w:sz w:val="24"/>
          <w:szCs w:val="24"/>
        </w:rPr>
      </w:pPr>
    </w:p>
    <w:p w:rsidR="009C2304" w:rsidRDefault="009C2304" w:rsidP="00A92FB8">
      <w:pPr>
        <w:ind w:firstLine="708"/>
        <w:rPr>
          <w:rFonts w:ascii="Times New Roman" w:hAnsi="Times New Roman"/>
          <w:b/>
          <w:sz w:val="24"/>
          <w:szCs w:val="24"/>
        </w:rPr>
      </w:pPr>
    </w:p>
    <w:p w:rsidR="00A92FB8" w:rsidRPr="00A92FB8" w:rsidRDefault="008B616F" w:rsidP="00A92FB8">
      <w:pPr>
        <w:ind w:firstLine="708"/>
        <w:rPr>
          <w:rFonts w:ascii="Times New Roman" w:hAnsi="Times New Roman"/>
          <w:sz w:val="44"/>
        </w:rPr>
      </w:pPr>
      <w:r w:rsidRPr="0064431B">
        <w:rPr>
          <w:rFonts w:ascii="Times New Roman" w:hAnsi="Times New Roman"/>
          <w:b/>
          <w:sz w:val="24"/>
          <w:szCs w:val="24"/>
        </w:rPr>
        <w:lastRenderedPageBreak/>
        <w:t>İzleme ve Değerlendirme</w:t>
      </w:r>
    </w:p>
    <w:tbl>
      <w:tblPr>
        <w:tblpPr w:leftFromText="141" w:rightFromText="141" w:vertAnchor="text" w:horzAnchor="margin" w:tblpX="108" w:tblpY="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4536"/>
        <w:gridCol w:w="1242"/>
      </w:tblGrid>
      <w:tr w:rsidR="008B616F" w:rsidRPr="0064431B" w:rsidTr="00EA3F13">
        <w:trPr>
          <w:trHeight w:val="551"/>
        </w:trPr>
        <w:tc>
          <w:tcPr>
            <w:tcW w:w="2127" w:type="dxa"/>
            <w:shd w:val="clear" w:color="auto" w:fill="B2A1C7" w:themeFill="accent4" w:themeFillTint="99"/>
            <w:vAlign w:val="center"/>
          </w:tcPr>
          <w:p w:rsidR="008B616F" w:rsidRPr="00824290" w:rsidRDefault="008B616F"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İzleme Değerlendirme</w:t>
            </w:r>
          </w:p>
          <w:p w:rsidR="008B616F" w:rsidRPr="00824290" w:rsidRDefault="008B616F"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Dönemi</w:t>
            </w:r>
          </w:p>
        </w:tc>
        <w:tc>
          <w:tcPr>
            <w:tcW w:w="1701" w:type="dxa"/>
            <w:shd w:val="clear" w:color="auto" w:fill="B2A1C7" w:themeFill="accent4" w:themeFillTint="99"/>
            <w:vAlign w:val="center"/>
          </w:tcPr>
          <w:p w:rsidR="008B616F" w:rsidRPr="00824290" w:rsidRDefault="008B616F" w:rsidP="00EA3F13">
            <w:pPr>
              <w:spacing w:after="0" w:line="240" w:lineRule="auto"/>
              <w:jc w:val="center"/>
              <w:rPr>
                <w:rFonts w:ascii="Times New Roman" w:hAnsi="Times New Roman"/>
                <w:b/>
                <w:sz w:val="20"/>
                <w:szCs w:val="20"/>
              </w:rPr>
            </w:pPr>
            <w:r w:rsidRPr="00824290">
              <w:rPr>
                <w:rFonts w:ascii="Times New Roman" w:hAnsi="Times New Roman"/>
                <w:b/>
                <w:sz w:val="20"/>
                <w:szCs w:val="20"/>
              </w:rPr>
              <w:t>Gerçekleştirilme Zamanı</w:t>
            </w:r>
          </w:p>
        </w:tc>
        <w:tc>
          <w:tcPr>
            <w:tcW w:w="4536" w:type="dxa"/>
            <w:shd w:val="clear" w:color="auto" w:fill="B2A1C7" w:themeFill="accent4" w:themeFillTint="99"/>
            <w:vAlign w:val="center"/>
          </w:tcPr>
          <w:p w:rsidR="008B616F" w:rsidRPr="00824290" w:rsidRDefault="008B616F" w:rsidP="00EA3F13">
            <w:pPr>
              <w:spacing w:after="0" w:line="240" w:lineRule="auto"/>
              <w:ind w:firstLine="33"/>
              <w:jc w:val="center"/>
              <w:rPr>
                <w:rFonts w:ascii="Times New Roman" w:hAnsi="Times New Roman"/>
                <w:b/>
                <w:sz w:val="20"/>
                <w:szCs w:val="20"/>
              </w:rPr>
            </w:pPr>
            <w:r w:rsidRPr="00824290">
              <w:rPr>
                <w:rFonts w:ascii="Times New Roman" w:hAnsi="Times New Roman"/>
                <w:b/>
                <w:sz w:val="20"/>
                <w:szCs w:val="20"/>
              </w:rPr>
              <w:t>İzleme Değerlendirme Dönemi Süreç Açıklaması</w:t>
            </w:r>
          </w:p>
        </w:tc>
        <w:tc>
          <w:tcPr>
            <w:tcW w:w="1242" w:type="dxa"/>
            <w:shd w:val="clear" w:color="auto" w:fill="B2A1C7" w:themeFill="accent4" w:themeFillTint="99"/>
            <w:vAlign w:val="center"/>
          </w:tcPr>
          <w:p w:rsidR="008B616F" w:rsidRPr="00824290" w:rsidRDefault="008B616F" w:rsidP="00EA3F13">
            <w:pPr>
              <w:spacing w:after="0" w:line="240" w:lineRule="auto"/>
              <w:ind w:firstLine="33"/>
              <w:jc w:val="center"/>
              <w:rPr>
                <w:rFonts w:ascii="Times New Roman" w:hAnsi="Times New Roman"/>
                <w:b/>
                <w:sz w:val="20"/>
                <w:szCs w:val="20"/>
              </w:rPr>
            </w:pPr>
            <w:r w:rsidRPr="00824290">
              <w:rPr>
                <w:rFonts w:ascii="Times New Roman" w:hAnsi="Times New Roman"/>
                <w:b/>
                <w:sz w:val="20"/>
                <w:szCs w:val="20"/>
              </w:rPr>
              <w:t>Zaman Kapsamı</w:t>
            </w:r>
          </w:p>
        </w:tc>
      </w:tr>
      <w:tr w:rsidR="008B616F" w:rsidRPr="0064431B" w:rsidTr="00EA3F13">
        <w:trPr>
          <w:trHeight w:val="1113"/>
        </w:trPr>
        <w:tc>
          <w:tcPr>
            <w:tcW w:w="2127" w:type="dxa"/>
            <w:shd w:val="clear" w:color="auto" w:fill="E5DFEC" w:themeFill="accent4" w:themeFillTint="33"/>
            <w:vAlign w:val="center"/>
          </w:tcPr>
          <w:p w:rsidR="008B616F" w:rsidRPr="0064431B" w:rsidRDefault="008B616F" w:rsidP="00EA3F13">
            <w:pPr>
              <w:spacing w:after="0" w:line="240" w:lineRule="auto"/>
              <w:jc w:val="center"/>
              <w:rPr>
                <w:rFonts w:ascii="Times New Roman" w:hAnsi="Times New Roman"/>
                <w:sz w:val="20"/>
                <w:szCs w:val="20"/>
              </w:rPr>
            </w:pPr>
            <w:r>
              <w:rPr>
                <w:rFonts w:ascii="Times New Roman" w:hAnsi="Times New Roman"/>
                <w:sz w:val="20"/>
                <w:szCs w:val="20"/>
              </w:rPr>
              <w:t>Stratejik planlama ekibi</w:t>
            </w:r>
          </w:p>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Birinci</w:t>
            </w:r>
          </w:p>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İzleme-Değerlendirme Dönemi</w:t>
            </w:r>
          </w:p>
        </w:tc>
        <w:tc>
          <w:tcPr>
            <w:tcW w:w="1701" w:type="dxa"/>
            <w:shd w:val="clear" w:color="auto" w:fill="E5DFEC" w:themeFill="accent4" w:themeFillTint="33"/>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Her yılın Nisan</w:t>
            </w:r>
            <w:r w:rsidRPr="0064431B">
              <w:rPr>
                <w:rFonts w:ascii="Times New Roman" w:hAnsi="Times New Roman"/>
                <w:sz w:val="20"/>
                <w:szCs w:val="20"/>
              </w:rPr>
              <w:br/>
              <w:t>ayı içerisinde</w:t>
            </w:r>
          </w:p>
        </w:tc>
        <w:tc>
          <w:tcPr>
            <w:tcW w:w="4536" w:type="dxa"/>
            <w:shd w:val="clear" w:color="auto" w:fill="E5DFEC" w:themeFill="accent4" w:themeFillTint="33"/>
          </w:tcPr>
          <w:p w:rsidR="008B616F" w:rsidRPr="0064431B" w:rsidRDefault="00FC6BDF" w:rsidP="00EA3F13">
            <w:pPr>
              <w:spacing w:after="0" w:line="240" w:lineRule="auto"/>
              <w:ind w:firstLine="33"/>
              <w:jc w:val="center"/>
              <w:rPr>
                <w:rFonts w:ascii="Times New Roman" w:hAnsi="Times New Roman"/>
                <w:sz w:val="20"/>
                <w:szCs w:val="20"/>
              </w:rPr>
            </w:pPr>
            <w:r>
              <w:rPr>
                <w:rFonts w:ascii="Times New Roman" w:hAnsi="Times New Roman"/>
                <w:sz w:val="20"/>
                <w:szCs w:val="20"/>
              </w:rPr>
              <w:t xml:space="preserve">-Stratejik planlama ekibi </w:t>
            </w:r>
            <w:r w:rsidR="008B616F"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8B616F" w:rsidRPr="0064431B" w:rsidRDefault="008B616F" w:rsidP="00EA3F13">
            <w:pPr>
              <w:spacing w:after="0" w:line="240" w:lineRule="auto"/>
              <w:ind w:firstLine="33"/>
              <w:jc w:val="center"/>
              <w:rPr>
                <w:rFonts w:ascii="Times New Roman" w:hAnsi="Times New Roman"/>
                <w:sz w:val="20"/>
                <w:szCs w:val="20"/>
              </w:rPr>
            </w:pPr>
            <w:r w:rsidRPr="0064431B">
              <w:rPr>
                <w:rFonts w:ascii="Times New Roman" w:hAnsi="Times New Roman"/>
                <w:sz w:val="20"/>
                <w:szCs w:val="20"/>
              </w:rPr>
              <w:t>-Performans Göstergelerinin gerçekleşme durumları hakkında hazırlanan raporun</w:t>
            </w:r>
            <w:r w:rsidR="00FC6BDF">
              <w:rPr>
                <w:rFonts w:ascii="Times New Roman" w:hAnsi="Times New Roman"/>
                <w:sz w:val="20"/>
                <w:szCs w:val="20"/>
              </w:rPr>
              <w:t xml:space="preserve"> hazırlanması</w:t>
            </w:r>
          </w:p>
        </w:tc>
        <w:tc>
          <w:tcPr>
            <w:tcW w:w="1242" w:type="dxa"/>
            <w:shd w:val="clear" w:color="auto" w:fill="E5DFEC" w:themeFill="accent4" w:themeFillTint="33"/>
            <w:vAlign w:val="center"/>
          </w:tcPr>
          <w:p w:rsidR="008B616F" w:rsidRPr="0064431B" w:rsidRDefault="008B616F" w:rsidP="00EA3F13">
            <w:pPr>
              <w:spacing w:after="0" w:line="240" w:lineRule="auto"/>
              <w:ind w:firstLine="33"/>
              <w:jc w:val="center"/>
              <w:rPr>
                <w:rFonts w:ascii="Times New Roman" w:hAnsi="Times New Roman"/>
                <w:sz w:val="20"/>
                <w:szCs w:val="20"/>
              </w:rPr>
            </w:pPr>
            <w:r w:rsidRPr="0064431B">
              <w:rPr>
                <w:rFonts w:ascii="Times New Roman" w:hAnsi="Times New Roman"/>
                <w:sz w:val="20"/>
                <w:szCs w:val="20"/>
              </w:rPr>
              <w:t>Ocak-Mart dönemi</w:t>
            </w:r>
          </w:p>
        </w:tc>
      </w:tr>
      <w:tr w:rsidR="008B616F" w:rsidRPr="0064431B" w:rsidTr="00EA3F13">
        <w:tc>
          <w:tcPr>
            <w:tcW w:w="2127" w:type="dxa"/>
            <w:shd w:val="clear" w:color="auto" w:fill="auto"/>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w:t>
            </w:r>
            <w:r>
              <w:rPr>
                <w:rFonts w:ascii="Times New Roman" w:hAnsi="Times New Roman"/>
                <w:sz w:val="20"/>
                <w:szCs w:val="20"/>
              </w:rPr>
              <w:t>lçe</w:t>
            </w:r>
            <w:r w:rsidRPr="0064431B">
              <w:rPr>
                <w:rFonts w:ascii="Times New Roman" w:hAnsi="Times New Roman"/>
                <w:sz w:val="20"/>
                <w:szCs w:val="20"/>
              </w:rPr>
              <w:t xml:space="preserve"> Birimlerinin</w:t>
            </w:r>
          </w:p>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İkinci</w:t>
            </w:r>
          </w:p>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İzleme-Değerlendirme Dönemi</w:t>
            </w:r>
          </w:p>
        </w:tc>
        <w:tc>
          <w:tcPr>
            <w:tcW w:w="1701" w:type="dxa"/>
            <w:shd w:val="clear" w:color="auto" w:fill="auto"/>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Her yılın</w:t>
            </w:r>
            <w:r w:rsidRPr="0064431B">
              <w:rPr>
                <w:rFonts w:ascii="Times New Roman" w:hAnsi="Times New Roman"/>
                <w:sz w:val="20"/>
                <w:szCs w:val="20"/>
              </w:rPr>
              <w:br/>
              <w:t>Temmuz ayı içerisinde</w:t>
            </w:r>
          </w:p>
        </w:tc>
        <w:tc>
          <w:tcPr>
            <w:tcW w:w="4536" w:type="dxa"/>
            <w:shd w:val="clear" w:color="auto" w:fill="auto"/>
          </w:tcPr>
          <w:p w:rsidR="00FC6BDF" w:rsidRPr="0064431B" w:rsidRDefault="00FC6BDF" w:rsidP="00FC6BDF">
            <w:pPr>
              <w:spacing w:after="0" w:line="240" w:lineRule="auto"/>
              <w:ind w:firstLine="33"/>
              <w:jc w:val="center"/>
              <w:rPr>
                <w:rFonts w:ascii="Times New Roman" w:hAnsi="Times New Roman"/>
                <w:sz w:val="20"/>
                <w:szCs w:val="20"/>
              </w:rPr>
            </w:pPr>
            <w:r>
              <w:rPr>
                <w:rFonts w:ascii="Times New Roman" w:hAnsi="Times New Roman"/>
                <w:sz w:val="20"/>
                <w:szCs w:val="20"/>
              </w:rPr>
              <w:t xml:space="preserve">-Stratejik planlama ekibi </w:t>
            </w:r>
            <w:r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8B616F" w:rsidRPr="0064431B" w:rsidRDefault="00FC6BDF" w:rsidP="00FC6BDF">
            <w:pPr>
              <w:spacing w:after="0" w:line="240" w:lineRule="auto"/>
              <w:ind w:firstLine="33"/>
              <w:jc w:val="center"/>
              <w:rPr>
                <w:rFonts w:ascii="Times New Roman" w:hAnsi="Times New Roman"/>
                <w:sz w:val="20"/>
                <w:szCs w:val="20"/>
              </w:rPr>
            </w:pPr>
            <w:r w:rsidRPr="0064431B">
              <w:rPr>
                <w:rFonts w:ascii="Times New Roman" w:hAnsi="Times New Roman"/>
                <w:sz w:val="20"/>
                <w:szCs w:val="20"/>
              </w:rPr>
              <w:t>-Performans Göstergelerinin gerçekleşme durumları hakkında hazırlanan raporun</w:t>
            </w:r>
            <w:r>
              <w:rPr>
                <w:rFonts w:ascii="Times New Roman" w:hAnsi="Times New Roman"/>
                <w:sz w:val="20"/>
                <w:szCs w:val="20"/>
              </w:rPr>
              <w:t xml:space="preserve"> hazırlanması</w:t>
            </w:r>
          </w:p>
        </w:tc>
        <w:tc>
          <w:tcPr>
            <w:tcW w:w="1242" w:type="dxa"/>
            <w:shd w:val="clear" w:color="auto" w:fill="auto"/>
            <w:vAlign w:val="center"/>
          </w:tcPr>
          <w:p w:rsidR="008B616F" w:rsidRPr="0064431B" w:rsidRDefault="008B616F" w:rsidP="00EA3F13">
            <w:pPr>
              <w:spacing w:after="0" w:line="240" w:lineRule="auto"/>
              <w:ind w:firstLine="33"/>
              <w:jc w:val="center"/>
              <w:rPr>
                <w:rFonts w:ascii="Times New Roman" w:hAnsi="Times New Roman"/>
                <w:sz w:val="20"/>
                <w:szCs w:val="20"/>
              </w:rPr>
            </w:pPr>
            <w:r w:rsidRPr="0064431B">
              <w:rPr>
                <w:rFonts w:ascii="Times New Roman" w:hAnsi="Times New Roman"/>
                <w:sz w:val="20"/>
                <w:szCs w:val="20"/>
              </w:rPr>
              <w:t>Nisan-Haziran dönemi</w:t>
            </w:r>
          </w:p>
        </w:tc>
      </w:tr>
      <w:tr w:rsidR="008B616F" w:rsidRPr="0064431B" w:rsidTr="00EA3F13">
        <w:tc>
          <w:tcPr>
            <w:tcW w:w="2127" w:type="dxa"/>
            <w:shd w:val="clear" w:color="auto" w:fill="E5DFEC" w:themeFill="accent4" w:themeFillTint="33"/>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İl</w:t>
            </w:r>
            <w:r>
              <w:rPr>
                <w:rFonts w:ascii="Times New Roman" w:hAnsi="Times New Roman"/>
                <w:sz w:val="20"/>
                <w:szCs w:val="20"/>
              </w:rPr>
              <w:t>çe</w:t>
            </w:r>
            <w:r w:rsidRPr="0064431B">
              <w:rPr>
                <w:rFonts w:ascii="Times New Roman" w:hAnsi="Times New Roman"/>
                <w:sz w:val="20"/>
                <w:szCs w:val="20"/>
              </w:rPr>
              <w:t xml:space="preserve"> Birimlerinin</w:t>
            </w:r>
          </w:p>
          <w:p w:rsidR="008B616F" w:rsidRPr="0064431B" w:rsidRDefault="008B616F" w:rsidP="00EA3F13">
            <w:pPr>
              <w:spacing w:after="0" w:line="240" w:lineRule="auto"/>
              <w:jc w:val="center"/>
              <w:rPr>
                <w:rFonts w:ascii="Times New Roman" w:hAnsi="Times New Roman"/>
                <w:b/>
                <w:sz w:val="20"/>
                <w:szCs w:val="20"/>
              </w:rPr>
            </w:pPr>
            <w:r w:rsidRPr="0064431B">
              <w:rPr>
                <w:rFonts w:ascii="Times New Roman" w:hAnsi="Times New Roman"/>
                <w:sz w:val="20"/>
                <w:szCs w:val="20"/>
              </w:rPr>
              <w:t>Üçüncü</w:t>
            </w:r>
          </w:p>
          <w:p w:rsidR="008B616F" w:rsidRPr="0064431B" w:rsidRDefault="008B616F" w:rsidP="00EA3F13">
            <w:pPr>
              <w:spacing w:after="0" w:line="240" w:lineRule="auto"/>
              <w:jc w:val="center"/>
              <w:rPr>
                <w:rFonts w:ascii="Times New Roman" w:hAnsi="Times New Roman"/>
                <w:b/>
                <w:sz w:val="20"/>
                <w:szCs w:val="20"/>
              </w:rPr>
            </w:pPr>
            <w:r w:rsidRPr="0064431B">
              <w:rPr>
                <w:rFonts w:ascii="Times New Roman" w:hAnsi="Times New Roman"/>
                <w:sz w:val="20"/>
                <w:szCs w:val="20"/>
              </w:rPr>
              <w:t>İzleme-Değerlendirme Dönemi</w:t>
            </w:r>
          </w:p>
        </w:tc>
        <w:tc>
          <w:tcPr>
            <w:tcW w:w="1701" w:type="dxa"/>
            <w:shd w:val="clear" w:color="auto" w:fill="E5DFEC" w:themeFill="accent4" w:themeFillTint="33"/>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Her yılın</w:t>
            </w:r>
            <w:r w:rsidRPr="0064431B">
              <w:rPr>
                <w:rFonts w:ascii="Times New Roman" w:hAnsi="Times New Roman"/>
                <w:sz w:val="20"/>
                <w:szCs w:val="20"/>
              </w:rPr>
              <w:br/>
              <w:t>Ekim ayı içerisinde</w:t>
            </w:r>
          </w:p>
        </w:tc>
        <w:tc>
          <w:tcPr>
            <w:tcW w:w="4536" w:type="dxa"/>
            <w:shd w:val="clear" w:color="auto" w:fill="E5DFEC" w:themeFill="accent4" w:themeFillTint="33"/>
          </w:tcPr>
          <w:p w:rsidR="00FC6BDF" w:rsidRPr="0064431B" w:rsidRDefault="00FC6BDF" w:rsidP="00FC6BDF">
            <w:pPr>
              <w:spacing w:after="0" w:line="240" w:lineRule="auto"/>
              <w:ind w:firstLine="33"/>
              <w:jc w:val="center"/>
              <w:rPr>
                <w:rFonts w:ascii="Times New Roman" w:hAnsi="Times New Roman"/>
                <w:sz w:val="20"/>
                <w:szCs w:val="20"/>
              </w:rPr>
            </w:pPr>
            <w:r>
              <w:rPr>
                <w:rFonts w:ascii="Times New Roman" w:hAnsi="Times New Roman"/>
                <w:sz w:val="20"/>
                <w:szCs w:val="20"/>
              </w:rPr>
              <w:t xml:space="preserve">-Stratejik planlama ekibi </w:t>
            </w:r>
            <w:r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8B616F" w:rsidRPr="0064431B" w:rsidRDefault="00FC6BDF" w:rsidP="00FC6BDF">
            <w:pPr>
              <w:spacing w:after="0" w:line="240" w:lineRule="auto"/>
              <w:ind w:firstLine="33"/>
              <w:jc w:val="center"/>
              <w:rPr>
                <w:rFonts w:ascii="Times New Roman" w:hAnsi="Times New Roman"/>
                <w:sz w:val="20"/>
                <w:szCs w:val="20"/>
              </w:rPr>
            </w:pPr>
            <w:r w:rsidRPr="0064431B">
              <w:rPr>
                <w:rFonts w:ascii="Times New Roman" w:hAnsi="Times New Roman"/>
                <w:sz w:val="20"/>
                <w:szCs w:val="20"/>
              </w:rPr>
              <w:t>-Performans Göstergelerinin gerçekleşme durumları hakkında hazırlanan raporun</w:t>
            </w:r>
            <w:r>
              <w:rPr>
                <w:rFonts w:ascii="Times New Roman" w:hAnsi="Times New Roman"/>
                <w:sz w:val="20"/>
                <w:szCs w:val="20"/>
              </w:rPr>
              <w:t xml:space="preserve"> hazırlanması</w:t>
            </w:r>
          </w:p>
        </w:tc>
        <w:tc>
          <w:tcPr>
            <w:tcW w:w="1242" w:type="dxa"/>
            <w:shd w:val="clear" w:color="auto" w:fill="E5DFEC" w:themeFill="accent4" w:themeFillTint="33"/>
            <w:vAlign w:val="center"/>
          </w:tcPr>
          <w:p w:rsidR="008B616F" w:rsidRPr="0064431B" w:rsidRDefault="008B616F" w:rsidP="00EA3F13">
            <w:pPr>
              <w:spacing w:after="0" w:line="240" w:lineRule="auto"/>
              <w:ind w:firstLine="33"/>
              <w:jc w:val="center"/>
              <w:rPr>
                <w:rFonts w:ascii="Times New Roman" w:hAnsi="Times New Roman"/>
                <w:sz w:val="20"/>
                <w:szCs w:val="20"/>
              </w:rPr>
            </w:pPr>
            <w:r w:rsidRPr="0064431B">
              <w:rPr>
                <w:rFonts w:ascii="Times New Roman" w:hAnsi="Times New Roman"/>
                <w:sz w:val="20"/>
                <w:szCs w:val="20"/>
              </w:rPr>
              <w:t>Temmuz-Eylül dönemi</w:t>
            </w:r>
          </w:p>
        </w:tc>
      </w:tr>
      <w:tr w:rsidR="008B616F" w:rsidRPr="0064431B" w:rsidTr="00EA3F13">
        <w:tc>
          <w:tcPr>
            <w:tcW w:w="2127" w:type="dxa"/>
            <w:shd w:val="clear" w:color="auto" w:fill="auto"/>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İl</w:t>
            </w:r>
            <w:r>
              <w:rPr>
                <w:rFonts w:ascii="Times New Roman" w:hAnsi="Times New Roman"/>
                <w:sz w:val="20"/>
                <w:szCs w:val="20"/>
              </w:rPr>
              <w:t>çe</w:t>
            </w:r>
            <w:r w:rsidRPr="0064431B">
              <w:rPr>
                <w:rFonts w:ascii="Times New Roman" w:hAnsi="Times New Roman"/>
                <w:sz w:val="20"/>
                <w:szCs w:val="20"/>
              </w:rPr>
              <w:t xml:space="preserve"> Birimlerinin</w:t>
            </w:r>
          </w:p>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Dördüncü</w:t>
            </w:r>
          </w:p>
          <w:p w:rsidR="008B616F" w:rsidRPr="0064431B" w:rsidRDefault="008B616F" w:rsidP="00EA3F13">
            <w:pPr>
              <w:spacing w:after="0" w:line="240" w:lineRule="auto"/>
              <w:jc w:val="center"/>
              <w:rPr>
                <w:rFonts w:ascii="Times New Roman" w:hAnsi="Times New Roman"/>
                <w:b/>
                <w:sz w:val="20"/>
                <w:szCs w:val="20"/>
              </w:rPr>
            </w:pPr>
            <w:r w:rsidRPr="0064431B">
              <w:rPr>
                <w:rFonts w:ascii="Times New Roman" w:hAnsi="Times New Roman"/>
                <w:sz w:val="20"/>
                <w:szCs w:val="20"/>
              </w:rPr>
              <w:t>İzleme-Değerlendirme Dönemi</w:t>
            </w:r>
          </w:p>
        </w:tc>
        <w:tc>
          <w:tcPr>
            <w:tcW w:w="1701" w:type="dxa"/>
            <w:shd w:val="clear" w:color="auto" w:fill="auto"/>
            <w:vAlign w:val="center"/>
          </w:tcPr>
          <w:p w:rsidR="008B616F" w:rsidRPr="0064431B" w:rsidRDefault="008B616F" w:rsidP="00EA3F13">
            <w:pPr>
              <w:spacing w:after="0" w:line="240" w:lineRule="auto"/>
              <w:jc w:val="center"/>
              <w:rPr>
                <w:rFonts w:ascii="Times New Roman" w:hAnsi="Times New Roman"/>
                <w:sz w:val="20"/>
                <w:szCs w:val="20"/>
              </w:rPr>
            </w:pPr>
            <w:r w:rsidRPr="0064431B">
              <w:rPr>
                <w:rFonts w:ascii="Times New Roman" w:hAnsi="Times New Roman"/>
                <w:sz w:val="20"/>
                <w:szCs w:val="20"/>
              </w:rPr>
              <w:t>İzleyen yılın Ocak ayı sonuna kadar</w:t>
            </w:r>
          </w:p>
        </w:tc>
        <w:tc>
          <w:tcPr>
            <w:tcW w:w="4536" w:type="dxa"/>
            <w:shd w:val="clear" w:color="auto" w:fill="auto"/>
          </w:tcPr>
          <w:p w:rsidR="00FC6BDF" w:rsidRPr="0064431B" w:rsidRDefault="00FC6BDF" w:rsidP="00FC6BDF">
            <w:pPr>
              <w:spacing w:after="0" w:line="240" w:lineRule="auto"/>
              <w:ind w:firstLine="33"/>
              <w:jc w:val="center"/>
              <w:rPr>
                <w:rFonts w:ascii="Times New Roman" w:hAnsi="Times New Roman"/>
                <w:sz w:val="20"/>
                <w:szCs w:val="20"/>
              </w:rPr>
            </w:pPr>
            <w:r>
              <w:rPr>
                <w:rFonts w:ascii="Times New Roman" w:hAnsi="Times New Roman"/>
                <w:sz w:val="20"/>
                <w:szCs w:val="20"/>
              </w:rPr>
              <w:t xml:space="preserve">-Stratejik planlama ekibi </w:t>
            </w:r>
            <w:r w:rsidRPr="0064431B">
              <w:rPr>
                <w:rFonts w:ascii="Times New Roman" w:hAnsi="Times New Roman"/>
                <w:sz w:val="20"/>
                <w:szCs w:val="20"/>
              </w:rPr>
              <w:t xml:space="preserve"> tarafından birimlerden, sorumlu oldukları Performans göstergeleri ile ilgili gerçekleşme durumlarına ilişkin verilerin toplanması ve incelenmesi</w:t>
            </w:r>
          </w:p>
          <w:p w:rsidR="00FC6BDF" w:rsidRDefault="00FC6BDF" w:rsidP="00FC6BDF">
            <w:pPr>
              <w:spacing w:after="0" w:line="240" w:lineRule="auto"/>
              <w:ind w:firstLine="33"/>
              <w:jc w:val="center"/>
              <w:rPr>
                <w:rFonts w:ascii="Times New Roman" w:hAnsi="Times New Roman"/>
                <w:sz w:val="20"/>
                <w:szCs w:val="20"/>
              </w:rPr>
            </w:pPr>
            <w:r w:rsidRPr="0064431B">
              <w:rPr>
                <w:rFonts w:ascii="Times New Roman" w:hAnsi="Times New Roman"/>
                <w:sz w:val="20"/>
                <w:szCs w:val="20"/>
              </w:rPr>
              <w:t>-Performans Göstergelerinin gerçekleşme durumları hakkında hazırlanan raporun</w:t>
            </w:r>
            <w:r>
              <w:rPr>
                <w:rFonts w:ascii="Times New Roman" w:hAnsi="Times New Roman"/>
                <w:sz w:val="20"/>
                <w:szCs w:val="20"/>
              </w:rPr>
              <w:t xml:space="preserve"> hazırlanması</w:t>
            </w:r>
            <w:r w:rsidRPr="0064431B">
              <w:rPr>
                <w:rFonts w:ascii="Times New Roman" w:hAnsi="Times New Roman"/>
                <w:sz w:val="20"/>
                <w:szCs w:val="20"/>
              </w:rPr>
              <w:t xml:space="preserve"> </w:t>
            </w:r>
          </w:p>
          <w:p w:rsidR="008B616F" w:rsidRPr="0064431B" w:rsidRDefault="008B616F" w:rsidP="00FC6BDF">
            <w:pPr>
              <w:spacing w:after="0" w:line="240" w:lineRule="auto"/>
              <w:ind w:firstLine="33"/>
              <w:jc w:val="center"/>
              <w:rPr>
                <w:rFonts w:ascii="Times New Roman" w:hAnsi="Times New Roman"/>
                <w:sz w:val="20"/>
                <w:szCs w:val="20"/>
              </w:rPr>
            </w:pPr>
            <w:r w:rsidRPr="0064431B">
              <w:rPr>
                <w:rFonts w:ascii="Times New Roman" w:hAnsi="Times New Roman"/>
                <w:sz w:val="20"/>
                <w:szCs w:val="20"/>
              </w:rPr>
              <w:t>-Üst yönetici başkanlığında harcama birim yöneticilerince yılsonu gerçekleşmelerinin, gösterge hedeflerinden sapmaların ve sapma nedenlerinin değerlendirilerek gerekli tedbirlerin alınması</w:t>
            </w:r>
          </w:p>
        </w:tc>
        <w:tc>
          <w:tcPr>
            <w:tcW w:w="1242" w:type="dxa"/>
            <w:shd w:val="clear" w:color="auto" w:fill="auto"/>
            <w:vAlign w:val="center"/>
          </w:tcPr>
          <w:p w:rsidR="008B616F" w:rsidRPr="0064431B" w:rsidRDefault="00FC6BDF" w:rsidP="00EA3F13">
            <w:pPr>
              <w:spacing w:after="0" w:line="240" w:lineRule="auto"/>
              <w:ind w:firstLine="33"/>
              <w:jc w:val="center"/>
              <w:rPr>
                <w:rFonts w:ascii="Times New Roman" w:hAnsi="Times New Roman"/>
                <w:sz w:val="20"/>
                <w:szCs w:val="20"/>
              </w:rPr>
            </w:pPr>
            <w:r>
              <w:rPr>
                <w:rFonts w:ascii="Times New Roman" w:hAnsi="Times New Roman"/>
                <w:sz w:val="20"/>
                <w:szCs w:val="20"/>
              </w:rPr>
              <w:t>Eylül-Aralık</w:t>
            </w:r>
          </w:p>
        </w:tc>
      </w:tr>
    </w:tbl>
    <w:p w:rsidR="00A92FB8" w:rsidRPr="00A92FB8" w:rsidRDefault="00A92FB8" w:rsidP="00A92FB8">
      <w:pPr>
        <w:rPr>
          <w:rFonts w:ascii="Times New Roman" w:hAnsi="Times New Roman"/>
          <w:sz w:val="44"/>
        </w:rPr>
      </w:pPr>
    </w:p>
    <w:p w:rsidR="00A92FB8" w:rsidRDefault="00A92FB8" w:rsidP="00A92FB8">
      <w:pPr>
        <w:rPr>
          <w:rFonts w:ascii="Times New Roman" w:hAnsi="Times New Roman"/>
          <w:sz w:val="44"/>
        </w:rPr>
      </w:pPr>
    </w:p>
    <w:p w:rsidR="00A532C0" w:rsidRDefault="00A532C0" w:rsidP="00A92FB8">
      <w:pPr>
        <w:rPr>
          <w:rFonts w:ascii="Times New Roman" w:hAnsi="Times New Roman"/>
          <w:sz w:val="44"/>
        </w:rPr>
      </w:pPr>
    </w:p>
    <w:p w:rsidR="00A532C0" w:rsidRDefault="00A532C0" w:rsidP="00A92FB8">
      <w:pPr>
        <w:rPr>
          <w:rFonts w:ascii="Times New Roman" w:hAnsi="Times New Roman"/>
          <w:sz w:val="44"/>
        </w:rPr>
      </w:pPr>
    </w:p>
    <w:p w:rsidR="00A954CD" w:rsidRDefault="00A954CD" w:rsidP="003B3A3D">
      <w:pPr>
        <w:spacing w:after="0" w:line="240" w:lineRule="auto"/>
        <w:rPr>
          <w:rFonts w:ascii="Times New Roman" w:hAnsi="Times New Roman"/>
          <w:b/>
          <w:bCs/>
          <w:color w:val="000000"/>
          <w:sz w:val="20"/>
          <w:szCs w:val="20"/>
        </w:rPr>
        <w:sectPr w:rsidR="00A954CD" w:rsidSect="00910AA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2839"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00"/>
        <w:gridCol w:w="1327"/>
        <w:gridCol w:w="425"/>
        <w:gridCol w:w="6885"/>
        <w:gridCol w:w="3402"/>
      </w:tblGrid>
      <w:tr w:rsidR="004143FC" w:rsidRPr="0064431B" w:rsidTr="00934DA3">
        <w:trPr>
          <w:trHeight w:val="588"/>
        </w:trPr>
        <w:tc>
          <w:tcPr>
            <w:tcW w:w="800" w:type="dxa"/>
            <w:shd w:val="clear" w:color="auto" w:fill="D99594" w:themeFill="accent2" w:themeFillTint="99"/>
            <w:noWrap/>
            <w:vAlign w:val="center"/>
            <w:hideMark/>
          </w:tcPr>
          <w:p w:rsidR="004143FC" w:rsidRPr="0064431B" w:rsidRDefault="004143FC" w:rsidP="00A954CD">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327" w:type="dxa"/>
            <w:shd w:val="clear" w:color="auto" w:fill="D99594" w:themeFill="accent2" w:themeFillTint="99"/>
            <w:vAlign w:val="center"/>
            <w:hideMark/>
          </w:tcPr>
          <w:p w:rsidR="004143FC" w:rsidRPr="0064431B" w:rsidRDefault="004143FC" w:rsidP="00A954CD">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25" w:type="dxa"/>
            <w:shd w:val="clear" w:color="auto" w:fill="D99594" w:themeFill="accent2" w:themeFillTint="99"/>
            <w:noWrap/>
            <w:vAlign w:val="center"/>
            <w:hideMark/>
          </w:tcPr>
          <w:p w:rsidR="004143FC" w:rsidRPr="0064431B" w:rsidRDefault="004143FC" w:rsidP="00A954CD">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6885" w:type="dxa"/>
            <w:shd w:val="clear" w:color="auto" w:fill="D99594" w:themeFill="accent2" w:themeFillTint="99"/>
            <w:vAlign w:val="center"/>
            <w:hideMark/>
          </w:tcPr>
          <w:p w:rsidR="004143FC" w:rsidRPr="0064431B" w:rsidRDefault="004143FC" w:rsidP="00A954CD">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402" w:type="dxa"/>
            <w:shd w:val="clear" w:color="auto" w:fill="D99594" w:themeFill="accent2" w:themeFillTint="99"/>
            <w:vAlign w:val="center"/>
            <w:hideMark/>
          </w:tcPr>
          <w:p w:rsidR="004143FC" w:rsidRPr="0064431B" w:rsidRDefault="004143FC" w:rsidP="00A954CD">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4143FC" w:rsidRPr="0064431B" w:rsidTr="00934DA3">
        <w:trPr>
          <w:trHeight w:val="1133"/>
        </w:trPr>
        <w:tc>
          <w:tcPr>
            <w:tcW w:w="800" w:type="dxa"/>
            <w:vMerge w:val="restart"/>
            <w:shd w:val="clear" w:color="auto" w:fill="D99594" w:themeFill="accent2" w:themeFillTint="99"/>
            <w:textDirection w:val="btLr"/>
            <w:vAlign w:val="center"/>
            <w:hideMark/>
          </w:tcPr>
          <w:p w:rsidR="004143FC" w:rsidRPr="0064431B" w:rsidRDefault="004143FC" w:rsidP="00404C92">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EĞİTİM ve ÖĞRETİME ERİŞİM</w:t>
            </w:r>
          </w:p>
        </w:tc>
        <w:tc>
          <w:tcPr>
            <w:tcW w:w="1327" w:type="dxa"/>
            <w:vMerge w:val="restart"/>
            <w:shd w:val="clear" w:color="auto" w:fill="FDE9D9" w:themeFill="accent6" w:themeFillTint="33"/>
            <w:textDirection w:val="btLr"/>
            <w:vAlign w:val="center"/>
            <w:hideMark/>
          </w:tcPr>
          <w:p w:rsidR="004143FC" w:rsidRPr="0064431B" w:rsidRDefault="004143FC" w:rsidP="008C788C">
            <w:pPr>
              <w:spacing w:after="0" w:line="240" w:lineRule="auto"/>
              <w:ind w:right="425" w:firstLine="709"/>
              <w:jc w:val="center"/>
              <w:rPr>
                <w:rFonts w:ascii="Times New Roman" w:hAnsi="Times New Roman"/>
                <w:b/>
                <w:bCs/>
                <w:sz w:val="20"/>
                <w:szCs w:val="20"/>
              </w:rPr>
            </w:pPr>
            <w:r w:rsidRPr="0064431B">
              <w:rPr>
                <w:rFonts w:ascii="Times New Roman" w:hAnsi="Times New Roman"/>
                <w:b/>
                <w:bCs/>
                <w:sz w:val="20"/>
                <w:szCs w:val="20"/>
              </w:rPr>
              <w:t>Stratejik Hedef 1.1:</w:t>
            </w:r>
          </w:p>
          <w:p w:rsidR="004143FC" w:rsidRPr="0064431B" w:rsidRDefault="003D2DF5" w:rsidP="008C788C">
            <w:pPr>
              <w:spacing w:after="0" w:line="240" w:lineRule="auto"/>
              <w:ind w:right="424" w:firstLine="709"/>
              <w:jc w:val="center"/>
              <w:rPr>
                <w:rFonts w:ascii="Times New Roman" w:hAnsi="Times New Roman"/>
                <w:color w:val="000000"/>
                <w:sz w:val="20"/>
                <w:szCs w:val="20"/>
              </w:rPr>
            </w:pPr>
            <w:r>
              <w:rPr>
                <w:rFonts w:ascii="Times New Roman" w:hAnsi="Times New Roman"/>
                <w:sz w:val="24"/>
                <w:szCs w:val="24"/>
              </w:rPr>
              <w:t>Plan dönemi sonuna kadar okulumuza kayıt olan</w:t>
            </w:r>
            <w:r w:rsidRPr="008F159D">
              <w:rPr>
                <w:rFonts w:ascii="Times New Roman" w:hAnsi="Times New Roman"/>
                <w:sz w:val="24"/>
                <w:szCs w:val="24"/>
              </w:rPr>
              <w:t xml:space="preserve"> her bireyin  devamsızlık, sınıf tekrarı ve ok</w:t>
            </w:r>
            <w:r>
              <w:rPr>
                <w:rFonts w:ascii="Times New Roman" w:hAnsi="Times New Roman"/>
                <w:sz w:val="24"/>
                <w:szCs w:val="24"/>
              </w:rPr>
              <w:t>ul terkleri oranlarını azaltmak</w:t>
            </w:r>
          </w:p>
        </w:tc>
        <w:tc>
          <w:tcPr>
            <w:tcW w:w="425" w:type="dxa"/>
            <w:shd w:val="clear" w:color="auto" w:fill="CCC0D9" w:themeFill="accent4" w:themeFillTint="66"/>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1</w:t>
            </w:r>
          </w:p>
        </w:tc>
        <w:tc>
          <w:tcPr>
            <w:tcW w:w="6885" w:type="dxa"/>
            <w:shd w:val="clear" w:color="auto" w:fill="E5DFEC" w:themeFill="accent4"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Diğer kurum/kuruluş, hayırseverler ve STK’ların işbirliği ile eğitime erişimi sağlayacak projeler artırılacaktır.</w:t>
            </w:r>
          </w:p>
        </w:tc>
        <w:tc>
          <w:tcPr>
            <w:tcW w:w="3402" w:type="dxa"/>
            <w:shd w:val="clear" w:color="auto" w:fill="E5DFEC" w:themeFill="accent4" w:themeFillTint="33"/>
            <w:vAlign w:val="center"/>
            <w:hideMark/>
          </w:tcPr>
          <w:p w:rsidR="004143FC" w:rsidRPr="0064431B" w:rsidRDefault="008C788C" w:rsidP="00404C92">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w:t>
            </w:r>
          </w:p>
        </w:tc>
      </w:tr>
      <w:tr w:rsidR="004143FC" w:rsidRPr="0064431B" w:rsidTr="00934DA3">
        <w:trPr>
          <w:trHeight w:val="705"/>
        </w:trPr>
        <w:tc>
          <w:tcPr>
            <w:tcW w:w="800" w:type="dxa"/>
            <w:vMerge/>
            <w:shd w:val="clear" w:color="auto" w:fill="D99594" w:themeFill="accent2" w:themeFillTint="99"/>
            <w:vAlign w:val="center"/>
            <w:hideMark/>
          </w:tcPr>
          <w:p w:rsidR="004143FC" w:rsidRPr="0064431B" w:rsidRDefault="004143F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2</w:t>
            </w:r>
          </w:p>
        </w:tc>
        <w:tc>
          <w:tcPr>
            <w:tcW w:w="6885" w:type="dxa"/>
            <w:shd w:val="clear" w:color="auto" w:fill="E5DFEC" w:themeFill="accent4"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Mesleki ve Teknik Eğitimi özendirici ve tanıtıcı çalışmalar yapılacaktır.</w:t>
            </w:r>
          </w:p>
        </w:tc>
        <w:tc>
          <w:tcPr>
            <w:tcW w:w="3402" w:type="dxa"/>
            <w:shd w:val="clear" w:color="auto" w:fill="E5DFEC" w:themeFill="accent4" w:themeFillTint="33"/>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Mesleki ve Teknik Eğitim Bölümü</w:t>
            </w:r>
          </w:p>
        </w:tc>
      </w:tr>
      <w:tr w:rsidR="004143FC" w:rsidRPr="0064431B" w:rsidTr="00934DA3">
        <w:trPr>
          <w:trHeight w:val="508"/>
        </w:trPr>
        <w:tc>
          <w:tcPr>
            <w:tcW w:w="800" w:type="dxa"/>
            <w:vMerge/>
            <w:shd w:val="clear" w:color="auto" w:fill="D99594" w:themeFill="accent2" w:themeFillTint="99"/>
            <w:vAlign w:val="center"/>
            <w:hideMark/>
          </w:tcPr>
          <w:p w:rsidR="004143FC" w:rsidRPr="0064431B" w:rsidRDefault="004143F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3</w:t>
            </w:r>
          </w:p>
        </w:tc>
        <w:tc>
          <w:tcPr>
            <w:tcW w:w="6885" w:type="dxa"/>
            <w:shd w:val="clear" w:color="auto" w:fill="E5DFEC" w:themeFill="accent4"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Mesleki ve Teknik Eğitim kurumlarında bölgesel ve sektörel ihtiyaçlara göre alan/dal çeşitliliği güncellenecektir.</w:t>
            </w:r>
          </w:p>
        </w:tc>
        <w:tc>
          <w:tcPr>
            <w:tcW w:w="3402" w:type="dxa"/>
            <w:shd w:val="clear" w:color="auto" w:fill="E5DFEC" w:themeFill="accent4" w:themeFillTint="33"/>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Mesleki ve Teknik Eğitim Bölümü</w:t>
            </w:r>
          </w:p>
        </w:tc>
      </w:tr>
      <w:tr w:rsidR="004143FC" w:rsidRPr="0064431B" w:rsidTr="00934DA3">
        <w:trPr>
          <w:trHeight w:val="402"/>
        </w:trPr>
        <w:tc>
          <w:tcPr>
            <w:tcW w:w="800" w:type="dxa"/>
            <w:vMerge/>
            <w:shd w:val="clear" w:color="auto" w:fill="D99594" w:themeFill="accent2" w:themeFillTint="99"/>
            <w:vAlign w:val="center"/>
            <w:hideMark/>
          </w:tcPr>
          <w:p w:rsidR="004143FC" w:rsidRPr="0064431B" w:rsidRDefault="004143F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4</w:t>
            </w:r>
          </w:p>
        </w:tc>
        <w:tc>
          <w:tcPr>
            <w:tcW w:w="6885" w:type="dxa"/>
            <w:shd w:val="clear" w:color="auto" w:fill="E5DFEC" w:themeFill="accent4"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Meslek Lisesi mezunlarına yönelik istihdamı artırıcı çalışmalar yapılacaktır.</w:t>
            </w:r>
          </w:p>
        </w:tc>
        <w:tc>
          <w:tcPr>
            <w:tcW w:w="3402" w:type="dxa"/>
            <w:shd w:val="clear" w:color="auto" w:fill="E5DFEC" w:themeFill="accent4" w:themeFillTint="33"/>
            <w:vAlign w:val="center"/>
            <w:hideMark/>
          </w:tcPr>
          <w:p w:rsidR="004143FC" w:rsidRPr="0064431B" w:rsidRDefault="004143FC" w:rsidP="00404C92">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Mesleki ve Teknik Eğitim Bölümü</w:t>
            </w:r>
          </w:p>
        </w:tc>
      </w:tr>
      <w:tr w:rsidR="008C788C" w:rsidRPr="0064431B" w:rsidTr="00B940BA">
        <w:trPr>
          <w:trHeight w:val="705"/>
        </w:trPr>
        <w:tc>
          <w:tcPr>
            <w:tcW w:w="800" w:type="dxa"/>
            <w:vMerge/>
            <w:shd w:val="clear" w:color="auto" w:fill="D99594" w:themeFill="accent2" w:themeFillTint="99"/>
            <w:vAlign w:val="center"/>
            <w:hideMark/>
          </w:tcPr>
          <w:p w:rsidR="008C788C" w:rsidRPr="0064431B" w:rsidRDefault="008C788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8C788C" w:rsidRPr="0064431B" w:rsidRDefault="008C788C" w:rsidP="00404C9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885" w:type="dxa"/>
            <w:shd w:val="clear" w:color="auto" w:fill="E5DFEC" w:themeFill="accent4"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Okul yöneticileri ile müftülük, muhtarlar, okul aile birliği başkanlarının işbirliğiyle okulöncesi eğitim öncelikli olmak üzere, erişimin sağlanmasına yönelik çalışmalar yapılacaktır.</w:t>
            </w:r>
          </w:p>
        </w:tc>
        <w:tc>
          <w:tcPr>
            <w:tcW w:w="3402" w:type="dxa"/>
            <w:shd w:val="clear" w:color="auto" w:fill="E5DFEC" w:themeFill="accent4" w:themeFillTint="33"/>
            <w:hideMark/>
          </w:tcPr>
          <w:p w:rsidR="008C788C" w:rsidRDefault="008C788C" w:rsidP="008C788C">
            <w:pPr>
              <w:jc w:val="center"/>
              <w:rPr>
                <w:rFonts w:ascii="Times New Roman" w:hAnsi="Times New Roman"/>
                <w:color w:val="000000"/>
                <w:sz w:val="20"/>
                <w:szCs w:val="20"/>
              </w:rPr>
            </w:pPr>
          </w:p>
          <w:p w:rsidR="008C788C" w:rsidRDefault="008C788C" w:rsidP="008C788C">
            <w:pPr>
              <w:jc w:val="center"/>
            </w:pPr>
            <w:r w:rsidRPr="00CF1C28">
              <w:rPr>
                <w:rFonts w:ascii="Times New Roman" w:hAnsi="Times New Roman"/>
                <w:color w:val="000000"/>
                <w:sz w:val="20"/>
                <w:szCs w:val="20"/>
              </w:rPr>
              <w:t>Okul Yönetimi</w:t>
            </w:r>
          </w:p>
        </w:tc>
      </w:tr>
      <w:tr w:rsidR="008C788C" w:rsidRPr="0064431B" w:rsidTr="00B940BA">
        <w:trPr>
          <w:trHeight w:val="1101"/>
        </w:trPr>
        <w:tc>
          <w:tcPr>
            <w:tcW w:w="800" w:type="dxa"/>
            <w:vMerge/>
            <w:shd w:val="clear" w:color="auto" w:fill="D99594" w:themeFill="accent2" w:themeFillTint="99"/>
            <w:vAlign w:val="center"/>
            <w:hideMark/>
          </w:tcPr>
          <w:p w:rsidR="008C788C" w:rsidRPr="0064431B" w:rsidRDefault="008C788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8C788C" w:rsidRPr="0064431B" w:rsidRDefault="008C788C" w:rsidP="00404C9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885" w:type="dxa"/>
            <w:shd w:val="clear" w:color="auto" w:fill="E5DFEC" w:themeFill="accent4"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Yatılılık ve bursluluk imkânlarının tanıtılmasına yönelik çalışmalar yapılacaktır</w:t>
            </w:r>
          </w:p>
        </w:tc>
        <w:tc>
          <w:tcPr>
            <w:tcW w:w="3402" w:type="dxa"/>
            <w:shd w:val="clear" w:color="auto" w:fill="E5DFEC" w:themeFill="accent4" w:themeFillTint="33"/>
            <w:hideMark/>
          </w:tcPr>
          <w:p w:rsidR="008C788C" w:rsidRDefault="008C788C" w:rsidP="008C788C">
            <w:pPr>
              <w:jc w:val="center"/>
              <w:rPr>
                <w:rFonts w:ascii="Times New Roman" w:hAnsi="Times New Roman"/>
                <w:color w:val="000000"/>
                <w:sz w:val="20"/>
                <w:szCs w:val="20"/>
              </w:rPr>
            </w:pPr>
          </w:p>
          <w:p w:rsidR="008C788C" w:rsidRDefault="008C788C" w:rsidP="008C788C">
            <w:pPr>
              <w:jc w:val="center"/>
            </w:pPr>
            <w:r w:rsidRPr="00CF1C28">
              <w:rPr>
                <w:rFonts w:ascii="Times New Roman" w:hAnsi="Times New Roman"/>
                <w:color w:val="000000"/>
                <w:sz w:val="20"/>
                <w:szCs w:val="20"/>
              </w:rPr>
              <w:t>Okul Yönetimi</w:t>
            </w:r>
          </w:p>
        </w:tc>
      </w:tr>
      <w:tr w:rsidR="008C788C" w:rsidRPr="0064431B" w:rsidTr="00B940BA">
        <w:trPr>
          <w:trHeight w:val="678"/>
        </w:trPr>
        <w:tc>
          <w:tcPr>
            <w:tcW w:w="800" w:type="dxa"/>
            <w:vMerge/>
            <w:shd w:val="clear" w:color="auto" w:fill="D99594" w:themeFill="accent2" w:themeFillTint="99"/>
            <w:vAlign w:val="center"/>
            <w:hideMark/>
          </w:tcPr>
          <w:p w:rsidR="008C788C" w:rsidRPr="0064431B" w:rsidRDefault="008C788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8C788C" w:rsidRPr="0064431B" w:rsidRDefault="008C788C" w:rsidP="00404C9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6885" w:type="dxa"/>
            <w:shd w:val="clear" w:color="auto" w:fill="E5DFEC" w:themeFill="accent4"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Ortaöğretimde mezuniyet sonrası istihdam ile üniversitelere yerleşim konularında çalışmalar yapılacaktır.</w:t>
            </w:r>
          </w:p>
        </w:tc>
        <w:tc>
          <w:tcPr>
            <w:tcW w:w="3402" w:type="dxa"/>
            <w:shd w:val="clear" w:color="auto" w:fill="E5DFEC" w:themeFill="accent4" w:themeFillTint="33"/>
            <w:hideMark/>
          </w:tcPr>
          <w:p w:rsidR="008C788C" w:rsidRDefault="008C788C" w:rsidP="008C788C">
            <w:pPr>
              <w:jc w:val="center"/>
              <w:rPr>
                <w:rFonts w:ascii="Times New Roman" w:hAnsi="Times New Roman"/>
                <w:color w:val="000000"/>
                <w:sz w:val="20"/>
                <w:szCs w:val="20"/>
              </w:rPr>
            </w:pPr>
          </w:p>
          <w:p w:rsidR="008C788C" w:rsidRDefault="008C788C" w:rsidP="008C788C">
            <w:pPr>
              <w:jc w:val="center"/>
            </w:pPr>
            <w:r w:rsidRPr="00CF1C28">
              <w:rPr>
                <w:rFonts w:ascii="Times New Roman" w:hAnsi="Times New Roman"/>
                <w:color w:val="000000"/>
                <w:sz w:val="20"/>
                <w:szCs w:val="20"/>
              </w:rPr>
              <w:t>Okul Yönetimi</w:t>
            </w:r>
          </w:p>
        </w:tc>
      </w:tr>
      <w:tr w:rsidR="008C788C" w:rsidRPr="0064431B" w:rsidTr="00B940BA">
        <w:trPr>
          <w:trHeight w:val="716"/>
        </w:trPr>
        <w:tc>
          <w:tcPr>
            <w:tcW w:w="800" w:type="dxa"/>
            <w:vMerge/>
            <w:shd w:val="clear" w:color="auto" w:fill="D99594" w:themeFill="accent2" w:themeFillTint="99"/>
            <w:vAlign w:val="center"/>
            <w:hideMark/>
          </w:tcPr>
          <w:p w:rsidR="008C788C" w:rsidRPr="0064431B" w:rsidRDefault="008C788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8C788C" w:rsidRPr="0064431B" w:rsidRDefault="008C788C" w:rsidP="00404C9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6885" w:type="dxa"/>
            <w:shd w:val="clear" w:color="auto" w:fill="E5DFEC" w:themeFill="accent4" w:themeFillTint="33"/>
            <w:vAlign w:val="center"/>
            <w:hideMark/>
          </w:tcPr>
          <w:p w:rsidR="008C788C" w:rsidRPr="0064431B" w:rsidRDefault="008C788C" w:rsidP="00404C92">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Barınmaya ihtiyaç duyacak öğrencilerin sayıları ve uygun yurtların kapasiteleri belirlenerek öğrencilerin barınma ihtiyaçlarının karşılanmasına yönelik çalışmalar yapılacaktır.</w:t>
            </w:r>
          </w:p>
        </w:tc>
        <w:tc>
          <w:tcPr>
            <w:tcW w:w="3402" w:type="dxa"/>
            <w:shd w:val="clear" w:color="auto" w:fill="E5DFEC" w:themeFill="accent4" w:themeFillTint="33"/>
            <w:hideMark/>
          </w:tcPr>
          <w:p w:rsidR="008C788C" w:rsidRDefault="008C788C" w:rsidP="008C788C">
            <w:pPr>
              <w:jc w:val="center"/>
              <w:rPr>
                <w:rFonts w:ascii="Times New Roman" w:hAnsi="Times New Roman"/>
                <w:color w:val="000000"/>
                <w:sz w:val="20"/>
                <w:szCs w:val="20"/>
              </w:rPr>
            </w:pPr>
          </w:p>
          <w:p w:rsidR="008C788C" w:rsidRDefault="008C788C" w:rsidP="008C788C">
            <w:pPr>
              <w:jc w:val="center"/>
            </w:pPr>
            <w:r w:rsidRPr="00CF1C28">
              <w:rPr>
                <w:rFonts w:ascii="Times New Roman" w:hAnsi="Times New Roman"/>
                <w:color w:val="000000"/>
                <w:sz w:val="20"/>
                <w:szCs w:val="20"/>
              </w:rPr>
              <w:t>Okul Yönetimi</w:t>
            </w:r>
          </w:p>
        </w:tc>
      </w:tr>
      <w:tr w:rsidR="004143FC" w:rsidRPr="0064431B" w:rsidTr="00934DA3">
        <w:trPr>
          <w:trHeight w:val="570"/>
        </w:trPr>
        <w:tc>
          <w:tcPr>
            <w:tcW w:w="800" w:type="dxa"/>
            <w:vMerge/>
            <w:shd w:val="clear" w:color="auto" w:fill="D99594" w:themeFill="accent2" w:themeFillTint="99"/>
            <w:vAlign w:val="center"/>
            <w:hideMark/>
          </w:tcPr>
          <w:p w:rsidR="004143FC" w:rsidRPr="0064431B" w:rsidRDefault="004143FC" w:rsidP="00404C92">
            <w:pPr>
              <w:spacing w:after="0" w:line="240" w:lineRule="auto"/>
              <w:rPr>
                <w:rFonts w:ascii="Times New Roman" w:hAnsi="Times New Roman"/>
                <w:b/>
                <w:bCs/>
                <w:color w:val="000000"/>
                <w:sz w:val="20"/>
                <w:szCs w:val="20"/>
              </w:rPr>
            </w:pPr>
          </w:p>
        </w:tc>
        <w:tc>
          <w:tcPr>
            <w:tcW w:w="1327" w:type="dxa"/>
            <w:vMerge/>
            <w:shd w:val="clear" w:color="auto" w:fill="FDE9D9" w:themeFill="accent6" w:themeFillTint="33"/>
            <w:vAlign w:val="center"/>
            <w:hideMark/>
          </w:tcPr>
          <w:p w:rsidR="004143FC" w:rsidRPr="0064431B" w:rsidRDefault="004143FC" w:rsidP="00404C92">
            <w:pPr>
              <w:spacing w:after="0" w:line="240" w:lineRule="auto"/>
              <w:rPr>
                <w:rFonts w:ascii="Times New Roman" w:hAnsi="Times New Roman"/>
                <w:color w:val="000000"/>
                <w:sz w:val="20"/>
                <w:szCs w:val="20"/>
              </w:rPr>
            </w:pPr>
          </w:p>
        </w:tc>
        <w:tc>
          <w:tcPr>
            <w:tcW w:w="425" w:type="dxa"/>
            <w:shd w:val="clear" w:color="auto" w:fill="CCC0D9" w:themeFill="accent4" w:themeFillTint="66"/>
            <w:vAlign w:val="center"/>
            <w:hideMark/>
          </w:tcPr>
          <w:p w:rsidR="004143FC" w:rsidRPr="008C788C" w:rsidRDefault="008C788C" w:rsidP="00404C92">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9</w:t>
            </w:r>
          </w:p>
        </w:tc>
        <w:tc>
          <w:tcPr>
            <w:tcW w:w="6885" w:type="dxa"/>
            <w:shd w:val="clear" w:color="auto" w:fill="E5DFEC" w:themeFill="accent4" w:themeFillTint="33"/>
            <w:vAlign w:val="center"/>
            <w:hideMark/>
          </w:tcPr>
          <w:p w:rsidR="004143FC" w:rsidRPr="008C788C" w:rsidRDefault="00543E55" w:rsidP="00404C92">
            <w:pPr>
              <w:spacing w:after="0" w:line="240" w:lineRule="auto"/>
              <w:rPr>
                <w:rFonts w:ascii="Times New Roman" w:hAnsi="Times New Roman"/>
                <w:color w:val="000000"/>
                <w:sz w:val="20"/>
                <w:szCs w:val="20"/>
              </w:rPr>
            </w:pPr>
            <w:r w:rsidRPr="008C788C">
              <w:rPr>
                <w:rFonts w:ascii="Times New Roman" w:hAnsi="Times New Roman"/>
                <w:bCs/>
                <w:sz w:val="20"/>
                <w:szCs w:val="20"/>
              </w:rPr>
              <w:t>Arkadaş gruplarının olumsuz etkilerini azaltmak için sosyal, sportif ve kültürel faaliyetler arttırılacaktır</w:t>
            </w:r>
            <w:r w:rsidR="004143FC" w:rsidRPr="008C788C">
              <w:rPr>
                <w:rFonts w:ascii="Times New Roman" w:hAnsi="Times New Roman"/>
                <w:color w:val="000000"/>
                <w:sz w:val="20"/>
                <w:szCs w:val="20"/>
              </w:rPr>
              <w:t>.</w:t>
            </w:r>
          </w:p>
        </w:tc>
        <w:tc>
          <w:tcPr>
            <w:tcW w:w="3402" w:type="dxa"/>
            <w:shd w:val="clear" w:color="auto" w:fill="E5DFEC" w:themeFill="accent4" w:themeFillTint="33"/>
            <w:vAlign w:val="center"/>
            <w:hideMark/>
          </w:tcPr>
          <w:p w:rsidR="004143FC" w:rsidRPr="008C788C" w:rsidRDefault="00A75CAA" w:rsidP="00404C92">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 ve Rehberlik Servisi</w:t>
            </w:r>
          </w:p>
        </w:tc>
      </w:tr>
    </w:tbl>
    <w:p w:rsidR="00A954CD" w:rsidRDefault="00A954CD" w:rsidP="00A92FB8">
      <w:pPr>
        <w:rPr>
          <w:rFonts w:ascii="Times New Roman" w:hAnsi="Times New Roman"/>
          <w:sz w:val="44"/>
        </w:rPr>
        <w:sectPr w:rsidR="00A954CD" w:rsidSect="00A954CD">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pPr w:leftFromText="141" w:rightFromText="141" w:vertAnchor="page" w:horzAnchor="margin" w:tblpXSpec="center" w:tblpY="1366"/>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5"/>
        <w:gridCol w:w="1312"/>
        <w:gridCol w:w="438"/>
        <w:gridCol w:w="6800"/>
        <w:gridCol w:w="3543"/>
      </w:tblGrid>
      <w:tr w:rsidR="00EC1B58" w:rsidRPr="0064431B" w:rsidTr="00934DA3">
        <w:trPr>
          <w:trHeight w:val="810"/>
        </w:trPr>
        <w:tc>
          <w:tcPr>
            <w:tcW w:w="337" w:type="pct"/>
            <w:shd w:val="clear" w:color="auto" w:fill="D99594" w:themeFill="accent2" w:themeFillTint="99"/>
            <w:noWrap/>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506" w:type="pct"/>
            <w:shd w:val="clear" w:color="auto" w:fill="D99594" w:themeFill="accent2" w:themeFillTint="99"/>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169" w:type="pct"/>
            <w:shd w:val="clear" w:color="auto" w:fill="D99594" w:themeFill="accent2" w:themeFillTint="99"/>
            <w:noWrap/>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2622" w:type="pct"/>
            <w:shd w:val="clear" w:color="auto" w:fill="D99594" w:themeFill="accent2" w:themeFillTint="99"/>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1366" w:type="pct"/>
            <w:shd w:val="clear" w:color="auto" w:fill="D99594" w:themeFill="accent2" w:themeFillTint="99"/>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EC1B58" w:rsidRPr="0064431B" w:rsidTr="00934DA3">
        <w:trPr>
          <w:trHeight w:val="975"/>
        </w:trPr>
        <w:tc>
          <w:tcPr>
            <w:tcW w:w="337" w:type="pct"/>
            <w:vMerge w:val="restart"/>
            <w:shd w:val="clear" w:color="auto" w:fill="D99594" w:themeFill="accent2" w:themeFillTint="99"/>
            <w:textDirection w:val="btLr"/>
            <w:vAlign w:val="center"/>
            <w:hideMark/>
          </w:tcPr>
          <w:p w:rsidR="00EC1B58" w:rsidRPr="0064431B" w:rsidRDefault="00EC1B58" w:rsidP="00EC1B58">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EĞİTİM ve ÖĞRET</w:t>
            </w:r>
            <w:r w:rsidRPr="0064431B">
              <w:rPr>
                <w:rFonts w:ascii="Times New Roman" w:hAnsi="Times New Roman"/>
                <w:b/>
                <w:bCs/>
                <w:color w:val="000000"/>
                <w:sz w:val="20"/>
                <w:szCs w:val="20"/>
                <w:shd w:val="clear" w:color="auto" w:fill="D99594" w:themeFill="accent2" w:themeFillTint="99"/>
              </w:rPr>
              <w:t>İME ERİŞİM</w:t>
            </w:r>
          </w:p>
        </w:tc>
        <w:tc>
          <w:tcPr>
            <w:tcW w:w="506" w:type="pct"/>
            <w:vMerge w:val="restart"/>
            <w:shd w:val="clear" w:color="auto" w:fill="FDE9D9" w:themeFill="accent6" w:themeFillTint="33"/>
            <w:textDirection w:val="btLr"/>
            <w:vAlign w:val="center"/>
          </w:tcPr>
          <w:p w:rsidR="00EC1B58" w:rsidRPr="0064431B" w:rsidRDefault="00EC1B58" w:rsidP="00EC1B58">
            <w:pPr>
              <w:spacing w:after="0" w:line="240" w:lineRule="auto"/>
              <w:ind w:right="425" w:firstLine="709"/>
              <w:jc w:val="center"/>
              <w:rPr>
                <w:rFonts w:ascii="Times New Roman" w:hAnsi="Times New Roman"/>
                <w:b/>
                <w:bCs/>
                <w:sz w:val="20"/>
                <w:szCs w:val="20"/>
              </w:rPr>
            </w:pPr>
            <w:r w:rsidRPr="0064431B">
              <w:rPr>
                <w:rFonts w:ascii="Times New Roman" w:hAnsi="Times New Roman"/>
                <w:b/>
                <w:bCs/>
                <w:sz w:val="20"/>
                <w:szCs w:val="20"/>
              </w:rPr>
              <w:t>Stratejik Hedef 1.1:</w:t>
            </w:r>
          </w:p>
          <w:p w:rsidR="00EC1B58" w:rsidRPr="0064431B" w:rsidRDefault="00EC1B58" w:rsidP="00EC1B58">
            <w:pPr>
              <w:spacing w:after="0" w:line="240" w:lineRule="auto"/>
              <w:ind w:right="425" w:firstLine="709"/>
              <w:jc w:val="center"/>
              <w:rPr>
                <w:rFonts w:ascii="Times New Roman" w:hAnsi="Times New Roman"/>
                <w:sz w:val="20"/>
                <w:szCs w:val="20"/>
              </w:rPr>
            </w:pPr>
            <w:r>
              <w:rPr>
                <w:rFonts w:ascii="Times New Roman" w:hAnsi="Times New Roman"/>
                <w:sz w:val="24"/>
                <w:szCs w:val="24"/>
              </w:rPr>
              <w:t xml:space="preserve">Plan dönemi sonuna kadar okulumuza kayıt olan her bireyin devamsızlık, </w:t>
            </w:r>
            <w:r w:rsidRPr="008F159D">
              <w:rPr>
                <w:rFonts w:ascii="Times New Roman" w:hAnsi="Times New Roman"/>
                <w:sz w:val="24"/>
                <w:szCs w:val="24"/>
              </w:rPr>
              <w:t>sınıf tekrarı ve ok</w:t>
            </w:r>
            <w:r>
              <w:rPr>
                <w:rFonts w:ascii="Times New Roman" w:hAnsi="Times New Roman"/>
                <w:sz w:val="24"/>
                <w:szCs w:val="24"/>
              </w:rPr>
              <w:t>ul terkleri oranlarını azaltmak</w:t>
            </w:r>
            <w:r w:rsidRPr="0064431B">
              <w:rPr>
                <w:rFonts w:ascii="Times New Roman" w:hAnsi="Times New Roman"/>
                <w:sz w:val="20"/>
                <w:szCs w:val="20"/>
              </w:rPr>
              <w:t>.</w:t>
            </w:r>
          </w:p>
          <w:p w:rsidR="00EC1B58" w:rsidRPr="0064431B" w:rsidRDefault="00EC1B58" w:rsidP="00EC1B58">
            <w:pPr>
              <w:spacing w:after="0" w:line="240" w:lineRule="auto"/>
              <w:jc w:val="center"/>
              <w:rPr>
                <w:rFonts w:ascii="Times New Roman" w:hAnsi="Times New Roman"/>
                <w:color w:val="000000"/>
                <w:sz w:val="20"/>
                <w:szCs w:val="20"/>
              </w:rPr>
            </w:pPr>
          </w:p>
        </w:tc>
        <w:tc>
          <w:tcPr>
            <w:tcW w:w="169" w:type="pct"/>
            <w:shd w:val="clear" w:color="auto" w:fill="CCC0D9" w:themeFill="accent4" w:themeFillTint="66"/>
            <w:vAlign w:val="center"/>
            <w:hideMark/>
          </w:tcPr>
          <w:p w:rsidR="00EC1B58"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10</w:t>
            </w:r>
          </w:p>
        </w:tc>
        <w:tc>
          <w:tcPr>
            <w:tcW w:w="2622" w:type="pct"/>
            <w:shd w:val="clear" w:color="auto" w:fill="E5DFEC" w:themeFill="accent4" w:themeFillTint="33"/>
            <w:vAlign w:val="center"/>
            <w:hideMark/>
          </w:tcPr>
          <w:p w:rsidR="00EC1B58" w:rsidRPr="008C788C" w:rsidRDefault="00EC1B58"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Sürekli devamsız öğrencilerin velilerinin ekonomik durumları incelenerek gerekli görülenler sosyal yardımlaşma ve dayanışma vakfına yönlendirilecektir</w:t>
            </w:r>
          </w:p>
        </w:tc>
        <w:tc>
          <w:tcPr>
            <w:tcW w:w="1366" w:type="pct"/>
            <w:shd w:val="clear" w:color="auto" w:fill="E5DFEC" w:themeFill="accent4" w:themeFillTint="33"/>
            <w:vAlign w:val="center"/>
            <w:hideMark/>
          </w:tcPr>
          <w:p w:rsidR="00EC1B58" w:rsidRPr="008C788C" w:rsidRDefault="00A75CAA" w:rsidP="00A75CAA">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w:t>
            </w:r>
          </w:p>
        </w:tc>
      </w:tr>
      <w:tr w:rsidR="00EC1B58" w:rsidRPr="0064431B" w:rsidTr="00934DA3">
        <w:trPr>
          <w:trHeight w:val="1110"/>
        </w:trPr>
        <w:tc>
          <w:tcPr>
            <w:tcW w:w="337" w:type="pct"/>
            <w:vMerge/>
            <w:shd w:val="clear" w:color="auto" w:fill="D99594" w:themeFill="accent2" w:themeFillTint="99"/>
            <w:vAlign w:val="center"/>
            <w:hideMark/>
          </w:tcPr>
          <w:p w:rsidR="00EC1B58" w:rsidRPr="0064431B" w:rsidRDefault="00EC1B58"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EC1B58" w:rsidRPr="0064431B" w:rsidRDefault="00EC1B58"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EC1B58"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11</w:t>
            </w:r>
          </w:p>
        </w:tc>
        <w:tc>
          <w:tcPr>
            <w:tcW w:w="2622" w:type="pct"/>
            <w:shd w:val="clear" w:color="auto" w:fill="E5DFEC" w:themeFill="accent4" w:themeFillTint="33"/>
            <w:vAlign w:val="center"/>
            <w:hideMark/>
          </w:tcPr>
          <w:p w:rsidR="00EC1B58" w:rsidRPr="008C788C" w:rsidRDefault="00597BDA"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Okula devamın sağlanması için taşımalı eğitime ihtiyaç duyan tüm öğrenciler tespit edilecek ve pansiyonda kalması için  çalışmalar yapılacaktır.</w:t>
            </w:r>
            <w:r w:rsidR="00EC1B58" w:rsidRPr="008C788C">
              <w:rPr>
                <w:rFonts w:ascii="Times New Roman" w:hAnsi="Times New Roman"/>
                <w:color w:val="000000"/>
                <w:sz w:val="20"/>
                <w:szCs w:val="20"/>
              </w:rPr>
              <w:t>.</w:t>
            </w:r>
          </w:p>
        </w:tc>
        <w:tc>
          <w:tcPr>
            <w:tcW w:w="1366" w:type="pct"/>
            <w:shd w:val="clear" w:color="auto" w:fill="E5DFEC" w:themeFill="accent4" w:themeFillTint="33"/>
            <w:vAlign w:val="center"/>
            <w:hideMark/>
          </w:tcPr>
          <w:p w:rsidR="00EC1B58" w:rsidRPr="008C788C" w:rsidRDefault="00A75CAA" w:rsidP="00A75CAA">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 ve Rehberlik Servisi</w:t>
            </w:r>
          </w:p>
        </w:tc>
      </w:tr>
      <w:tr w:rsidR="00A75CAA" w:rsidRPr="0064431B" w:rsidTr="00B940BA">
        <w:trPr>
          <w:trHeight w:val="1185"/>
        </w:trPr>
        <w:tc>
          <w:tcPr>
            <w:tcW w:w="337" w:type="pct"/>
            <w:vMerge/>
            <w:shd w:val="clear" w:color="auto" w:fill="D99594" w:themeFill="accent2" w:themeFillTint="99"/>
            <w:vAlign w:val="center"/>
            <w:hideMark/>
          </w:tcPr>
          <w:p w:rsidR="00A75CAA" w:rsidRPr="0064431B" w:rsidRDefault="00A75CAA"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A75CAA" w:rsidRPr="0064431B" w:rsidRDefault="00A75CAA"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A75CAA"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12</w:t>
            </w:r>
          </w:p>
        </w:tc>
        <w:tc>
          <w:tcPr>
            <w:tcW w:w="2622" w:type="pct"/>
            <w:shd w:val="clear" w:color="auto" w:fill="E5DFEC" w:themeFill="accent4" w:themeFillTint="33"/>
            <w:vAlign w:val="center"/>
            <w:hideMark/>
          </w:tcPr>
          <w:p w:rsidR="00A75CAA" w:rsidRPr="008C788C" w:rsidRDefault="00A75CAA"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Müftülük, köy, mahalle muhtarları, okul aile birliği başkanları ile işbirliğine gidilerek okula devamın artırılmasına yönelik çalışmalar yapılacaktır.</w:t>
            </w:r>
            <w:r w:rsidRPr="008C788C">
              <w:rPr>
                <w:rFonts w:ascii="Times New Roman" w:hAnsi="Times New Roman"/>
                <w:color w:val="000000"/>
                <w:sz w:val="20"/>
                <w:szCs w:val="20"/>
              </w:rPr>
              <w:t>.</w:t>
            </w:r>
          </w:p>
        </w:tc>
        <w:tc>
          <w:tcPr>
            <w:tcW w:w="1366" w:type="pct"/>
            <w:shd w:val="clear" w:color="auto" w:fill="E5DFEC" w:themeFill="accent4" w:themeFillTint="33"/>
            <w:hideMark/>
          </w:tcPr>
          <w:p w:rsidR="00A75CAA" w:rsidRPr="008C788C" w:rsidRDefault="00A75CAA" w:rsidP="00A75CAA">
            <w:pPr>
              <w:jc w:val="center"/>
              <w:rPr>
                <w:rFonts w:ascii="Times New Roman" w:hAnsi="Times New Roman"/>
                <w:color w:val="000000"/>
                <w:sz w:val="20"/>
                <w:szCs w:val="20"/>
              </w:rPr>
            </w:pPr>
          </w:p>
          <w:p w:rsidR="00A75CAA" w:rsidRPr="008C788C" w:rsidRDefault="00A75CAA" w:rsidP="00A75CAA">
            <w:pPr>
              <w:jc w:val="center"/>
            </w:pPr>
            <w:r w:rsidRPr="008C788C">
              <w:rPr>
                <w:rFonts w:ascii="Times New Roman" w:hAnsi="Times New Roman"/>
                <w:color w:val="000000"/>
                <w:sz w:val="20"/>
                <w:szCs w:val="20"/>
              </w:rPr>
              <w:t>Okul Yönetimi ve Rehberlik Servisi</w:t>
            </w:r>
          </w:p>
        </w:tc>
      </w:tr>
      <w:tr w:rsidR="00A75CAA" w:rsidRPr="0064431B" w:rsidTr="00B940BA">
        <w:trPr>
          <w:trHeight w:val="1092"/>
        </w:trPr>
        <w:tc>
          <w:tcPr>
            <w:tcW w:w="337" w:type="pct"/>
            <w:vMerge/>
            <w:shd w:val="clear" w:color="auto" w:fill="D99594" w:themeFill="accent2" w:themeFillTint="99"/>
            <w:vAlign w:val="center"/>
            <w:hideMark/>
          </w:tcPr>
          <w:p w:rsidR="00A75CAA" w:rsidRPr="0064431B" w:rsidRDefault="00A75CAA"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A75CAA" w:rsidRPr="0064431B" w:rsidRDefault="00A75CAA"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A75CAA"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13</w:t>
            </w:r>
          </w:p>
        </w:tc>
        <w:tc>
          <w:tcPr>
            <w:tcW w:w="2622" w:type="pct"/>
            <w:shd w:val="clear" w:color="auto" w:fill="E5DFEC" w:themeFill="accent4" w:themeFillTint="33"/>
            <w:vAlign w:val="center"/>
            <w:hideMark/>
          </w:tcPr>
          <w:p w:rsidR="00A75CAA" w:rsidRPr="008C788C" w:rsidRDefault="00A75CAA" w:rsidP="00EC1B58">
            <w:pPr>
              <w:spacing w:after="0" w:line="240" w:lineRule="auto"/>
              <w:rPr>
                <w:rFonts w:ascii="Times New Roman" w:hAnsi="Times New Roman"/>
                <w:color w:val="000000"/>
                <w:sz w:val="20"/>
                <w:szCs w:val="20"/>
              </w:rPr>
            </w:pPr>
            <w:r w:rsidRPr="008C788C">
              <w:rPr>
                <w:rFonts w:ascii="Times New Roman" w:hAnsi="Times New Roman"/>
                <w:sz w:val="20"/>
                <w:szCs w:val="20"/>
              </w:rPr>
              <w:t>Ev Ziyaretleri yapılarak öğrenci, öğretmen ve veli etkileşimi sağlanmaya çalışılacaktır.</w:t>
            </w:r>
          </w:p>
        </w:tc>
        <w:tc>
          <w:tcPr>
            <w:tcW w:w="1366" w:type="pct"/>
            <w:shd w:val="clear" w:color="auto" w:fill="E5DFEC" w:themeFill="accent4" w:themeFillTint="33"/>
            <w:hideMark/>
          </w:tcPr>
          <w:p w:rsidR="00A75CAA" w:rsidRPr="008C788C" w:rsidRDefault="00A75CAA" w:rsidP="00A75CAA">
            <w:pPr>
              <w:jc w:val="center"/>
              <w:rPr>
                <w:rFonts w:ascii="Times New Roman" w:hAnsi="Times New Roman"/>
                <w:color w:val="000000"/>
                <w:sz w:val="20"/>
                <w:szCs w:val="20"/>
              </w:rPr>
            </w:pPr>
          </w:p>
          <w:p w:rsidR="00A75CAA" w:rsidRPr="008C788C" w:rsidRDefault="00A75CAA" w:rsidP="00A75CAA">
            <w:pPr>
              <w:jc w:val="center"/>
            </w:pPr>
            <w:r w:rsidRPr="008C788C">
              <w:rPr>
                <w:rFonts w:ascii="Times New Roman" w:hAnsi="Times New Roman"/>
                <w:color w:val="000000"/>
                <w:sz w:val="20"/>
                <w:szCs w:val="20"/>
              </w:rPr>
              <w:t>Okul Yönetimi ve Rehberlik Servisi</w:t>
            </w:r>
          </w:p>
        </w:tc>
      </w:tr>
      <w:tr w:rsidR="00A75CAA" w:rsidRPr="0064431B" w:rsidTr="00B940BA">
        <w:trPr>
          <w:trHeight w:val="485"/>
        </w:trPr>
        <w:tc>
          <w:tcPr>
            <w:tcW w:w="337" w:type="pct"/>
            <w:vMerge/>
            <w:shd w:val="clear" w:color="auto" w:fill="D99594" w:themeFill="accent2" w:themeFillTint="99"/>
            <w:vAlign w:val="center"/>
            <w:hideMark/>
          </w:tcPr>
          <w:p w:rsidR="00A75CAA" w:rsidRPr="0064431B" w:rsidRDefault="00A75CAA"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A75CAA" w:rsidRPr="0064431B" w:rsidRDefault="00A75CAA"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A75CAA"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14</w:t>
            </w:r>
          </w:p>
        </w:tc>
        <w:tc>
          <w:tcPr>
            <w:tcW w:w="2622" w:type="pct"/>
            <w:shd w:val="clear" w:color="auto" w:fill="E5DFEC" w:themeFill="accent4" w:themeFillTint="33"/>
            <w:vAlign w:val="center"/>
            <w:hideMark/>
          </w:tcPr>
          <w:p w:rsidR="00A75CAA" w:rsidRPr="008C788C" w:rsidRDefault="00A75CAA"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 xml:space="preserve"> Okulumuzdaki devamsızlık, sınıf tekrarı ve okul terki bulunan öğrenciler tespit edilerek nedenleri araştırılarak gerekli çalışmalar yapılacaktır</w:t>
            </w:r>
            <w:r w:rsidRPr="008C788C">
              <w:rPr>
                <w:rFonts w:ascii="Times New Roman" w:hAnsi="Times New Roman"/>
                <w:color w:val="000000"/>
                <w:sz w:val="20"/>
                <w:szCs w:val="20"/>
              </w:rPr>
              <w:t xml:space="preserve"> .</w:t>
            </w:r>
          </w:p>
        </w:tc>
        <w:tc>
          <w:tcPr>
            <w:tcW w:w="1366" w:type="pct"/>
            <w:shd w:val="clear" w:color="auto" w:fill="E5DFEC" w:themeFill="accent4" w:themeFillTint="33"/>
            <w:hideMark/>
          </w:tcPr>
          <w:p w:rsidR="00A75CAA" w:rsidRPr="008C788C" w:rsidRDefault="00A75CAA" w:rsidP="00A75CAA">
            <w:pPr>
              <w:jc w:val="center"/>
              <w:rPr>
                <w:rFonts w:ascii="Times New Roman" w:hAnsi="Times New Roman"/>
                <w:color w:val="000000"/>
                <w:sz w:val="20"/>
                <w:szCs w:val="20"/>
              </w:rPr>
            </w:pPr>
          </w:p>
          <w:p w:rsidR="00A75CAA" w:rsidRPr="008C788C" w:rsidRDefault="00A75CAA" w:rsidP="00A75CAA">
            <w:pPr>
              <w:jc w:val="center"/>
            </w:pPr>
            <w:r w:rsidRPr="008C788C">
              <w:rPr>
                <w:rFonts w:ascii="Times New Roman" w:hAnsi="Times New Roman"/>
                <w:color w:val="000000"/>
                <w:sz w:val="20"/>
                <w:szCs w:val="20"/>
              </w:rPr>
              <w:t>Okul Yönetimi ve Rehberlik Servisi</w:t>
            </w:r>
          </w:p>
        </w:tc>
      </w:tr>
      <w:tr w:rsidR="00EC1B58" w:rsidRPr="0064431B" w:rsidTr="00934DA3">
        <w:trPr>
          <w:trHeight w:val="945"/>
        </w:trPr>
        <w:tc>
          <w:tcPr>
            <w:tcW w:w="337" w:type="pct"/>
            <w:vMerge/>
            <w:shd w:val="clear" w:color="auto" w:fill="D99594" w:themeFill="accent2" w:themeFillTint="99"/>
            <w:vAlign w:val="center"/>
            <w:hideMark/>
          </w:tcPr>
          <w:p w:rsidR="00EC1B58" w:rsidRPr="0064431B" w:rsidRDefault="00EC1B58"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EC1B58" w:rsidRPr="0064431B" w:rsidRDefault="00EC1B58"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EC1B58"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15</w:t>
            </w:r>
          </w:p>
        </w:tc>
        <w:tc>
          <w:tcPr>
            <w:tcW w:w="2622" w:type="pct"/>
            <w:shd w:val="clear" w:color="auto" w:fill="E5DFEC" w:themeFill="accent4" w:themeFillTint="33"/>
            <w:vAlign w:val="center"/>
            <w:hideMark/>
          </w:tcPr>
          <w:p w:rsidR="00EC1B58" w:rsidRPr="008C788C" w:rsidRDefault="00597BDA"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Velilerin 8383  e-okul veli bilgilendirme sistemi, okul mesaj bilgi sistemi hakkında bilgilendirilerek, bu sistemlerin kullanım oranları artırılacaktır</w:t>
            </w:r>
            <w:r w:rsidR="00EC1B58" w:rsidRPr="008C788C">
              <w:rPr>
                <w:rFonts w:ascii="Times New Roman" w:hAnsi="Times New Roman"/>
                <w:color w:val="000000"/>
                <w:sz w:val="20"/>
                <w:szCs w:val="20"/>
              </w:rPr>
              <w:t>.</w:t>
            </w:r>
          </w:p>
        </w:tc>
        <w:tc>
          <w:tcPr>
            <w:tcW w:w="1366" w:type="pct"/>
            <w:shd w:val="clear" w:color="auto" w:fill="E5DFEC" w:themeFill="accent4" w:themeFillTint="33"/>
            <w:vAlign w:val="center"/>
            <w:hideMark/>
          </w:tcPr>
          <w:p w:rsidR="00EC1B58" w:rsidRPr="008C788C" w:rsidRDefault="00A75CAA" w:rsidP="00A75CAA">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 ve Rehberlik Servisi ve Sınıf Öğretmenleri</w:t>
            </w:r>
          </w:p>
        </w:tc>
      </w:tr>
      <w:tr w:rsidR="00EC1B58" w:rsidRPr="0064431B" w:rsidTr="00934DA3">
        <w:trPr>
          <w:trHeight w:val="1005"/>
        </w:trPr>
        <w:tc>
          <w:tcPr>
            <w:tcW w:w="337" w:type="pct"/>
            <w:vMerge/>
            <w:shd w:val="clear" w:color="auto" w:fill="D99594" w:themeFill="accent2" w:themeFillTint="99"/>
            <w:vAlign w:val="center"/>
            <w:hideMark/>
          </w:tcPr>
          <w:p w:rsidR="00EC1B58" w:rsidRPr="0064431B" w:rsidRDefault="00EC1B58" w:rsidP="00EC1B58">
            <w:pPr>
              <w:spacing w:after="0" w:line="240" w:lineRule="auto"/>
              <w:rPr>
                <w:rFonts w:ascii="Times New Roman" w:hAnsi="Times New Roman"/>
                <w:b/>
                <w:bCs/>
                <w:color w:val="000000"/>
                <w:sz w:val="20"/>
                <w:szCs w:val="20"/>
              </w:rPr>
            </w:pPr>
          </w:p>
        </w:tc>
        <w:tc>
          <w:tcPr>
            <w:tcW w:w="506" w:type="pct"/>
            <w:vMerge/>
            <w:shd w:val="clear" w:color="auto" w:fill="FDE9D9" w:themeFill="accent6" w:themeFillTint="33"/>
            <w:vAlign w:val="center"/>
          </w:tcPr>
          <w:p w:rsidR="00EC1B58" w:rsidRPr="0064431B" w:rsidRDefault="00EC1B58" w:rsidP="00EC1B58">
            <w:pPr>
              <w:spacing w:after="0" w:line="240" w:lineRule="auto"/>
              <w:rPr>
                <w:rFonts w:ascii="Times New Roman" w:hAnsi="Times New Roman"/>
                <w:color w:val="000000"/>
                <w:sz w:val="20"/>
                <w:szCs w:val="20"/>
              </w:rPr>
            </w:pPr>
          </w:p>
        </w:tc>
        <w:tc>
          <w:tcPr>
            <w:tcW w:w="169" w:type="pct"/>
            <w:shd w:val="clear" w:color="auto" w:fill="CCC0D9" w:themeFill="accent4" w:themeFillTint="66"/>
            <w:vAlign w:val="center"/>
            <w:hideMark/>
          </w:tcPr>
          <w:p w:rsidR="00EC1B58" w:rsidRPr="008C788C" w:rsidRDefault="008C788C" w:rsidP="00EC1B58">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16</w:t>
            </w:r>
          </w:p>
        </w:tc>
        <w:tc>
          <w:tcPr>
            <w:tcW w:w="2622" w:type="pct"/>
            <w:shd w:val="clear" w:color="auto" w:fill="E5DFEC" w:themeFill="accent4" w:themeFillTint="33"/>
            <w:vAlign w:val="center"/>
            <w:hideMark/>
          </w:tcPr>
          <w:p w:rsidR="00EC1B58" w:rsidRPr="008C788C" w:rsidRDefault="00597BDA" w:rsidP="00EC1B58">
            <w:pPr>
              <w:spacing w:after="0" w:line="240" w:lineRule="auto"/>
              <w:rPr>
                <w:rFonts w:ascii="Times New Roman" w:hAnsi="Times New Roman"/>
                <w:color w:val="000000"/>
                <w:sz w:val="20"/>
                <w:szCs w:val="20"/>
              </w:rPr>
            </w:pPr>
            <w:r w:rsidRPr="008C788C">
              <w:rPr>
                <w:rFonts w:ascii="Times New Roman" w:hAnsi="Times New Roman"/>
                <w:bCs/>
                <w:sz w:val="20"/>
                <w:szCs w:val="20"/>
              </w:rPr>
              <w:t>Okula bağlılığı arttırmak için, projelere katılan öğrenci sayısını arttırmak,sosyal ve kültürel faaliyetlerin sayısını arttırılmaya çalışılacaktır</w:t>
            </w:r>
            <w:r w:rsidRPr="008C788C">
              <w:rPr>
                <w:rFonts w:ascii="Times New Roman" w:hAnsi="Times New Roman"/>
                <w:color w:val="000000"/>
                <w:sz w:val="20"/>
                <w:szCs w:val="20"/>
              </w:rPr>
              <w:t xml:space="preserve"> </w:t>
            </w:r>
            <w:r w:rsidR="00EC1B58" w:rsidRPr="008C788C">
              <w:rPr>
                <w:rFonts w:ascii="Times New Roman" w:hAnsi="Times New Roman"/>
                <w:color w:val="000000"/>
                <w:sz w:val="20"/>
                <w:szCs w:val="20"/>
              </w:rPr>
              <w:t>.</w:t>
            </w:r>
          </w:p>
        </w:tc>
        <w:tc>
          <w:tcPr>
            <w:tcW w:w="1366" w:type="pct"/>
            <w:shd w:val="clear" w:color="auto" w:fill="E5DFEC" w:themeFill="accent4" w:themeFillTint="33"/>
            <w:vAlign w:val="center"/>
            <w:hideMark/>
          </w:tcPr>
          <w:p w:rsidR="00EC1B58" w:rsidRPr="008C788C" w:rsidRDefault="00A75CAA" w:rsidP="00A75CAA">
            <w:pPr>
              <w:spacing w:after="0" w:line="240" w:lineRule="auto"/>
              <w:jc w:val="center"/>
              <w:rPr>
                <w:rFonts w:ascii="Times New Roman" w:hAnsi="Times New Roman"/>
                <w:color w:val="000000"/>
                <w:sz w:val="20"/>
                <w:szCs w:val="20"/>
              </w:rPr>
            </w:pPr>
            <w:r w:rsidRPr="008C788C">
              <w:rPr>
                <w:rFonts w:ascii="Times New Roman" w:hAnsi="Times New Roman"/>
                <w:color w:val="000000"/>
                <w:sz w:val="20"/>
                <w:szCs w:val="20"/>
              </w:rPr>
              <w:t>Okul Yönetimi ve Rehberlik Servisi ve Sınıf Öğretmenleri</w:t>
            </w:r>
          </w:p>
        </w:tc>
      </w:tr>
    </w:tbl>
    <w:p w:rsidR="00C31292" w:rsidRDefault="00C31292" w:rsidP="00C31292">
      <w:pPr>
        <w:rPr>
          <w:rFonts w:ascii="Times New Roman" w:hAnsi="Times New Roman"/>
          <w:sz w:val="20"/>
          <w:szCs w:val="20"/>
        </w:rPr>
      </w:pPr>
    </w:p>
    <w:p w:rsidR="00640E79" w:rsidRDefault="00640E79"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p w:rsidR="00EC1B58" w:rsidRDefault="00EC1B58" w:rsidP="00C31292">
      <w:pPr>
        <w:rPr>
          <w:rFonts w:ascii="Times New Roman" w:hAnsi="Times New Roman"/>
          <w:sz w:val="20"/>
          <w:szCs w:val="20"/>
        </w:rPr>
      </w:pPr>
    </w:p>
    <w:tbl>
      <w:tblPr>
        <w:tblW w:w="13260" w:type="dxa"/>
        <w:tblInd w:w="556" w:type="dxa"/>
        <w:tblCellMar>
          <w:left w:w="70" w:type="dxa"/>
          <w:right w:w="70" w:type="dxa"/>
        </w:tblCellMar>
        <w:tblLook w:val="04A0"/>
      </w:tblPr>
      <w:tblGrid>
        <w:gridCol w:w="899"/>
        <w:gridCol w:w="1348"/>
        <w:gridCol w:w="449"/>
        <w:gridCol w:w="7271"/>
        <w:gridCol w:w="3293"/>
      </w:tblGrid>
      <w:tr w:rsidR="00EC1B58" w:rsidRPr="0064431B" w:rsidTr="008C788C">
        <w:trPr>
          <w:trHeight w:val="872"/>
        </w:trPr>
        <w:tc>
          <w:tcPr>
            <w:tcW w:w="89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348" w:type="dxa"/>
            <w:tcBorders>
              <w:top w:val="single" w:sz="4" w:space="0" w:color="auto"/>
              <w:left w:val="nil"/>
              <w:bottom w:val="nil"/>
              <w:right w:val="single" w:sz="4" w:space="0" w:color="000000"/>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49"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7271" w:type="dxa"/>
            <w:tcBorders>
              <w:top w:val="single" w:sz="4" w:space="0" w:color="auto"/>
              <w:left w:val="nil"/>
              <w:bottom w:val="nil"/>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293" w:type="dxa"/>
            <w:tcBorders>
              <w:top w:val="single" w:sz="4" w:space="0" w:color="auto"/>
              <w:left w:val="nil"/>
              <w:bottom w:val="nil"/>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EC1B58" w:rsidRPr="0064431B" w:rsidTr="008C788C">
        <w:trPr>
          <w:trHeight w:val="1531"/>
        </w:trPr>
        <w:tc>
          <w:tcPr>
            <w:tcW w:w="899"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EC1B58" w:rsidRPr="0064431B" w:rsidRDefault="00B36377" w:rsidP="00B36377">
            <w:pPr>
              <w:spacing w:after="0" w:line="240" w:lineRule="auto"/>
              <w:ind w:left="113" w:right="113"/>
              <w:jc w:val="center"/>
              <w:rPr>
                <w:rFonts w:ascii="Times New Roman" w:hAnsi="Times New Roman"/>
                <w:b/>
                <w:bCs/>
                <w:color w:val="000000"/>
                <w:sz w:val="20"/>
                <w:szCs w:val="20"/>
              </w:rPr>
            </w:pPr>
            <w:r w:rsidRPr="0064431B">
              <w:rPr>
                <w:rFonts w:ascii="Times New Roman" w:hAnsi="Times New Roman"/>
                <w:b/>
                <w:bCs/>
                <w:color w:val="000000"/>
                <w:sz w:val="20"/>
                <w:szCs w:val="20"/>
              </w:rPr>
              <w:t>EĞİTİM ÖĞRETİMDE KALİTE</w:t>
            </w:r>
          </w:p>
        </w:tc>
        <w:tc>
          <w:tcPr>
            <w:tcW w:w="1348" w:type="dxa"/>
            <w:vMerge w:val="restart"/>
            <w:tcBorders>
              <w:left w:val="single" w:sz="4" w:space="0" w:color="auto"/>
              <w:right w:val="single" w:sz="4" w:space="0" w:color="auto"/>
            </w:tcBorders>
            <w:shd w:val="clear" w:color="auto" w:fill="FDE9D9" w:themeFill="accent6" w:themeFillTint="33"/>
            <w:textDirection w:val="btLr"/>
            <w:vAlign w:val="center"/>
            <w:hideMark/>
          </w:tcPr>
          <w:p w:rsidR="00B36377" w:rsidRPr="0064431B" w:rsidRDefault="00B36377" w:rsidP="00B36377">
            <w:pPr>
              <w:spacing w:after="0" w:line="240" w:lineRule="auto"/>
              <w:ind w:left="113" w:right="113"/>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 2.1</w:t>
            </w:r>
          </w:p>
          <w:p w:rsidR="00EC1B58" w:rsidRPr="0064431B" w:rsidRDefault="00B36377" w:rsidP="00B36377">
            <w:pPr>
              <w:spacing w:after="0" w:line="240" w:lineRule="auto"/>
              <w:ind w:left="113" w:right="113"/>
              <w:jc w:val="center"/>
              <w:rPr>
                <w:rFonts w:ascii="Times New Roman" w:hAnsi="Times New Roman"/>
                <w:color w:val="000000"/>
                <w:sz w:val="20"/>
                <w:szCs w:val="20"/>
              </w:rPr>
            </w:pPr>
            <w:r w:rsidRPr="008F159D">
              <w:rPr>
                <w:rFonts w:ascii="Times New Roman" w:hAnsi="Times New Roman"/>
                <w:sz w:val="24"/>
                <w:szCs w:val="24"/>
              </w:rPr>
              <w:t xml:space="preserve">Öğrencilerin akademik başarıları ve öğrenme kazanımları dikkate alınarak, </w:t>
            </w:r>
            <w:r>
              <w:rPr>
                <w:rFonts w:ascii="Times New Roman" w:hAnsi="Times New Roman"/>
                <w:sz w:val="24"/>
                <w:szCs w:val="24"/>
              </w:rPr>
              <w:t>başarı düzeylerini yükselterek  eğitim kalitesini arttırmak.</w:t>
            </w: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B940BA" w:rsidRDefault="00636696" w:rsidP="00CE5900">
            <w:pPr>
              <w:spacing w:after="0" w:line="240" w:lineRule="auto"/>
              <w:jc w:val="center"/>
              <w:rPr>
                <w:rFonts w:ascii="Times New Roman" w:hAnsi="Times New Roman"/>
                <w:color w:val="000000"/>
                <w:sz w:val="20"/>
                <w:szCs w:val="20"/>
                <w:highlight w:val="yellow"/>
              </w:rPr>
            </w:pPr>
            <w:r>
              <w:rPr>
                <w:rFonts w:ascii="Times New Roman" w:hAnsi="Times New Roman"/>
                <w:color w:val="000000"/>
                <w:sz w:val="20"/>
                <w:szCs w:val="20"/>
              </w:rPr>
              <w:t>17</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B940BA" w:rsidRDefault="006F2746" w:rsidP="00CE5900">
            <w:pPr>
              <w:spacing w:after="0" w:line="240" w:lineRule="auto"/>
              <w:rPr>
                <w:rFonts w:ascii="Times New Roman" w:hAnsi="Times New Roman"/>
                <w:color w:val="000000"/>
                <w:sz w:val="20"/>
                <w:szCs w:val="20"/>
                <w:highlight w:val="yellow"/>
              </w:rPr>
            </w:pPr>
            <w:r>
              <w:rPr>
                <w:rFonts w:ascii="Times New Roman" w:hAnsi="Times New Roman"/>
                <w:sz w:val="20"/>
                <w:szCs w:val="20"/>
              </w:rPr>
              <w:t>Yerel</w:t>
            </w:r>
            <w:r w:rsidR="00B940BA">
              <w:rPr>
                <w:rFonts w:ascii="Times New Roman" w:hAnsi="Times New Roman"/>
                <w:sz w:val="20"/>
                <w:szCs w:val="20"/>
              </w:rPr>
              <w:t xml:space="preserve"> ve ulusal düzeyde</w:t>
            </w:r>
            <w:r w:rsidR="00B940BA" w:rsidRPr="000A0A03">
              <w:rPr>
                <w:rFonts w:ascii="Times New Roman" w:hAnsi="Times New Roman"/>
                <w:sz w:val="20"/>
                <w:szCs w:val="20"/>
              </w:rPr>
              <w:t xml:space="preserve"> yapılan yarışmalar, sınavlar, sosyal, sportif ve kültürel etkinliklerdeki başarılar ödüllendirilerek öğrencilerin güdülenmesi </w:t>
            </w:r>
            <w:r w:rsidR="00B940BA" w:rsidRPr="00B940BA">
              <w:rPr>
                <w:rFonts w:ascii="Times New Roman" w:hAnsi="Times New Roman"/>
                <w:sz w:val="20"/>
                <w:szCs w:val="20"/>
              </w:rPr>
              <w:t>sağlanacaktır</w:t>
            </w:r>
            <w:r w:rsidR="00EC1B58" w:rsidRPr="00B940BA">
              <w:rPr>
                <w:rFonts w:ascii="Times New Roman" w:hAnsi="Times New Roman"/>
                <w:color w:val="000000"/>
                <w:sz w:val="20"/>
                <w:szCs w:val="20"/>
              </w:rPr>
              <w:t>.</w:t>
            </w:r>
          </w:p>
        </w:tc>
        <w:tc>
          <w:tcPr>
            <w:tcW w:w="3293"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B940BA" w:rsidRDefault="006F2746" w:rsidP="00CE5900">
            <w:pPr>
              <w:spacing w:after="0" w:line="240" w:lineRule="auto"/>
              <w:jc w:val="center"/>
              <w:rPr>
                <w:rFonts w:ascii="Times New Roman" w:hAnsi="Times New Roman"/>
                <w:color w:val="000000"/>
                <w:sz w:val="20"/>
                <w:szCs w:val="20"/>
                <w:highlight w:val="yellow"/>
              </w:rPr>
            </w:pPr>
            <w:r w:rsidRPr="000A0A03">
              <w:rPr>
                <w:rFonts w:ascii="Times New Roman" w:hAnsi="Times New Roman"/>
                <w:sz w:val="20"/>
                <w:szCs w:val="20"/>
              </w:rPr>
              <w:t>O</w:t>
            </w:r>
            <w:r>
              <w:rPr>
                <w:rFonts w:ascii="Times New Roman" w:hAnsi="Times New Roman"/>
                <w:sz w:val="20"/>
                <w:szCs w:val="20"/>
              </w:rPr>
              <w:t>kul Yönetimi</w:t>
            </w:r>
          </w:p>
        </w:tc>
      </w:tr>
      <w:tr w:rsidR="00EC1B58" w:rsidRPr="0064431B" w:rsidTr="008C788C">
        <w:trPr>
          <w:trHeight w:val="1259"/>
        </w:trPr>
        <w:tc>
          <w:tcPr>
            <w:tcW w:w="89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48"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B940BA" w:rsidRDefault="00636696" w:rsidP="00CE5900">
            <w:pPr>
              <w:spacing w:after="0" w:line="240" w:lineRule="auto"/>
              <w:jc w:val="center"/>
              <w:rPr>
                <w:rFonts w:ascii="Times New Roman" w:hAnsi="Times New Roman"/>
                <w:color w:val="000000"/>
                <w:sz w:val="20"/>
                <w:szCs w:val="20"/>
                <w:highlight w:val="yellow"/>
              </w:rPr>
            </w:pPr>
            <w:r>
              <w:rPr>
                <w:rFonts w:ascii="Times New Roman" w:hAnsi="Times New Roman"/>
                <w:color w:val="000000"/>
                <w:sz w:val="20"/>
                <w:szCs w:val="20"/>
              </w:rPr>
              <w:t>18</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B940BA" w:rsidRDefault="00B940BA" w:rsidP="00CE5900">
            <w:pPr>
              <w:spacing w:after="0" w:line="240" w:lineRule="auto"/>
              <w:rPr>
                <w:rFonts w:ascii="Times New Roman" w:hAnsi="Times New Roman"/>
                <w:color w:val="000000"/>
                <w:sz w:val="20"/>
                <w:szCs w:val="20"/>
                <w:highlight w:val="yellow"/>
              </w:rPr>
            </w:pPr>
            <w:r>
              <w:rPr>
                <w:rFonts w:ascii="Times New Roman" w:hAnsi="Times New Roman"/>
                <w:sz w:val="20"/>
                <w:szCs w:val="20"/>
              </w:rPr>
              <w:t>Ö</w:t>
            </w:r>
            <w:r w:rsidRPr="000A0A03">
              <w:rPr>
                <w:rFonts w:ascii="Times New Roman" w:hAnsi="Times New Roman"/>
                <w:sz w:val="20"/>
                <w:szCs w:val="20"/>
              </w:rPr>
              <w:t xml:space="preserve">ğretmenlerin öğrencilere birebir rehberlik yapacağı bir koçluk sistemi </w:t>
            </w:r>
            <w:r w:rsidRPr="00B940BA">
              <w:rPr>
                <w:rFonts w:ascii="Times New Roman" w:hAnsi="Times New Roman"/>
                <w:sz w:val="20"/>
                <w:szCs w:val="20"/>
              </w:rPr>
              <w:t>oluşturulacaktır</w:t>
            </w:r>
            <w:r w:rsidRPr="00B940BA">
              <w:rPr>
                <w:rFonts w:ascii="Times New Roman" w:hAnsi="Times New Roman"/>
                <w:color w:val="000000"/>
                <w:sz w:val="20"/>
                <w:szCs w:val="20"/>
              </w:rPr>
              <w:t>.</w:t>
            </w:r>
          </w:p>
        </w:tc>
        <w:tc>
          <w:tcPr>
            <w:tcW w:w="3293"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B940BA" w:rsidRDefault="006F2746" w:rsidP="00CE5900">
            <w:pPr>
              <w:spacing w:after="0" w:line="240" w:lineRule="auto"/>
              <w:jc w:val="center"/>
              <w:rPr>
                <w:rFonts w:ascii="Times New Roman" w:hAnsi="Times New Roman"/>
                <w:color w:val="000000"/>
                <w:sz w:val="20"/>
                <w:szCs w:val="20"/>
                <w:highlight w:val="yellow"/>
              </w:rPr>
            </w:pPr>
            <w:r>
              <w:rPr>
                <w:rFonts w:ascii="Times New Roman" w:hAnsi="Times New Roman"/>
                <w:sz w:val="20"/>
                <w:szCs w:val="20"/>
              </w:rPr>
              <w:t>Rehberlik Servisi ve Tüm Öğretmenler</w:t>
            </w:r>
          </w:p>
        </w:tc>
      </w:tr>
      <w:tr w:rsidR="00EC1B58" w:rsidRPr="0064431B" w:rsidTr="008C788C">
        <w:trPr>
          <w:trHeight w:val="1670"/>
        </w:trPr>
        <w:tc>
          <w:tcPr>
            <w:tcW w:w="89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48"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64431B" w:rsidRDefault="00B940BA" w:rsidP="00CE5900">
            <w:pPr>
              <w:spacing w:after="0" w:line="240" w:lineRule="auto"/>
              <w:rPr>
                <w:rFonts w:ascii="Times New Roman" w:hAnsi="Times New Roman"/>
                <w:color w:val="000000"/>
                <w:sz w:val="20"/>
                <w:szCs w:val="20"/>
              </w:rPr>
            </w:pPr>
            <w:r>
              <w:rPr>
                <w:rFonts w:ascii="Times New Roman" w:hAnsi="Times New Roman"/>
                <w:bCs/>
                <w:sz w:val="20"/>
                <w:szCs w:val="20"/>
              </w:rPr>
              <w:t>Okulumuzda</w:t>
            </w:r>
            <w:r w:rsidRPr="000A0A03">
              <w:rPr>
                <w:rFonts w:ascii="Times New Roman" w:hAnsi="Times New Roman"/>
                <w:bCs/>
                <w:sz w:val="20"/>
                <w:szCs w:val="20"/>
              </w:rPr>
              <w:t xml:space="preserve"> öğrencilere yönelik sosyal, sportif ve kültürel faaliyetler ile yarışmalardaki çeşitliliği nitelik ve nicelik yönünden artırıcı çalışmalar yapılacaktır.</w:t>
            </w:r>
          </w:p>
        </w:tc>
        <w:tc>
          <w:tcPr>
            <w:tcW w:w="3293" w:type="dxa"/>
            <w:tcBorders>
              <w:top w:val="nil"/>
              <w:left w:val="nil"/>
              <w:bottom w:val="single" w:sz="4" w:space="0" w:color="auto"/>
              <w:right w:val="single" w:sz="4" w:space="0" w:color="auto"/>
            </w:tcBorders>
            <w:shd w:val="clear" w:color="auto" w:fill="E5DFEC" w:themeFill="accent4" w:themeFillTint="33"/>
            <w:noWrap/>
            <w:vAlign w:val="center"/>
            <w:hideMark/>
          </w:tcPr>
          <w:p w:rsidR="00EC1B58" w:rsidRPr="0064431B" w:rsidRDefault="006F2746" w:rsidP="00CE5900">
            <w:pPr>
              <w:spacing w:after="0" w:line="240" w:lineRule="auto"/>
              <w:jc w:val="center"/>
              <w:rPr>
                <w:rFonts w:ascii="Times New Roman" w:hAnsi="Times New Roman"/>
                <w:color w:val="000000"/>
                <w:sz w:val="20"/>
                <w:szCs w:val="20"/>
              </w:rPr>
            </w:pPr>
            <w:r>
              <w:rPr>
                <w:rFonts w:ascii="Times New Roman" w:hAnsi="Times New Roman"/>
                <w:sz w:val="20"/>
                <w:szCs w:val="20"/>
              </w:rPr>
              <w:t>Okul Yönetimi ve Tüm Öğretmenler</w:t>
            </w:r>
          </w:p>
        </w:tc>
      </w:tr>
      <w:tr w:rsidR="00EC1B58" w:rsidRPr="0064431B" w:rsidTr="008C788C">
        <w:trPr>
          <w:trHeight w:val="1137"/>
        </w:trPr>
        <w:tc>
          <w:tcPr>
            <w:tcW w:w="89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48"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Mesleki ve Teknik Eğitimde yer alan öğrencilerin alanları ile ilgili motivasyonlarını arttırıcı faaliyetler düzenlenecektir.</w:t>
            </w:r>
          </w:p>
        </w:tc>
        <w:tc>
          <w:tcPr>
            <w:tcW w:w="3293"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EC1B58" w:rsidP="00CE5900">
            <w:pPr>
              <w:spacing w:after="0" w:line="240" w:lineRule="auto"/>
              <w:jc w:val="center"/>
              <w:rPr>
                <w:rFonts w:ascii="Times New Roman" w:hAnsi="Times New Roman"/>
                <w:color w:val="000000"/>
                <w:sz w:val="20"/>
                <w:szCs w:val="20"/>
              </w:rPr>
            </w:pPr>
            <w:r w:rsidRPr="0064431B">
              <w:rPr>
                <w:rFonts w:ascii="Times New Roman" w:hAnsi="Times New Roman"/>
                <w:color w:val="000000"/>
                <w:sz w:val="20"/>
                <w:szCs w:val="20"/>
              </w:rPr>
              <w:t>Mesleki ve Teknik Eğitim Bölümü</w:t>
            </w:r>
          </w:p>
        </w:tc>
      </w:tr>
      <w:tr w:rsidR="00EC1B58" w:rsidRPr="0064431B" w:rsidTr="008C788C">
        <w:trPr>
          <w:trHeight w:val="938"/>
        </w:trPr>
        <w:tc>
          <w:tcPr>
            <w:tcW w:w="89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48"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64431B" w:rsidRDefault="00B940BA" w:rsidP="00CE5900">
            <w:pPr>
              <w:spacing w:after="0" w:line="240" w:lineRule="auto"/>
              <w:rPr>
                <w:rFonts w:ascii="Times New Roman" w:hAnsi="Times New Roman"/>
                <w:color w:val="000000"/>
                <w:sz w:val="20"/>
                <w:szCs w:val="20"/>
              </w:rPr>
            </w:pPr>
            <w:r w:rsidRPr="000A0A03">
              <w:rPr>
                <w:rFonts w:ascii="Times New Roman" w:hAnsi="Times New Roman"/>
                <w:sz w:val="20"/>
                <w:szCs w:val="20"/>
              </w:rPr>
              <w:t>Öğrencilerin akademik başarılarını ve öğrenme kazanımlarını artırmaya yönelik kurslar açılacak ve katılımın sağlanması için çalışmalar yapılacaktır.</w:t>
            </w:r>
          </w:p>
        </w:tc>
        <w:tc>
          <w:tcPr>
            <w:tcW w:w="3293"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6F2746" w:rsidP="00CE5900">
            <w:pPr>
              <w:spacing w:after="0" w:line="240" w:lineRule="auto"/>
              <w:jc w:val="center"/>
              <w:rPr>
                <w:rFonts w:ascii="Times New Roman" w:hAnsi="Times New Roman"/>
                <w:color w:val="000000"/>
                <w:sz w:val="20"/>
                <w:szCs w:val="20"/>
              </w:rPr>
            </w:pPr>
            <w:r>
              <w:rPr>
                <w:rFonts w:ascii="Times New Roman" w:hAnsi="Times New Roman"/>
                <w:sz w:val="20"/>
                <w:szCs w:val="20"/>
              </w:rPr>
              <w:t>Tüm Öğretmenler</w:t>
            </w:r>
          </w:p>
        </w:tc>
      </w:tr>
      <w:tr w:rsidR="00EC1B58" w:rsidRPr="0064431B" w:rsidTr="008C788C">
        <w:trPr>
          <w:trHeight w:val="756"/>
        </w:trPr>
        <w:tc>
          <w:tcPr>
            <w:tcW w:w="89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48" w:type="dxa"/>
            <w:vMerge/>
            <w:tcBorders>
              <w:left w:val="single" w:sz="4" w:space="0" w:color="auto"/>
              <w:bottom w:val="single" w:sz="4" w:space="0" w:color="000000"/>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9" w:type="dxa"/>
            <w:tcBorders>
              <w:top w:val="nil"/>
              <w:left w:val="single" w:sz="4" w:space="0" w:color="auto"/>
              <w:bottom w:val="single" w:sz="4" w:space="0" w:color="auto"/>
              <w:right w:val="nil"/>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727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Öğrencilerdeki madde bağımlılığına ve teknolojik bağımlılığa karşı mücadele çalışmaları artırılacak.</w:t>
            </w:r>
          </w:p>
        </w:tc>
        <w:tc>
          <w:tcPr>
            <w:tcW w:w="3293"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6F2746" w:rsidP="00CE5900">
            <w:pPr>
              <w:spacing w:after="0" w:line="240" w:lineRule="auto"/>
              <w:jc w:val="center"/>
              <w:rPr>
                <w:rFonts w:ascii="Times New Roman" w:hAnsi="Times New Roman"/>
                <w:color w:val="000000"/>
                <w:sz w:val="20"/>
                <w:szCs w:val="20"/>
              </w:rPr>
            </w:pPr>
            <w:r w:rsidRPr="000A0A03">
              <w:rPr>
                <w:rFonts w:ascii="Times New Roman" w:hAnsi="Times New Roman"/>
                <w:sz w:val="20"/>
                <w:szCs w:val="20"/>
              </w:rPr>
              <w:t>Rehberlik Bölümü</w:t>
            </w:r>
          </w:p>
        </w:tc>
      </w:tr>
    </w:tbl>
    <w:p w:rsidR="0045587F" w:rsidRDefault="0045587F" w:rsidP="00C31292">
      <w:pPr>
        <w:rPr>
          <w:rFonts w:ascii="Times New Roman" w:hAnsi="Times New Roman"/>
          <w:sz w:val="20"/>
          <w:szCs w:val="20"/>
        </w:rPr>
        <w:sectPr w:rsidR="0045587F" w:rsidSect="00C31292">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3063" w:type="dxa"/>
        <w:tblInd w:w="-874" w:type="dxa"/>
        <w:tblCellMar>
          <w:left w:w="70" w:type="dxa"/>
          <w:right w:w="70" w:type="dxa"/>
        </w:tblCellMar>
        <w:tblLook w:val="04A0"/>
      </w:tblPr>
      <w:tblGrid>
        <w:gridCol w:w="887"/>
        <w:gridCol w:w="1329"/>
        <w:gridCol w:w="443"/>
        <w:gridCol w:w="7630"/>
        <w:gridCol w:w="2774"/>
      </w:tblGrid>
      <w:tr w:rsidR="00EC1B58" w:rsidRPr="0064431B" w:rsidTr="005B3681">
        <w:trPr>
          <w:trHeight w:val="688"/>
        </w:trPr>
        <w:tc>
          <w:tcPr>
            <w:tcW w:w="88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329" w:type="dxa"/>
            <w:tcBorders>
              <w:top w:val="single" w:sz="4" w:space="0" w:color="auto"/>
              <w:left w:val="nil"/>
              <w:bottom w:val="nil"/>
              <w:right w:val="single" w:sz="4" w:space="0" w:color="000000"/>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43" w:type="dxa"/>
            <w:tcBorders>
              <w:top w:val="single" w:sz="4" w:space="0" w:color="auto"/>
              <w:left w:val="nil"/>
              <w:bottom w:val="nil"/>
              <w:right w:val="single" w:sz="4" w:space="0" w:color="auto"/>
            </w:tcBorders>
            <w:shd w:val="clear" w:color="auto" w:fill="D99594" w:themeFill="accent2" w:themeFillTint="99"/>
            <w:noWrap/>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7630" w:type="dxa"/>
            <w:tcBorders>
              <w:top w:val="single" w:sz="4" w:space="0" w:color="auto"/>
              <w:left w:val="nil"/>
              <w:bottom w:val="nil"/>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2774" w:type="dxa"/>
            <w:tcBorders>
              <w:top w:val="single" w:sz="4" w:space="0" w:color="auto"/>
              <w:left w:val="nil"/>
              <w:bottom w:val="nil"/>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EC1B58" w:rsidRPr="0064431B" w:rsidTr="005B3681">
        <w:trPr>
          <w:trHeight w:val="1153"/>
        </w:trPr>
        <w:tc>
          <w:tcPr>
            <w:tcW w:w="887"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EC1B58" w:rsidRPr="0064431B" w:rsidRDefault="00EC1B58"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EĞİTİM ÖĞRETİMDE KALİTE</w:t>
            </w:r>
          </w:p>
        </w:tc>
        <w:tc>
          <w:tcPr>
            <w:tcW w:w="1329"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EC1B58" w:rsidRPr="0064431B" w:rsidRDefault="002436E3" w:rsidP="00CE590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Stratejik Hedef 2.2</w:t>
            </w:r>
          </w:p>
          <w:p w:rsidR="00EC1B58" w:rsidRPr="0064431B" w:rsidRDefault="00150B7C" w:rsidP="00CE5900">
            <w:pPr>
              <w:spacing w:after="0" w:line="240" w:lineRule="auto"/>
              <w:jc w:val="center"/>
              <w:rPr>
                <w:rFonts w:ascii="Times New Roman" w:hAnsi="Times New Roman"/>
                <w:color w:val="000000"/>
                <w:sz w:val="20"/>
                <w:szCs w:val="20"/>
              </w:rPr>
            </w:pPr>
            <w:r w:rsidRPr="008F159D">
              <w:rPr>
                <w:rFonts w:ascii="Times New Roman" w:hAnsi="Times New Roman"/>
                <w:sz w:val="24"/>
                <w:szCs w:val="24"/>
              </w:rPr>
              <w:t xml:space="preserve">Öğrencilerin akademik başarıları ve öğrenme kazanımları dikkate alınarak, </w:t>
            </w:r>
            <w:r>
              <w:rPr>
                <w:rFonts w:ascii="Times New Roman" w:hAnsi="Times New Roman"/>
                <w:sz w:val="24"/>
                <w:szCs w:val="24"/>
              </w:rPr>
              <w:t>başarı düzeylerini yükselterek  eğitim kalitesini arttırmak.</w:t>
            </w:r>
          </w:p>
        </w:tc>
        <w:tc>
          <w:tcPr>
            <w:tcW w:w="4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763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EC1B58" w:rsidRPr="0064431B" w:rsidRDefault="00B940BA" w:rsidP="00CE5900">
            <w:pPr>
              <w:spacing w:after="0" w:line="240" w:lineRule="auto"/>
              <w:rPr>
                <w:rFonts w:ascii="Times New Roman" w:hAnsi="Times New Roman"/>
                <w:color w:val="000000"/>
                <w:sz w:val="20"/>
                <w:szCs w:val="20"/>
              </w:rPr>
            </w:pPr>
            <w:r w:rsidRPr="000A0A03">
              <w:rPr>
                <w:rFonts w:ascii="Times New Roman" w:hAnsi="Times New Roman"/>
                <w:sz w:val="20"/>
                <w:szCs w:val="20"/>
              </w:rPr>
              <w:t>Okul yöneticisi, öğretmen, öğrenci ve velilere</w:t>
            </w:r>
            <w:r>
              <w:rPr>
                <w:rFonts w:ascii="Times New Roman" w:hAnsi="Times New Roman"/>
                <w:sz w:val="20"/>
                <w:szCs w:val="20"/>
              </w:rPr>
              <w:t xml:space="preserve"> yönelik seminerler ve </w:t>
            </w:r>
            <w:r w:rsidRPr="000A0A03">
              <w:rPr>
                <w:rFonts w:ascii="Times New Roman" w:hAnsi="Times New Roman"/>
                <w:sz w:val="20"/>
                <w:szCs w:val="20"/>
              </w:rPr>
              <w:t xml:space="preserve"> eğitimler verilecektir</w:t>
            </w:r>
            <w:r>
              <w:rPr>
                <w:rFonts w:ascii="Times New Roman" w:hAnsi="Times New Roman"/>
                <w:sz w:val="20"/>
                <w:szCs w:val="20"/>
              </w:rPr>
              <w:t>.</w:t>
            </w:r>
          </w:p>
        </w:tc>
        <w:tc>
          <w:tcPr>
            <w:tcW w:w="277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EC1B58" w:rsidRPr="0064431B" w:rsidRDefault="002F1614" w:rsidP="00CE5900">
            <w:pPr>
              <w:spacing w:after="0" w:line="240" w:lineRule="auto"/>
              <w:jc w:val="center"/>
              <w:rPr>
                <w:rFonts w:ascii="Times New Roman" w:hAnsi="Times New Roman"/>
                <w:color w:val="000000"/>
                <w:sz w:val="20"/>
                <w:szCs w:val="20"/>
              </w:rPr>
            </w:pPr>
            <w:r>
              <w:rPr>
                <w:rFonts w:ascii="Times New Roman" w:hAnsi="Times New Roman"/>
                <w:sz w:val="20"/>
                <w:szCs w:val="20"/>
              </w:rPr>
              <w:t>Okul Yönetimi ve</w:t>
            </w:r>
            <w:r w:rsidRPr="000A0A03">
              <w:rPr>
                <w:rFonts w:ascii="Times New Roman" w:hAnsi="Times New Roman"/>
                <w:sz w:val="20"/>
                <w:szCs w:val="20"/>
              </w:rPr>
              <w:t xml:space="preserve"> Rehberlik Bölümü</w:t>
            </w:r>
          </w:p>
        </w:tc>
      </w:tr>
      <w:tr w:rsidR="00EC1B58" w:rsidRPr="0064431B" w:rsidTr="005B3681">
        <w:trPr>
          <w:trHeight w:val="556"/>
        </w:trPr>
        <w:tc>
          <w:tcPr>
            <w:tcW w:w="887"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29"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7630"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B940BA" w:rsidP="00CE5900">
            <w:pPr>
              <w:spacing w:after="0" w:line="240" w:lineRule="auto"/>
              <w:rPr>
                <w:rFonts w:ascii="Times New Roman" w:hAnsi="Times New Roman"/>
                <w:color w:val="000000"/>
                <w:sz w:val="20"/>
                <w:szCs w:val="20"/>
              </w:rPr>
            </w:pPr>
            <w:r w:rsidRPr="000A0A03">
              <w:rPr>
                <w:rFonts w:ascii="Times New Roman" w:hAnsi="Times New Roman"/>
                <w:sz w:val="20"/>
                <w:szCs w:val="20"/>
              </w:rPr>
              <w:t>FATİH Projesi ile örgün ve yaygın eğitim kurumlarında yönetici, öğretmen ve öğrencilerin bilişim teknolojileri becerileri geliştirilecektir</w:t>
            </w:r>
            <w:r>
              <w:rPr>
                <w:rFonts w:ascii="Times New Roman" w:hAnsi="Times New Roman"/>
                <w:sz w:val="20"/>
                <w:szCs w:val="20"/>
              </w:rPr>
              <w:t>.</w:t>
            </w:r>
          </w:p>
        </w:tc>
        <w:tc>
          <w:tcPr>
            <w:tcW w:w="2774"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2F1614" w:rsidP="00CE5900">
            <w:pPr>
              <w:spacing w:after="0" w:line="240" w:lineRule="auto"/>
              <w:jc w:val="center"/>
              <w:rPr>
                <w:rFonts w:ascii="Times New Roman" w:hAnsi="Times New Roman"/>
                <w:color w:val="000000"/>
                <w:sz w:val="20"/>
                <w:szCs w:val="20"/>
              </w:rPr>
            </w:pPr>
            <w:r>
              <w:rPr>
                <w:rFonts w:ascii="Times New Roman" w:hAnsi="Times New Roman"/>
                <w:sz w:val="20"/>
                <w:szCs w:val="20"/>
              </w:rPr>
              <w:t>Tüm Öğretmenler</w:t>
            </w:r>
          </w:p>
        </w:tc>
      </w:tr>
      <w:tr w:rsidR="00EC1B58" w:rsidRPr="0064431B" w:rsidTr="005B3681">
        <w:trPr>
          <w:trHeight w:val="1682"/>
        </w:trPr>
        <w:tc>
          <w:tcPr>
            <w:tcW w:w="887"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C1B58" w:rsidRPr="0064431B" w:rsidRDefault="00EC1B58" w:rsidP="00CE5900">
            <w:pPr>
              <w:spacing w:after="0" w:line="240" w:lineRule="auto"/>
              <w:rPr>
                <w:rFonts w:ascii="Times New Roman" w:hAnsi="Times New Roman"/>
                <w:b/>
                <w:bCs/>
                <w:color w:val="000000"/>
                <w:sz w:val="20"/>
                <w:szCs w:val="20"/>
              </w:rPr>
            </w:pPr>
          </w:p>
        </w:tc>
        <w:tc>
          <w:tcPr>
            <w:tcW w:w="1329" w:type="dxa"/>
            <w:vMerge/>
            <w:tcBorders>
              <w:left w:val="single" w:sz="4" w:space="0" w:color="auto"/>
              <w:right w:val="single" w:sz="4" w:space="0" w:color="auto"/>
            </w:tcBorders>
            <w:shd w:val="clear" w:color="auto" w:fill="FDE9D9" w:themeFill="accent6" w:themeFillTint="33"/>
            <w:vAlign w:val="center"/>
            <w:hideMark/>
          </w:tcPr>
          <w:p w:rsidR="00EC1B58" w:rsidRPr="0064431B" w:rsidRDefault="00EC1B58" w:rsidP="00CE5900">
            <w:pPr>
              <w:spacing w:after="0" w:line="240" w:lineRule="auto"/>
              <w:rPr>
                <w:rFonts w:ascii="Times New Roman" w:hAnsi="Times New Roman"/>
                <w:color w:val="000000"/>
                <w:sz w:val="20"/>
                <w:szCs w:val="20"/>
              </w:rPr>
            </w:pPr>
          </w:p>
        </w:tc>
        <w:tc>
          <w:tcPr>
            <w:tcW w:w="44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EC1B58"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7630"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B940BA" w:rsidP="00CE5900">
            <w:pPr>
              <w:spacing w:after="0" w:line="240" w:lineRule="auto"/>
              <w:rPr>
                <w:rFonts w:ascii="Times New Roman" w:hAnsi="Times New Roman"/>
                <w:color w:val="000000"/>
                <w:sz w:val="20"/>
                <w:szCs w:val="20"/>
              </w:rPr>
            </w:pPr>
            <w:r w:rsidRPr="000A0A03">
              <w:rPr>
                <w:rFonts w:ascii="Times New Roman" w:hAnsi="Times New Roman"/>
                <w:sz w:val="20"/>
                <w:szCs w:val="20"/>
              </w:rPr>
              <w:t>Merkezi sınav sonuçlarının okul düzeyinde analizleri yapılacaktır</w:t>
            </w:r>
            <w:r w:rsidR="00EC1B58" w:rsidRPr="0064431B">
              <w:rPr>
                <w:rFonts w:ascii="Times New Roman" w:hAnsi="Times New Roman"/>
                <w:color w:val="000000"/>
                <w:sz w:val="20"/>
                <w:szCs w:val="20"/>
              </w:rPr>
              <w:t>.</w:t>
            </w:r>
          </w:p>
        </w:tc>
        <w:tc>
          <w:tcPr>
            <w:tcW w:w="2774" w:type="dxa"/>
            <w:tcBorders>
              <w:top w:val="nil"/>
              <w:left w:val="nil"/>
              <w:bottom w:val="single" w:sz="4" w:space="0" w:color="auto"/>
              <w:right w:val="single" w:sz="4" w:space="0" w:color="auto"/>
            </w:tcBorders>
            <w:shd w:val="clear" w:color="auto" w:fill="E5DFEC" w:themeFill="accent4" w:themeFillTint="33"/>
            <w:vAlign w:val="center"/>
            <w:hideMark/>
          </w:tcPr>
          <w:p w:rsidR="00EC1B58" w:rsidRPr="0064431B" w:rsidRDefault="002F1614" w:rsidP="00CE5900">
            <w:pPr>
              <w:spacing w:after="0" w:line="240" w:lineRule="auto"/>
              <w:jc w:val="center"/>
              <w:rPr>
                <w:rFonts w:ascii="Times New Roman" w:hAnsi="Times New Roman"/>
                <w:color w:val="000000"/>
                <w:sz w:val="20"/>
                <w:szCs w:val="20"/>
              </w:rPr>
            </w:pPr>
            <w:r>
              <w:rPr>
                <w:rFonts w:ascii="Times New Roman" w:hAnsi="Times New Roman"/>
                <w:sz w:val="20"/>
                <w:szCs w:val="20"/>
              </w:rPr>
              <w:t>Okul Yönetimi</w:t>
            </w:r>
          </w:p>
        </w:tc>
      </w:tr>
      <w:tr w:rsidR="002F1614" w:rsidRPr="0064431B" w:rsidTr="007B5806">
        <w:trPr>
          <w:trHeight w:val="1134"/>
        </w:trPr>
        <w:tc>
          <w:tcPr>
            <w:tcW w:w="887"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F1614" w:rsidRPr="0064431B" w:rsidRDefault="002F1614" w:rsidP="00CE5900">
            <w:pPr>
              <w:spacing w:after="0" w:line="240" w:lineRule="auto"/>
              <w:rPr>
                <w:rFonts w:ascii="Times New Roman" w:hAnsi="Times New Roman"/>
                <w:b/>
                <w:bCs/>
                <w:color w:val="000000"/>
                <w:sz w:val="20"/>
                <w:szCs w:val="20"/>
              </w:rPr>
            </w:pPr>
          </w:p>
        </w:tc>
        <w:tc>
          <w:tcPr>
            <w:tcW w:w="1329" w:type="dxa"/>
            <w:vMerge/>
            <w:tcBorders>
              <w:left w:val="single" w:sz="4" w:space="0" w:color="auto"/>
              <w:right w:val="single" w:sz="4" w:space="0" w:color="auto"/>
            </w:tcBorders>
            <w:shd w:val="clear" w:color="auto" w:fill="FDE9D9" w:themeFill="accent6"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p>
        </w:tc>
        <w:tc>
          <w:tcPr>
            <w:tcW w:w="44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F1614"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7630" w:type="dxa"/>
            <w:tcBorders>
              <w:top w:val="nil"/>
              <w:left w:val="nil"/>
              <w:bottom w:val="single" w:sz="4" w:space="0" w:color="auto"/>
              <w:right w:val="single" w:sz="4" w:space="0" w:color="auto"/>
            </w:tcBorders>
            <w:shd w:val="clear" w:color="auto" w:fill="E5DFEC" w:themeFill="accent4"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r w:rsidRPr="000A0A03">
              <w:rPr>
                <w:rFonts w:ascii="Times New Roman" w:hAnsi="Times New Roman"/>
                <w:sz w:val="20"/>
                <w:szCs w:val="20"/>
              </w:rPr>
              <w:t>Eğitsel, kişisel ve meslekî rehberlik faaliyetlerinin yürütülmesinde diğer kurumların beşeri ve fiziki kaynaklarının kullanılabilmesi amacıyla işbirliğine gidilecektir</w:t>
            </w:r>
            <w:r w:rsidRPr="0064431B">
              <w:rPr>
                <w:rFonts w:ascii="Times New Roman" w:hAnsi="Times New Roman"/>
                <w:color w:val="000000"/>
                <w:sz w:val="20"/>
                <w:szCs w:val="20"/>
              </w:rPr>
              <w:t xml:space="preserve">. </w:t>
            </w:r>
          </w:p>
        </w:tc>
        <w:tc>
          <w:tcPr>
            <w:tcW w:w="2774" w:type="dxa"/>
            <w:tcBorders>
              <w:top w:val="nil"/>
              <w:left w:val="nil"/>
              <w:bottom w:val="single" w:sz="4" w:space="0" w:color="auto"/>
              <w:right w:val="single" w:sz="4" w:space="0" w:color="auto"/>
            </w:tcBorders>
            <w:shd w:val="clear" w:color="auto" w:fill="E5DFEC" w:themeFill="accent4" w:themeFillTint="33"/>
            <w:hideMark/>
          </w:tcPr>
          <w:p w:rsidR="002F1614" w:rsidRDefault="002F1614" w:rsidP="002F1614">
            <w:pPr>
              <w:jc w:val="center"/>
              <w:rPr>
                <w:rFonts w:ascii="Times New Roman" w:hAnsi="Times New Roman"/>
                <w:sz w:val="20"/>
                <w:szCs w:val="20"/>
              </w:rPr>
            </w:pPr>
          </w:p>
          <w:p w:rsidR="002F1614" w:rsidRDefault="002F1614" w:rsidP="002F1614">
            <w:pPr>
              <w:jc w:val="center"/>
            </w:pPr>
            <w:r w:rsidRPr="002614E8">
              <w:rPr>
                <w:rFonts w:ascii="Times New Roman" w:hAnsi="Times New Roman"/>
                <w:sz w:val="20"/>
                <w:szCs w:val="20"/>
              </w:rPr>
              <w:t>Rehberlik Bölümü</w:t>
            </w:r>
          </w:p>
        </w:tc>
      </w:tr>
      <w:tr w:rsidR="002F1614" w:rsidRPr="0064431B" w:rsidTr="007B5806">
        <w:trPr>
          <w:trHeight w:val="1720"/>
        </w:trPr>
        <w:tc>
          <w:tcPr>
            <w:tcW w:w="887"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F1614" w:rsidRPr="0064431B" w:rsidRDefault="002F1614" w:rsidP="00CE5900">
            <w:pPr>
              <w:spacing w:after="0" w:line="240" w:lineRule="auto"/>
              <w:rPr>
                <w:rFonts w:ascii="Times New Roman" w:hAnsi="Times New Roman"/>
                <w:b/>
                <w:bCs/>
                <w:color w:val="000000"/>
                <w:sz w:val="20"/>
                <w:szCs w:val="20"/>
              </w:rPr>
            </w:pPr>
          </w:p>
        </w:tc>
        <w:tc>
          <w:tcPr>
            <w:tcW w:w="1329" w:type="dxa"/>
            <w:vMerge/>
            <w:tcBorders>
              <w:left w:val="single" w:sz="4" w:space="0" w:color="auto"/>
              <w:right w:val="single" w:sz="4" w:space="0" w:color="auto"/>
            </w:tcBorders>
            <w:shd w:val="clear" w:color="auto" w:fill="FDE9D9" w:themeFill="accent6"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p>
        </w:tc>
        <w:tc>
          <w:tcPr>
            <w:tcW w:w="44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F1614"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7630" w:type="dxa"/>
            <w:tcBorders>
              <w:top w:val="nil"/>
              <w:left w:val="nil"/>
              <w:bottom w:val="single" w:sz="4" w:space="0" w:color="auto"/>
              <w:right w:val="single" w:sz="4" w:space="0" w:color="auto"/>
            </w:tcBorders>
            <w:shd w:val="clear" w:color="auto" w:fill="E5DFEC" w:themeFill="accent4"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Bilinçli internet kullanımı konusunda öğrencilere ve ebeveynlere yönelik çalışmalar yapılacaktır.</w:t>
            </w:r>
          </w:p>
        </w:tc>
        <w:tc>
          <w:tcPr>
            <w:tcW w:w="2774" w:type="dxa"/>
            <w:tcBorders>
              <w:top w:val="nil"/>
              <w:left w:val="nil"/>
              <w:bottom w:val="single" w:sz="4" w:space="0" w:color="auto"/>
              <w:right w:val="single" w:sz="4" w:space="0" w:color="auto"/>
            </w:tcBorders>
            <w:shd w:val="clear" w:color="auto" w:fill="E5DFEC" w:themeFill="accent4" w:themeFillTint="33"/>
            <w:hideMark/>
          </w:tcPr>
          <w:p w:rsidR="002F1614" w:rsidRDefault="002F1614" w:rsidP="002F1614">
            <w:pPr>
              <w:jc w:val="center"/>
              <w:rPr>
                <w:rFonts w:ascii="Times New Roman" w:hAnsi="Times New Roman"/>
                <w:sz w:val="20"/>
                <w:szCs w:val="20"/>
              </w:rPr>
            </w:pPr>
          </w:p>
          <w:p w:rsidR="002F1614" w:rsidRDefault="002F1614" w:rsidP="002F1614">
            <w:pPr>
              <w:jc w:val="center"/>
            </w:pPr>
            <w:r w:rsidRPr="002614E8">
              <w:rPr>
                <w:rFonts w:ascii="Times New Roman" w:hAnsi="Times New Roman"/>
                <w:sz w:val="20"/>
                <w:szCs w:val="20"/>
              </w:rPr>
              <w:t>Rehberlik Bölümü</w:t>
            </w:r>
          </w:p>
        </w:tc>
      </w:tr>
      <w:tr w:rsidR="002F1614" w:rsidRPr="0064431B" w:rsidTr="007B5806">
        <w:trPr>
          <w:trHeight w:val="199"/>
        </w:trPr>
        <w:tc>
          <w:tcPr>
            <w:tcW w:w="887"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2F1614" w:rsidRPr="0064431B" w:rsidRDefault="002F1614" w:rsidP="00CE5900">
            <w:pPr>
              <w:spacing w:after="0" w:line="240" w:lineRule="auto"/>
              <w:rPr>
                <w:rFonts w:ascii="Times New Roman" w:hAnsi="Times New Roman"/>
                <w:b/>
                <w:bCs/>
                <w:color w:val="000000"/>
                <w:sz w:val="20"/>
                <w:szCs w:val="20"/>
              </w:rPr>
            </w:pPr>
          </w:p>
        </w:tc>
        <w:tc>
          <w:tcPr>
            <w:tcW w:w="1329" w:type="dxa"/>
            <w:vMerge/>
            <w:tcBorders>
              <w:left w:val="single" w:sz="4" w:space="0" w:color="auto"/>
              <w:bottom w:val="single" w:sz="4" w:space="0" w:color="000000"/>
              <w:right w:val="single" w:sz="4" w:space="0" w:color="auto"/>
            </w:tcBorders>
            <w:shd w:val="clear" w:color="auto" w:fill="FDE9D9" w:themeFill="accent6"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p>
        </w:tc>
        <w:tc>
          <w:tcPr>
            <w:tcW w:w="44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F1614"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7630" w:type="dxa"/>
            <w:tcBorders>
              <w:top w:val="nil"/>
              <w:left w:val="nil"/>
              <w:bottom w:val="single" w:sz="4" w:space="0" w:color="auto"/>
              <w:right w:val="single" w:sz="4" w:space="0" w:color="auto"/>
            </w:tcBorders>
            <w:shd w:val="clear" w:color="auto" w:fill="E5DFEC" w:themeFill="accent4" w:themeFillTint="33"/>
            <w:vAlign w:val="center"/>
            <w:hideMark/>
          </w:tcPr>
          <w:p w:rsidR="002F1614" w:rsidRPr="0064431B" w:rsidRDefault="002F1614" w:rsidP="00CE5900">
            <w:pPr>
              <w:spacing w:after="0" w:line="240" w:lineRule="auto"/>
              <w:rPr>
                <w:rFonts w:ascii="Times New Roman" w:hAnsi="Times New Roman"/>
                <w:color w:val="000000"/>
                <w:sz w:val="20"/>
                <w:szCs w:val="20"/>
              </w:rPr>
            </w:pPr>
            <w:r w:rsidRPr="0064431B">
              <w:rPr>
                <w:rFonts w:ascii="Times New Roman" w:hAnsi="Times New Roman"/>
                <w:color w:val="000000"/>
                <w:sz w:val="20"/>
                <w:szCs w:val="20"/>
              </w:rPr>
              <w:t>Arkadaş gruplarının olumsuz etkilerini azaltmak için sosyal, sportif ve kültürel faaliyetler arttırılacaktır.</w:t>
            </w:r>
          </w:p>
        </w:tc>
        <w:tc>
          <w:tcPr>
            <w:tcW w:w="2774" w:type="dxa"/>
            <w:tcBorders>
              <w:top w:val="nil"/>
              <w:left w:val="nil"/>
              <w:bottom w:val="single" w:sz="4" w:space="0" w:color="auto"/>
              <w:right w:val="single" w:sz="4" w:space="0" w:color="auto"/>
            </w:tcBorders>
            <w:shd w:val="clear" w:color="auto" w:fill="E5DFEC" w:themeFill="accent4" w:themeFillTint="33"/>
            <w:hideMark/>
          </w:tcPr>
          <w:p w:rsidR="002F1614" w:rsidRDefault="002F1614" w:rsidP="002F1614">
            <w:pPr>
              <w:jc w:val="center"/>
              <w:rPr>
                <w:rFonts w:ascii="Times New Roman" w:hAnsi="Times New Roman"/>
                <w:sz w:val="20"/>
                <w:szCs w:val="20"/>
              </w:rPr>
            </w:pPr>
          </w:p>
          <w:p w:rsidR="002F1614" w:rsidRDefault="002F1614" w:rsidP="002F1614">
            <w:pPr>
              <w:jc w:val="center"/>
            </w:pPr>
            <w:r w:rsidRPr="002614E8">
              <w:rPr>
                <w:rFonts w:ascii="Times New Roman" w:hAnsi="Times New Roman"/>
                <w:sz w:val="20"/>
                <w:szCs w:val="20"/>
              </w:rPr>
              <w:t>Rehberlik Bölümü</w:t>
            </w:r>
          </w:p>
        </w:tc>
      </w:tr>
    </w:tbl>
    <w:p w:rsidR="0045587F" w:rsidRPr="00C31292" w:rsidRDefault="0045587F" w:rsidP="00C31292">
      <w:pPr>
        <w:rPr>
          <w:rFonts w:ascii="Times New Roman" w:hAnsi="Times New Roman"/>
          <w:sz w:val="20"/>
          <w:szCs w:val="20"/>
        </w:rPr>
        <w:sectPr w:rsidR="0045587F" w:rsidRPr="00C31292" w:rsidSect="0045587F">
          <w:pgSz w:w="16838" w:h="11906" w:orient="landscape" w:code="9"/>
          <w:pgMar w:top="1418" w:right="2637" w:bottom="1418" w:left="2534"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pPr w:leftFromText="141" w:rightFromText="141" w:vertAnchor="page" w:horzAnchor="page" w:tblpX="1851" w:tblpY="1396"/>
        <w:tblW w:w="12439" w:type="dxa"/>
        <w:tblCellMar>
          <w:left w:w="70" w:type="dxa"/>
          <w:right w:w="70" w:type="dxa"/>
        </w:tblCellMar>
        <w:tblLook w:val="04A0"/>
      </w:tblPr>
      <w:tblGrid>
        <w:gridCol w:w="818"/>
        <w:gridCol w:w="1640"/>
        <w:gridCol w:w="469"/>
        <w:gridCol w:w="6413"/>
        <w:gridCol w:w="3099"/>
      </w:tblGrid>
      <w:tr w:rsidR="00440BC9" w:rsidRPr="0064431B" w:rsidTr="00063923">
        <w:trPr>
          <w:trHeight w:val="1049"/>
        </w:trPr>
        <w:tc>
          <w:tcPr>
            <w:tcW w:w="81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440BC9" w:rsidRPr="0064431B" w:rsidRDefault="00440BC9" w:rsidP="00440BC9">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640" w:type="dxa"/>
            <w:tcBorders>
              <w:top w:val="single" w:sz="4" w:space="0" w:color="auto"/>
              <w:left w:val="nil"/>
              <w:bottom w:val="nil"/>
              <w:right w:val="single" w:sz="4" w:space="0" w:color="000000"/>
            </w:tcBorders>
            <w:shd w:val="clear" w:color="auto" w:fill="D99594" w:themeFill="accent2" w:themeFillTint="99"/>
            <w:vAlign w:val="center"/>
            <w:hideMark/>
          </w:tcPr>
          <w:p w:rsidR="00440BC9" w:rsidRPr="0064431B" w:rsidRDefault="00440BC9" w:rsidP="00440BC9">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69"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440BC9" w:rsidRPr="0064431B" w:rsidRDefault="00440BC9" w:rsidP="00440BC9">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6413" w:type="dxa"/>
            <w:tcBorders>
              <w:top w:val="single" w:sz="4" w:space="0" w:color="auto"/>
              <w:left w:val="nil"/>
              <w:bottom w:val="nil"/>
              <w:right w:val="single" w:sz="4" w:space="0" w:color="auto"/>
            </w:tcBorders>
            <w:shd w:val="clear" w:color="auto" w:fill="D99594" w:themeFill="accent2" w:themeFillTint="99"/>
            <w:vAlign w:val="center"/>
            <w:hideMark/>
          </w:tcPr>
          <w:p w:rsidR="00440BC9" w:rsidRPr="0064431B" w:rsidRDefault="00440BC9" w:rsidP="00440BC9">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099" w:type="dxa"/>
            <w:tcBorders>
              <w:top w:val="single" w:sz="4" w:space="0" w:color="auto"/>
              <w:left w:val="nil"/>
              <w:bottom w:val="nil"/>
              <w:right w:val="single" w:sz="4" w:space="0" w:color="auto"/>
            </w:tcBorders>
            <w:shd w:val="clear" w:color="auto" w:fill="D99594" w:themeFill="accent2" w:themeFillTint="99"/>
            <w:vAlign w:val="center"/>
            <w:hideMark/>
          </w:tcPr>
          <w:p w:rsidR="00440BC9" w:rsidRPr="0064431B" w:rsidRDefault="00440BC9" w:rsidP="00440BC9">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063923" w:rsidRPr="0064431B" w:rsidTr="00063923">
        <w:trPr>
          <w:trHeight w:val="1275"/>
        </w:trPr>
        <w:tc>
          <w:tcPr>
            <w:tcW w:w="818"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063923" w:rsidRPr="0064431B" w:rsidRDefault="00063923" w:rsidP="00063923">
            <w:pPr>
              <w:spacing w:after="0" w:line="240" w:lineRule="auto"/>
              <w:ind w:left="113" w:right="113"/>
              <w:jc w:val="center"/>
              <w:rPr>
                <w:rFonts w:ascii="Times New Roman" w:hAnsi="Times New Roman"/>
                <w:b/>
                <w:bCs/>
                <w:color w:val="000000"/>
                <w:sz w:val="20"/>
                <w:szCs w:val="20"/>
              </w:rPr>
            </w:pPr>
            <w:r w:rsidRPr="0064431B">
              <w:rPr>
                <w:rFonts w:ascii="Times New Roman" w:hAnsi="Times New Roman"/>
                <w:b/>
                <w:bCs/>
                <w:color w:val="000000"/>
                <w:sz w:val="20"/>
                <w:szCs w:val="20"/>
              </w:rPr>
              <w:t>EĞİTİM ÖĞRETİMDE KALİTE</w:t>
            </w:r>
          </w:p>
        </w:tc>
        <w:tc>
          <w:tcPr>
            <w:tcW w:w="1640" w:type="dxa"/>
            <w:vMerge w:val="restart"/>
            <w:tcBorders>
              <w:left w:val="single" w:sz="4" w:space="0" w:color="auto"/>
              <w:right w:val="single" w:sz="4" w:space="0" w:color="auto"/>
            </w:tcBorders>
            <w:shd w:val="clear" w:color="auto" w:fill="FDE9D9" w:themeFill="accent6" w:themeFillTint="33"/>
            <w:textDirection w:val="btLr"/>
            <w:vAlign w:val="center"/>
            <w:hideMark/>
          </w:tcPr>
          <w:p w:rsidR="00063923" w:rsidRPr="0064431B" w:rsidRDefault="002436E3" w:rsidP="00063923">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Stratejik Hedef 2.3</w:t>
            </w:r>
          </w:p>
          <w:p w:rsidR="00063923" w:rsidRPr="00B36377" w:rsidRDefault="00063923" w:rsidP="00063923">
            <w:pPr>
              <w:spacing w:after="0" w:line="360" w:lineRule="auto"/>
              <w:ind w:left="113" w:right="113"/>
              <w:jc w:val="center"/>
              <w:rPr>
                <w:rFonts w:ascii="Times New Roman" w:hAnsi="Times New Roman"/>
                <w:sz w:val="18"/>
                <w:szCs w:val="18"/>
              </w:rPr>
            </w:pPr>
            <w:r w:rsidRPr="00B36377">
              <w:rPr>
                <w:rFonts w:ascii="Times New Roman" w:hAnsi="Times New Roman"/>
                <w:sz w:val="18"/>
                <w:szCs w:val="18"/>
              </w:rPr>
              <w:t>Okulumuzdaki bireylerin mesleki gelişim süreçlerini destekleyerek, işgücü piyasasının talep ettiği beceriler ile uyumlu bireyler yetiştirmek ve istihdam edilebilirliklerini artırmak.</w:t>
            </w:r>
          </w:p>
          <w:p w:rsidR="00063923" w:rsidRPr="0064431B" w:rsidRDefault="00063923" w:rsidP="00063923">
            <w:pPr>
              <w:spacing w:after="0" w:line="240" w:lineRule="auto"/>
              <w:ind w:left="113" w:right="113"/>
              <w:rPr>
                <w:rFonts w:ascii="Times New Roman" w:hAnsi="Times New Roman"/>
                <w:color w:val="000000"/>
                <w:sz w:val="20"/>
                <w:szCs w:val="20"/>
              </w:rPr>
            </w:pPr>
          </w:p>
        </w:tc>
        <w:tc>
          <w:tcPr>
            <w:tcW w:w="469" w:type="dxa"/>
            <w:tcBorders>
              <w:top w:val="nil"/>
              <w:left w:val="single" w:sz="4" w:space="0" w:color="auto"/>
              <w:bottom w:val="single" w:sz="4" w:space="0" w:color="auto"/>
              <w:right w:val="nil"/>
            </w:tcBorders>
            <w:shd w:val="clear" w:color="auto" w:fill="CCC0D9" w:themeFill="accent4" w:themeFillTint="66"/>
            <w:vAlign w:val="center"/>
            <w:hideMark/>
          </w:tcPr>
          <w:p w:rsidR="00063923" w:rsidRPr="0064431B" w:rsidRDefault="00636696" w:rsidP="00440B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p>
        </w:tc>
        <w:tc>
          <w:tcPr>
            <w:tcW w:w="641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r>
              <w:rPr>
                <w:rFonts w:ascii="Times New Roman" w:hAnsi="Times New Roman"/>
                <w:sz w:val="20"/>
                <w:szCs w:val="20"/>
              </w:rPr>
              <w:t>Okulumuz</w:t>
            </w:r>
            <w:r w:rsidRPr="000B737F">
              <w:rPr>
                <w:rFonts w:ascii="Times New Roman" w:hAnsi="Times New Roman"/>
                <w:sz w:val="20"/>
                <w:szCs w:val="20"/>
              </w:rPr>
              <w:t xml:space="preserve"> kalifiye eleman yetiştirmeye yönelik açılan kursların üniversiteler ve iş dünyasının görüş ve desteği alınarak istihdam olanakları ile ilişkisi artırılacaktır.</w:t>
            </w:r>
            <w:r w:rsidRPr="0064431B">
              <w:rPr>
                <w:rFonts w:ascii="Times New Roman" w:hAnsi="Times New Roman"/>
                <w:color w:val="000000"/>
                <w:sz w:val="20"/>
                <w:szCs w:val="20"/>
              </w:rPr>
              <w:t>.</w:t>
            </w:r>
          </w:p>
        </w:tc>
        <w:tc>
          <w:tcPr>
            <w:tcW w:w="3099" w:type="dxa"/>
            <w:tcBorders>
              <w:top w:val="nil"/>
              <w:left w:val="nil"/>
              <w:bottom w:val="single" w:sz="4" w:space="0" w:color="auto"/>
              <w:right w:val="single" w:sz="4" w:space="0" w:color="auto"/>
            </w:tcBorders>
            <w:shd w:val="clear" w:color="auto" w:fill="E5DFEC" w:themeFill="accent4" w:themeFillTint="33"/>
            <w:hideMark/>
          </w:tcPr>
          <w:p w:rsidR="00063923" w:rsidRDefault="00063923" w:rsidP="00063923">
            <w:pPr>
              <w:jc w:val="center"/>
              <w:rPr>
                <w:rFonts w:ascii="Times New Roman" w:hAnsi="Times New Roman"/>
                <w:color w:val="000000"/>
                <w:sz w:val="20"/>
                <w:szCs w:val="20"/>
              </w:rPr>
            </w:pPr>
          </w:p>
          <w:p w:rsidR="00063923" w:rsidRDefault="00063923" w:rsidP="00063923">
            <w:pPr>
              <w:jc w:val="center"/>
            </w:pPr>
            <w:r w:rsidRPr="00DB1314">
              <w:rPr>
                <w:rFonts w:ascii="Times New Roman" w:hAnsi="Times New Roman"/>
                <w:color w:val="000000"/>
                <w:sz w:val="20"/>
                <w:szCs w:val="20"/>
              </w:rPr>
              <w:t>Mesleki ve Teknik Eğitim Bölümü</w:t>
            </w:r>
          </w:p>
        </w:tc>
      </w:tr>
      <w:tr w:rsidR="00063923" w:rsidRPr="0064431B" w:rsidTr="00063923">
        <w:trPr>
          <w:trHeight w:val="1628"/>
        </w:trPr>
        <w:tc>
          <w:tcPr>
            <w:tcW w:w="818"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063923" w:rsidRPr="0064431B" w:rsidRDefault="00063923" w:rsidP="00440BC9">
            <w:pPr>
              <w:spacing w:after="0" w:line="240" w:lineRule="auto"/>
              <w:rPr>
                <w:rFonts w:ascii="Times New Roman" w:hAnsi="Times New Roman"/>
                <w:b/>
                <w:bCs/>
                <w:color w:val="000000"/>
                <w:sz w:val="20"/>
                <w:szCs w:val="20"/>
              </w:rPr>
            </w:pPr>
          </w:p>
        </w:tc>
        <w:tc>
          <w:tcPr>
            <w:tcW w:w="1640" w:type="dxa"/>
            <w:vMerge/>
            <w:tcBorders>
              <w:left w:val="single" w:sz="4" w:space="0" w:color="auto"/>
              <w:right w:val="single" w:sz="4" w:space="0" w:color="auto"/>
            </w:tcBorders>
            <w:shd w:val="clear" w:color="auto" w:fill="FDE9D9" w:themeFill="accent6"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p>
        </w:tc>
        <w:tc>
          <w:tcPr>
            <w:tcW w:w="469" w:type="dxa"/>
            <w:tcBorders>
              <w:top w:val="nil"/>
              <w:left w:val="single" w:sz="4" w:space="0" w:color="auto"/>
              <w:bottom w:val="single" w:sz="4" w:space="0" w:color="auto"/>
              <w:right w:val="nil"/>
            </w:tcBorders>
            <w:shd w:val="clear" w:color="auto" w:fill="CCC0D9" w:themeFill="accent4" w:themeFillTint="66"/>
            <w:vAlign w:val="center"/>
            <w:hideMark/>
          </w:tcPr>
          <w:p w:rsidR="00063923" w:rsidRPr="0064431B" w:rsidRDefault="00636696" w:rsidP="00440B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641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r w:rsidRPr="000B737F">
              <w:rPr>
                <w:rFonts w:ascii="Times New Roman" w:hAnsi="Times New Roman"/>
                <w:sz w:val="20"/>
                <w:szCs w:val="20"/>
              </w:rPr>
              <w:t>Temel Eğitim velilerine yönelik yapılacak çalışmalarla öğrenciler ihtiyaç duyulan alanlardaki</w:t>
            </w:r>
            <w:r>
              <w:rPr>
                <w:rFonts w:ascii="Times New Roman" w:hAnsi="Times New Roman"/>
                <w:sz w:val="20"/>
                <w:szCs w:val="20"/>
              </w:rPr>
              <w:t xml:space="preserve"> meslek liselerine yönlendirilec</w:t>
            </w:r>
            <w:r w:rsidRPr="000B737F">
              <w:rPr>
                <w:rFonts w:ascii="Times New Roman" w:hAnsi="Times New Roman"/>
                <w:sz w:val="20"/>
                <w:szCs w:val="20"/>
              </w:rPr>
              <w:t>ektir</w:t>
            </w:r>
            <w:r w:rsidRPr="0064431B">
              <w:rPr>
                <w:rFonts w:ascii="Times New Roman" w:hAnsi="Times New Roman"/>
                <w:color w:val="000000"/>
                <w:sz w:val="20"/>
                <w:szCs w:val="20"/>
              </w:rPr>
              <w:t xml:space="preserve"> . </w:t>
            </w:r>
          </w:p>
        </w:tc>
        <w:tc>
          <w:tcPr>
            <w:tcW w:w="3099" w:type="dxa"/>
            <w:tcBorders>
              <w:top w:val="nil"/>
              <w:left w:val="nil"/>
              <w:bottom w:val="single" w:sz="4" w:space="0" w:color="auto"/>
              <w:right w:val="single" w:sz="4" w:space="0" w:color="auto"/>
            </w:tcBorders>
            <w:shd w:val="clear" w:color="auto" w:fill="E5DFEC" w:themeFill="accent4" w:themeFillTint="33"/>
            <w:hideMark/>
          </w:tcPr>
          <w:p w:rsidR="00063923" w:rsidRDefault="00063923" w:rsidP="00063923">
            <w:pPr>
              <w:jc w:val="center"/>
              <w:rPr>
                <w:rFonts w:ascii="Times New Roman" w:hAnsi="Times New Roman"/>
                <w:color w:val="000000"/>
                <w:sz w:val="20"/>
                <w:szCs w:val="20"/>
              </w:rPr>
            </w:pPr>
          </w:p>
          <w:p w:rsidR="00063923" w:rsidRDefault="00063923" w:rsidP="00063923">
            <w:pPr>
              <w:jc w:val="center"/>
            </w:pPr>
            <w:r w:rsidRPr="00DB1314">
              <w:rPr>
                <w:rFonts w:ascii="Times New Roman" w:hAnsi="Times New Roman"/>
                <w:color w:val="000000"/>
                <w:sz w:val="20"/>
                <w:szCs w:val="20"/>
              </w:rPr>
              <w:t>Mesleki ve Teknik Eğitim Bölümü</w:t>
            </w:r>
          </w:p>
        </w:tc>
      </w:tr>
      <w:tr w:rsidR="00063923" w:rsidRPr="0064431B" w:rsidTr="00063923">
        <w:trPr>
          <w:trHeight w:val="1830"/>
        </w:trPr>
        <w:tc>
          <w:tcPr>
            <w:tcW w:w="818"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063923" w:rsidRPr="0064431B" w:rsidRDefault="00063923" w:rsidP="00440BC9">
            <w:pPr>
              <w:spacing w:after="0" w:line="240" w:lineRule="auto"/>
              <w:rPr>
                <w:rFonts w:ascii="Times New Roman" w:hAnsi="Times New Roman"/>
                <w:b/>
                <w:bCs/>
                <w:color w:val="000000"/>
                <w:sz w:val="20"/>
                <w:szCs w:val="20"/>
              </w:rPr>
            </w:pPr>
          </w:p>
        </w:tc>
        <w:tc>
          <w:tcPr>
            <w:tcW w:w="1640" w:type="dxa"/>
            <w:vMerge/>
            <w:tcBorders>
              <w:left w:val="single" w:sz="4" w:space="0" w:color="auto"/>
              <w:right w:val="single" w:sz="4" w:space="0" w:color="auto"/>
            </w:tcBorders>
            <w:shd w:val="clear" w:color="auto" w:fill="FDE9D9" w:themeFill="accent6"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p>
        </w:tc>
        <w:tc>
          <w:tcPr>
            <w:tcW w:w="469" w:type="dxa"/>
            <w:tcBorders>
              <w:top w:val="nil"/>
              <w:left w:val="single" w:sz="4" w:space="0" w:color="auto"/>
              <w:bottom w:val="single" w:sz="4" w:space="0" w:color="auto"/>
              <w:right w:val="nil"/>
            </w:tcBorders>
            <w:shd w:val="clear" w:color="auto" w:fill="CCC0D9" w:themeFill="accent4" w:themeFillTint="66"/>
            <w:vAlign w:val="center"/>
            <w:hideMark/>
          </w:tcPr>
          <w:p w:rsidR="00063923" w:rsidRPr="0064431B" w:rsidRDefault="00636696" w:rsidP="00440B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641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r w:rsidRPr="000B737F">
              <w:rPr>
                <w:rFonts w:ascii="Times New Roman" w:hAnsi="Times New Roman"/>
                <w:sz w:val="20"/>
                <w:szCs w:val="20"/>
              </w:rPr>
              <w:t>Mesleki ve Teknik Eğitimde girişi</w:t>
            </w:r>
            <w:r>
              <w:rPr>
                <w:rFonts w:ascii="Times New Roman" w:hAnsi="Times New Roman"/>
                <w:sz w:val="20"/>
                <w:szCs w:val="20"/>
              </w:rPr>
              <w:t>mcilik, yaratıcılık</w:t>
            </w:r>
            <w:r w:rsidRPr="000B737F">
              <w:rPr>
                <w:rFonts w:ascii="Times New Roman" w:hAnsi="Times New Roman"/>
                <w:sz w:val="20"/>
                <w:szCs w:val="20"/>
              </w:rPr>
              <w:t xml:space="preserve"> kültürünün geliştirilmesi amacıyla </w:t>
            </w:r>
            <w:r>
              <w:rPr>
                <w:rFonts w:ascii="Times New Roman" w:hAnsi="Times New Roman"/>
                <w:sz w:val="20"/>
                <w:szCs w:val="20"/>
              </w:rPr>
              <w:t>okulumuzda meslek bölümünün</w:t>
            </w:r>
            <w:r w:rsidRPr="000B737F">
              <w:rPr>
                <w:rFonts w:ascii="Times New Roman" w:hAnsi="Times New Roman"/>
                <w:sz w:val="20"/>
                <w:szCs w:val="20"/>
              </w:rPr>
              <w:t xml:space="preserve"> ortak faaliyetler planlamaları sağlanacaktır</w:t>
            </w:r>
            <w:r w:rsidRPr="0064431B">
              <w:rPr>
                <w:rFonts w:ascii="Times New Roman" w:hAnsi="Times New Roman"/>
                <w:color w:val="000000"/>
                <w:sz w:val="20"/>
                <w:szCs w:val="20"/>
              </w:rPr>
              <w:t xml:space="preserve"> .</w:t>
            </w:r>
          </w:p>
        </w:tc>
        <w:tc>
          <w:tcPr>
            <w:tcW w:w="3099" w:type="dxa"/>
            <w:tcBorders>
              <w:top w:val="nil"/>
              <w:left w:val="nil"/>
              <w:bottom w:val="single" w:sz="4" w:space="0" w:color="auto"/>
              <w:right w:val="single" w:sz="4" w:space="0" w:color="auto"/>
            </w:tcBorders>
            <w:shd w:val="clear" w:color="auto" w:fill="E5DFEC" w:themeFill="accent4" w:themeFillTint="33"/>
            <w:hideMark/>
          </w:tcPr>
          <w:p w:rsidR="00063923" w:rsidRDefault="00063923" w:rsidP="00063923">
            <w:pPr>
              <w:jc w:val="center"/>
              <w:rPr>
                <w:rFonts w:ascii="Times New Roman" w:hAnsi="Times New Roman"/>
                <w:color w:val="000000"/>
                <w:sz w:val="20"/>
                <w:szCs w:val="20"/>
              </w:rPr>
            </w:pPr>
          </w:p>
          <w:p w:rsidR="00063923" w:rsidRDefault="00063923" w:rsidP="00063923">
            <w:pPr>
              <w:jc w:val="center"/>
            </w:pPr>
            <w:r w:rsidRPr="00DB1314">
              <w:rPr>
                <w:rFonts w:ascii="Times New Roman" w:hAnsi="Times New Roman"/>
                <w:color w:val="000000"/>
                <w:sz w:val="20"/>
                <w:szCs w:val="20"/>
              </w:rPr>
              <w:t>Mesleki ve Teknik Eğitim Bölümü</w:t>
            </w:r>
          </w:p>
        </w:tc>
      </w:tr>
      <w:tr w:rsidR="00063923" w:rsidRPr="0064431B" w:rsidTr="00063923">
        <w:trPr>
          <w:trHeight w:val="2370"/>
        </w:trPr>
        <w:tc>
          <w:tcPr>
            <w:tcW w:w="818"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063923" w:rsidRPr="0064431B" w:rsidRDefault="00063923" w:rsidP="00440BC9">
            <w:pPr>
              <w:spacing w:after="0" w:line="240" w:lineRule="auto"/>
              <w:rPr>
                <w:rFonts w:ascii="Times New Roman" w:hAnsi="Times New Roman"/>
                <w:b/>
                <w:bCs/>
                <w:color w:val="000000"/>
                <w:sz w:val="20"/>
                <w:szCs w:val="20"/>
              </w:rPr>
            </w:pPr>
          </w:p>
        </w:tc>
        <w:tc>
          <w:tcPr>
            <w:tcW w:w="1640" w:type="dxa"/>
            <w:vMerge/>
            <w:tcBorders>
              <w:left w:val="single" w:sz="4" w:space="0" w:color="auto"/>
              <w:bottom w:val="single" w:sz="4" w:space="0" w:color="000000"/>
              <w:right w:val="single" w:sz="4" w:space="0" w:color="auto"/>
            </w:tcBorders>
            <w:shd w:val="clear" w:color="auto" w:fill="FDE9D9" w:themeFill="accent6"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p>
        </w:tc>
        <w:tc>
          <w:tcPr>
            <w:tcW w:w="469" w:type="dxa"/>
            <w:tcBorders>
              <w:top w:val="nil"/>
              <w:left w:val="single" w:sz="4" w:space="0" w:color="auto"/>
              <w:bottom w:val="single" w:sz="4" w:space="0" w:color="auto"/>
              <w:right w:val="nil"/>
            </w:tcBorders>
            <w:shd w:val="clear" w:color="auto" w:fill="CCC0D9" w:themeFill="accent4" w:themeFillTint="66"/>
            <w:vAlign w:val="center"/>
            <w:hideMark/>
          </w:tcPr>
          <w:p w:rsidR="00063923" w:rsidRPr="0064431B" w:rsidRDefault="00636696" w:rsidP="00440B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641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63923" w:rsidRPr="0064431B" w:rsidRDefault="00063923" w:rsidP="00440BC9">
            <w:pPr>
              <w:spacing w:after="0" w:line="240" w:lineRule="auto"/>
              <w:rPr>
                <w:rFonts w:ascii="Times New Roman" w:hAnsi="Times New Roman"/>
                <w:color w:val="000000"/>
                <w:sz w:val="20"/>
                <w:szCs w:val="20"/>
              </w:rPr>
            </w:pPr>
            <w:r w:rsidRPr="000B737F">
              <w:rPr>
                <w:rFonts w:ascii="Times New Roman" w:hAnsi="Times New Roman"/>
                <w:sz w:val="20"/>
                <w:szCs w:val="20"/>
              </w:rPr>
              <w:t>Öğrencilerin bilinçli kariyer planlaması yapmaları noktasında öğrenci ve velilerine yönelik rehberlik çalışmaları yapılacaktır</w:t>
            </w:r>
            <w:r w:rsidRPr="0064431B">
              <w:rPr>
                <w:rFonts w:ascii="Times New Roman" w:hAnsi="Times New Roman"/>
                <w:color w:val="000000"/>
                <w:sz w:val="20"/>
                <w:szCs w:val="20"/>
              </w:rPr>
              <w:t xml:space="preserve"> </w:t>
            </w:r>
            <w:r>
              <w:rPr>
                <w:rFonts w:ascii="Times New Roman" w:hAnsi="Times New Roman"/>
                <w:color w:val="000000"/>
                <w:sz w:val="20"/>
                <w:szCs w:val="20"/>
              </w:rPr>
              <w:t>.</w:t>
            </w:r>
          </w:p>
        </w:tc>
        <w:tc>
          <w:tcPr>
            <w:tcW w:w="3099" w:type="dxa"/>
            <w:tcBorders>
              <w:top w:val="nil"/>
              <w:left w:val="nil"/>
              <w:bottom w:val="single" w:sz="4" w:space="0" w:color="auto"/>
              <w:right w:val="single" w:sz="4" w:space="0" w:color="auto"/>
            </w:tcBorders>
            <w:shd w:val="clear" w:color="auto" w:fill="E5DFEC" w:themeFill="accent4" w:themeFillTint="33"/>
            <w:hideMark/>
          </w:tcPr>
          <w:p w:rsidR="00063923" w:rsidRDefault="00063923" w:rsidP="00063923">
            <w:pPr>
              <w:jc w:val="center"/>
              <w:rPr>
                <w:rFonts w:ascii="Times New Roman" w:hAnsi="Times New Roman"/>
                <w:color w:val="000000"/>
                <w:sz w:val="20"/>
                <w:szCs w:val="20"/>
              </w:rPr>
            </w:pPr>
          </w:p>
          <w:p w:rsidR="00063923" w:rsidRDefault="00063923" w:rsidP="00063923">
            <w:pPr>
              <w:jc w:val="center"/>
            </w:pPr>
            <w:r w:rsidRPr="00DB1314">
              <w:rPr>
                <w:rFonts w:ascii="Times New Roman" w:hAnsi="Times New Roman"/>
                <w:color w:val="000000"/>
                <w:sz w:val="20"/>
                <w:szCs w:val="20"/>
              </w:rPr>
              <w:t>Mesleki ve Teknik Eğitim Bölümü</w:t>
            </w:r>
          </w:p>
        </w:tc>
      </w:tr>
    </w:tbl>
    <w:p w:rsidR="00CE5900" w:rsidRDefault="00CE5900" w:rsidP="00A92FB8">
      <w:pPr>
        <w:rPr>
          <w:rFonts w:ascii="Times New Roman" w:hAnsi="Times New Roman"/>
          <w:sz w:val="44"/>
        </w:rPr>
      </w:pPr>
    </w:p>
    <w:tbl>
      <w:tblPr>
        <w:tblpPr w:leftFromText="141" w:rightFromText="141" w:vertAnchor="text" w:horzAnchor="page" w:tblpX="1611" w:tblpY="594"/>
        <w:tblW w:w="11410" w:type="dxa"/>
        <w:tblLayout w:type="fixed"/>
        <w:tblCellMar>
          <w:left w:w="70" w:type="dxa"/>
          <w:right w:w="70" w:type="dxa"/>
        </w:tblCellMar>
        <w:tblLook w:val="04A0"/>
      </w:tblPr>
      <w:tblGrid>
        <w:gridCol w:w="779"/>
        <w:gridCol w:w="1418"/>
        <w:gridCol w:w="355"/>
        <w:gridCol w:w="5812"/>
        <w:gridCol w:w="3046"/>
      </w:tblGrid>
      <w:tr w:rsidR="00636696" w:rsidRPr="0064431B" w:rsidTr="00636696">
        <w:trPr>
          <w:trHeight w:val="810"/>
        </w:trPr>
        <w:tc>
          <w:tcPr>
            <w:tcW w:w="77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418" w:type="dxa"/>
            <w:tcBorders>
              <w:top w:val="single" w:sz="4" w:space="0" w:color="auto"/>
              <w:left w:val="nil"/>
              <w:bottom w:val="nil"/>
              <w:right w:val="single" w:sz="4" w:space="0" w:color="000000"/>
            </w:tcBorders>
            <w:shd w:val="clear" w:color="auto" w:fill="D99594" w:themeFill="accent2" w:themeFillTint="99"/>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35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5812" w:type="dxa"/>
            <w:tcBorders>
              <w:top w:val="single" w:sz="4" w:space="0" w:color="auto"/>
              <w:left w:val="nil"/>
              <w:bottom w:val="nil"/>
              <w:right w:val="single" w:sz="4" w:space="0" w:color="auto"/>
            </w:tcBorders>
            <w:shd w:val="clear" w:color="auto" w:fill="D99594" w:themeFill="accent2" w:themeFillTint="99"/>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04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 BİRİM</w:t>
            </w:r>
          </w:p>
        </w:tc>
      </w:tr>
      <w:tr w:rsidR="00636696" w:rsidRPr="0064431B" w:rsidTr="00636696">
        <w:trPr>
          <w:trHeight w:val="975"/>
        </w:trPr>
        <w:tc>
          <w:tcPr>
            <w:tcW w:w="779"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636696" w:rsidRPr="0064431B" w:rsidRDefault="00636696" w:rsidP="00636696">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KURUMSAL KAPASİTENİN GELİŞTİRİLMESİ</w:t>
            </w:r>
          </w:p>
        </w:tc>
        <w:tc>
          <w:tcPr>
            <w:tcW w:w="1418" w:type="dxa"/>
            <w:vMerge w:val="restart"/>
            <w:tcBorders>
              <w:top w:val="single" w:sz="4" w:space="0" w:color="auto"/>
              <w:left w:val="single" w:sz="4" w:space="0" w:color="auto"/>
              <w:right w:val="single" w:sz="4" w:space="0" w:color="auto"/>
            </w:tcBorders>
            <w:shd w:val="clear" w:color="000000" w:fill="FDE9D9"/>
            <w:textDirection w:val="btLr"/>
            <w:vAlign w:val="center"/>
            <w:hideMark/>
          </w:tcPr>
          <w:p w:rsidR="00636696" w:rsidRPr="005D1942" w:rsidRDefault="00636696" w:rsidP="00636696">
            <w:pPr>
              <w:spacing w:after="0" w:line="240" w:lineRule="auto"/>
              <w:jc w:val="center"/>
              <w:rPr>
                <w:rFonts w:ascii="Times New Roman" w:hAnsi="Times New Roman"/>
                <w:b/>
                <w:bCs/>
                <w:color w:val="000000"/>
                <w:sz w:val="20"/>
                <w:szCs w:val="20"/>
              </w:rPr>
            </w:pPr>
            <w:r w:rsidRPr="005D1942">
              <w:rPr>
                <w:rFonts w:ascii="Times New Roman" w:hAnsi="Times New Roman"/>
                <w:b/>
                <w:bCs/>
                <w:color w:val="000000"/>
                <w:sz w:val="20"/>
                <w:szCs w:val="20"/>
              </w:rPr>
              <w:t>Stratejik Hedef 3.1</w:t>
            </w:r>
          </w:p>
          <w:p w:rsidR="00636696" w:rsidRPr="005D1942" w:rsidRDefault="00636696" w:rsidP="00636696">
            <w:pPr>
              <w:spacing w:after="0" w:line="360" w:lineRule="auto"/>
              <w:ind w:firstLine="709"/>
              <w:jc w:val="center"/>
              <w:rPr>
                <w:rFonts w:ascii="Times New Roman" w:hAnsi="Times New Roman"/>
                <w:sz w:val="20"/>
                <w:szCs w:val="20"/>
              </w:rPr>
            </w:pPr>
            <w:r w:rsidRPr="005D1942">
              <w:rPr>
                <w:rFonts w:ascii="Times New Roman" w:hAnsi="Times New Roman"/>
                <w:sz w:val="20"/>
                <w:szCs w:val="20"/>
              </w:rPr>
              <w:t>İşlevsel bir insan kaynakları planlamasında, kurumumuzda görev yapan yönetici ve her kademede görev yapan personelin iş tanımları dâhilinde mesleki yeterliliğini artırmak.</w:t>
            </w:r>
          </w:p>
          <w:p w:rsidR="00636696" w:rsidRPr="005D1942" w:rsidRDefault="00636696" w:rsidP="00636696">
            <w:pPr>
              <w:spacing w:after="0" w:line="240" w:lineRule="auto"/>
              <w:jc w:val="center"/>
              <w:rPr>
                <w:rFonts w:ascii="Times New Roman" w:hAnsi="Times New Roman"/>
                <w:color w:val="000000"/>
                <w:sz w:val="20"/>
                <w:szCs w:val="20"/>
              </w:rPr>
            </w:pPr>
          </w:p>
        </w:tc>
        <w:tc>
          <w:tcPr>
            <w:tcW w:w="355" w:type="dxa"/>
            <w:tcBorders>
              <w:top w:val="nil"/>
              <w:left w:val="single" w:sz="4" w:space="0" w:color="auto"/>
              <w:bottom w:val="single" w:sz="4" w:space="0" w:color="auto"/>
              <w:right w:val="nil"/>
            </w:tcBorders>
            <w:shd w:val="clear" w:color="auto" w:fill="CCC0D9" w:themeFill="accent4" w:themeFillTint="66"/>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58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rPr>
                <w:rFonts w:ascii="Times New Roman" w:hAnsi="Times New Roman"/>
                <w:sz w:val="20"/>
                <w:szCs w:val="20"/>
              </w:rPr>
            </w:pPr>
            <w:r w:rsidRPr="000B737F">
              <w:rPr>
                <w:rFonts w:ascii="Times New Roman" w:hAnsi="Times New Roman"/>
                <w:sz w:val="20"/>
                <w:szCs w:val="20"/>
              </w:rPr>
              <w:t>-</w:t>
            </w:r>
            <w:r>
              <w:rPr>
                <w:rFonts w:ascii="Times New Roman" w:hAnsi="Times New Roman"/>
                <w:sz w:val="20"/>
                <w:szCs w:val="20"/>
              </w:rPr>
              <w:t>Öğretmenlerimizin lisans üstü eğitim yapmaları için yönlendirme ve teşvik çalışmaları yapılacak</w:t>
            </w:r>
            <w:r w:rsidRPr="0064431B">
              <w:rPr>
                <w:rFonts w:ascii="Times New Roman" w:hAnsi="Times New Roman"/>
                <w:sz w:val="20"/>
                <w:szCs w:val="20"/>
              </w:rPr>
              <w:t>.</w:t>
            </w:r>
          </w:p>
        </w:tc>
        <w:tc>
          <w:tcPr>
            <w:tcW w:w="3046" w:type="dxa"/>
            <w:tcBorders>
              <w:top w:val="nil"/>
              <w:left w:val="nil"/>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sz w:val="20"/>
                <w:szCs w:val="20"/>
              </w:rPr>
              <w:t>Okul Yönetimi</w:t>
            </w:r>
          </w:p>
        </w:tc>
      </w:tr>
      <w:tr w:rsidR="00636696" w:rsidRPr="0064431B" w:rsidTr="00636696">
        <w:trPr>
          <w:trHeight w:val="1110"/>
        </w:trPr>
        <w:tc>
          <w:tcPr>
            <w:tcW w:w="77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636696" w:rsidRPr="0064431B" w:rsidRDefault="00636696" w:rsidP="00636696">
            <w:pPr>
              <w:spacing w:after="0" w:line="240" w:lineRule="auto"/>
              <w:rPr>
                <w:rFonts w:ascii="Times New Roman" w:hAnsi="Times New Roman"/>
                <w:b/>
                <w:bCs/>
                <w:color w:val="000000"/>
                <w:sz w:val="20"/>
                <w:szCs w:val="20"/>
              </w:rPr>
            </w:pPr>
          </w:p>
        </w:tc>
        <w:tc>
          <w:tcPr>
            <w:tcW w:w="1418" w:type="dxa"/>
            <w:vMerge/>
            <w:tcBorders>
              <w:left w:val="single" w:sz="4" w:space="0" w:color="auto"/>
              <w:right w:val="single" w:sz="4" w:space="0" w:color="auto"/>
            </w:tcBorders>
            <w:vAlign w:val="center"/>
            <w:hideMark/>
          </w:tcPr>
          <w:p w:rsidR="00636696" w:rsidRPr="0064431B" w:rsidRDefault="00636696" w:rsidP="00636696">
            <w:pPr>
              <w:spacing w:after="0" w:line="240" w:lineRule="auto"/>
              <w:rPr>
                <w:rFonts w:ascii="Times New Roman" w:hAnsi="Times New Roman"/>
                <w:color w:val="000000"/>
                <w:sz w:val="20"/>
                <w:szCs w:val="20"/>
              </w:rPr>
            </w:pPr>
          </w:p>
        </w:tc>
        <w:tc>
          <w:tcPr>
            <w:tcW w:w="355" w:type="dxa"/>
            <w:tcBorders>
              <w:top w:val="nil"/>
              <w:left w:val="single" w:sz="4" w:space="0" w:color="auto"/>
              <w:bottom w:val="single" w:sz="4" w:space="0" w:color="auto"/>
              <w:right w:val="nil"/>
            </w:tcBorders>
            <w:shd w:val="clear" w:color="auto" w:fill="CCC0D9" w:themeFill="accent4" w:themeFillTint="66"/>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rPr>
                <w:rFonts w:ascii="Times New Roman" w:hAnsi="Times New Roman"/>
                <w:sz w:val="20"/>
                <w:szCs w:val="20"/>
              </w:rPr>
            </w:pPr>
            <w:r>
              <w:rPr>
                <w:rFonts w:ascii="Times New Roman" w:hAnsi="Times New Roman"/>
                <w:sz w:val="20"/>
                <w:szCs w:val="20"/>
              </w:rPr>
              <w:t xml:space="preserve">Çalışanlarımıza </w:t>
            </w:r>
            <w:r w:rsidRPr="000B737F">
              <w:rPr>
                <w:rFonts w:ascii="Times New Roman" w:hAnsi="Times New Roman"/>
                <w:sz w:val="20"/>
                <w:szCs w:val="20"/>
              </w:rPr>
              <w:t>yönelik sosyal kültürel ve sportif etkinlikler artırılacak</w:t>
            </w:r>
            <w:r>
              <w:rPr>
                <w:rFonts w:ascii="Times New Roman" w:hAnsi="Times New Roman"/>
                <w:sz w:val="20"/>
                <w:szCs w:val="20"/>
              </w:rPr>
              <w:t>.</w:t>
            </w:r>
          </w:p>
        </w:tc>
        <w:tc>
          <w:tcPr>
            <w:tcW w:w="3046" w:type="dxa"/>
            <w:tcBorders>
              <w:top w:val="nil"/>
              <w:left w:val="nil"/>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sz w:val="20"/>
                <w:szCs w:val="20"/>
              </w:rPr>
              <w:t>Okul Yönetimi</w:t>
            </w:r>
          </w:p>
        </w:tc>
      </w:tr>
      <w:tr w:rsidR="00636696" w:rsidRPr="0064431B" w:rsidTr="00636696">
        <w:trPr>
          <w:trHeight w:val="1185"/>
        </w:trPr>
        <w:tc>
          <w:tcPr>
            <w:tcW w:w="77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636696" w:rsidRPr="0064431B" w:rsidRDefault="00636696" w:rsidP="00636696">
            <w:pPr>
              <w:spacing w:after="0" w:line="240" w:lineRule="auto"/>
              <w:rPr>
                <w:rFonts w:ascii="Times New Roman" w:hAnsi="Times New Roman"/>
                <w:b/>
                <w:bCs/>
                <w:color w:val="000000"/>
                <w:sz w:val="20"/>
                <w:szCs w:val="20"/>
              </w:rPr>
            </w:pPr>
          </w:p>
        </w:tc>
        <w:tc>
          <w:tcPr>
            <w:tcW w:w="1418" w:type="dxa"/>
            <w:vMerge/>
            <w:tcBorders>
              <w:left w:val="single" w:sz="4" w:space="0" w:color="auto"/>
              <w:right w:val="single" w:sz="4" w:space="0" w:color="auto"/>
            </w:tcBorders>
            <w:vAlign w:val="center"/>
            <w:hideMark/>
          </w:tcPr>
          <w:p w:rsidR="00636696" w:rsidRPr="0064431B" w:rsidRDefault="00636696" w:rsidP="00636696">
            <w:pPr>
              <w:spacing w:after="0" w:line="240" w:lineRule="auto"/>
              <w:rPr>
                <w:rFonts w:ascii="Times New Roman" w:hAnsi="Times New Roman"/>
                <w:color w:val="000000"/>
                <w:sz w:val="20"/>
                <w:szCs w:val="20"/>
              </w:rPr>
            </w:pPr>
          </w:p>
        </w:tc>
        <w:tc>
          <w:tcPr>
            <w:tcW w:w="355" w:type="dxa"/>
            <w:tcBorders>
              <w:top w:val="nil"/>
              <w:left w:val="single" w:sz="4" w:space="0" w:color="auto"/>
              <w:bottom w:val="single" w:sz="4" w:space="0" w:color="auto"/>
              <w:right w:val="nil"/>
            </w:tcBorders>
            <w:shd w:val="clear" w:color="auto" w:fill="CCC0D9" w:themeFill="accent4" w:themeFillTint="66"/>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rPr>
                <w:rFonts w:ascii="Times New Roman" w:hAnsi="Times New Roman"/>
                <w:sz w:val="20"/>
                <w:szCs w:val="20"/>
              </w:rPr>
            </w:pPr>
            <w:r w:rsidRPr="000B737F">
              <w:rPr>
                <w:rFonts w:ascii="Times New Roman" w:hAnsi="Times New Roman"/>
                <w:sz w:val="20"/>
                <w:szCs w:val="20"/>
              </w:rPr>
              <w:t>Eğitim Bilişim Ağının (EBA) öğrenciler ve öğretmenler tarafından etkin kullanımını artırmak amacıyla tanıtım faaliyet</w:t>
            </w:r>
            <w:r>
              <w:rPr>
                <w:rFonts w:ascii="Times New Roman" w:hAnsi="Times New Roman"/>
                <w:sz w:val="20"/>
                <w:szCs w:val="20"/>
              </w:rPr>
              <w:t>leri gerçekleştirilecek ve EBA’</w:t>
            </w:r>
            <w:r w:rsidRPr="000B737F">
              <w:rPr>
                <w:rFonts w:ascii="Times New Roman" w:hAnsi="Times New Roman"/>
                <w:sz w:val="20"/>
                <w:szCs w:val="20"/>
              </w:rPr>
              <w:t xml:space="preserve">nın etkin kullanımının sağlanması için öğretmenlere </w:t>
            </w:r>
            <w:r>
              <w:rPr>
                <w:rFonts w:ascii="Times New Roman" w:hAnsi="Times New Roman"/>
                <w:sz w:val="20"/>
                <w:szCs w:val="20"/>
              </w:rPr>
              <w:t>bilgilendirme yapılacaktır</w:t>
            </w:r>
            <w:r w:rsidRPr="0064431B">
              <w:rPr>
                <w:rFonts w:ascii="Times New Roman" w:hAnsi="Times New Roman"/>
                <w:sz w:val="20"/>
                <w:szCs w:val="20"/>
              </w:rPr>
              <w:t>.</w:t>
            </w:r>
          </w:p>
        </w:tc>
        <w:tc>
          <w:tcPr>
            <w:tcW w:w="3046" w:type="dxa"/>
            <w:tcBorders>
              <w:top w:val="nil"/>
              <w:left w:val="nil"/>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sz w:val="20"/>
                <w:szCs w:val="20"/>
              </w:rPr>
              <w:t>Okul Yönetimi ve Formatör Öğretmen</w:t>
            </w:r>
          </w:p>
        </w:tc>
      </w:tr>
      <w:tr w:rsidR="00636696" w:rsidRPr="0064431B" w:rsidTr="00636696">
        <w:trPr>
          <w:trHeight w:val="2816"/>
        </w:trPr>
        <w:tc>
          <w:tcPr>
            <w:tcW w:w="779"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636696" w:rsidRPr="0064431B" w:rsidRDefault="00636696" w:rsidP="00636696">
            <w:pPr>
              <w:spacing w:after="0" w:line="240" w:lineRule="auto"/>
              <w:rPr>
                <w:rFonts w:ascii="Times New Roman" w:hAnsi="Times New Roman"/>
                <w:b/>
                <w:bCs/>
                <w:color w:val="000000"/>
                <w:sz w:val="20"/>
                <w:szCs w:val="20"/>
              </w:rPr>
            </w:pPr>
          </w:p>
        </w:tc>
        <w:tc>
          <w:tcPr>
            <w:tcW w:w="1418" w:type="dxa"/>
            <w:vMerge/>
            <w:tcBorders>
              <w:left w:val="single" w:sz="4" w:space="0" w:color="auto"/>
              <w:right w:val="single" w:sz="4" w:space="0" w:color="auto"/>
            </w:tcBorders>
            <w:vAlign w:val="center"/>
            <w:hideMark/>
          </w:tcPr>
          <w:p w:rsidR="00636696" w:rsidRPr="0064431B" w:rsidRDefault="00636696" w:rsidP="00636696">
            <w:pPr>
              <w:spacing w:after="0" w:line="240" w:lineRule="auto"/>
              <w:rPr>
                <w:rFonts w:ascii="Times New Roman" w:hAnsi="Times New Roman"/>
                <w:color w:val="000000"/>
                <w:sz w:val="20"/>
                <w:szCs w:val="20"/>
              </w:rPr>
            </w:pPr>
          </w:p>
        </w:tc>
        <w:tc>
          <w:tcPr>
            <w:tcW w:w="355" w:type="dxa"/>
            <w:tcBorders>
              <w:top w:val="nil"/>
              <w:left w:val="single" w:sz="4" w:space="0" w:color="auto"/>
              <w:bottom w:val="single" w:sz="4" w:space="0" w:color="auto"/>
              <w:right w:val="nil"/>
            </w:tcBorders>
            <w:shd w:val="clear" w:color="auto" w:fill="CCC0D9" w:themeFill="accent4" w:themeFillTint="66"/>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581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rPr>
                <w:rFonts w:ascii="Times New Roman" w:hAnsi="Times New Roman"/>
                <w:sz w:val="20"/>
                <w:szCs w:val="20"/>
              </w:rPr>
            </w:pPr>
            <w:r w:rsidRPr="000B737F">
              <w:rPr>
                <w:rFonts w:ascii="Times New Roman" w:hAnsi="Times New Roman"/>
                <w:iCs/>
                <w:kern w:val="24"/>
                <w:sz w:val="20"/>
                <w:szCs w:val="20"/>
              </w:rPr>
              <w:t>Kurumumuza ait birimlerin stratejik plana göre performansları izlenecektir</w:t>
            </w:r>
            <w:r w:rsidRPr="0064431B">
              <w:rPr>
                <w:rFonts w:ascii="Times New Roman" w:hAnsi="Times New Roman"/>
                <w:sz w:val="20"/>
                <w:szCs w:val="20"/>
              </w:rPr>
              <w:t>.</w:t>
            </w:r>
          </w:p>
        </w:tc>
        <w:tc>
          <w:tcPr>
            <w:tcW w:w="3046" w:type="dxa"/>
            <w:tcBorders>
              <w:top w:val="nil"/>
              <w:left w:val="nil"/>
              <w:bottom w:val="single" w:sz="4" w:space="0" w:color="auto"/>
              <w:right w:val="single" w:sz="4" w:space="0" w:color="auto"/>
            </w:tcBorders>
            <w:shd w:val="clear" w:color="auto" w:fill="E5DFEC" w:themeFill="accent4" w:themeFillTint="33"/>
            <w:vAlign w:val="center"/>
            <w:hideMark/>
          </w:tcPr>
          <w:p w:rsidR="00636696" w:rsidRPr="0064431B" w:rsidRDefault="00636696" w:rsidP="00636696">
            <w:pPr>
              <w:spacing w:after="0" w:line="240" w:lineRule="auto"/>
              <w:jc w:val="center"/>
              <w:rPr>
                <w:rFonts w:ascii="Times New Roman" w:hAnsi="Times New Roman"/>
                <w:color w:val="000000"/>
                <w:sz w:val="20"/>
                <w:szCs w:val="20"/>
              </w:rPr>
            </w:pPr>
            <w:r>
              <w:rPr>
                <w:rFonts w:ascii="Times New Roman" w:hAnsi="Times New Roman"/>
                <w:sz w:val="20"/>
                <w:szCs w:val="20"/>
              </w:rPr>
              <w:t>Okul Yönetimi</w:t>
            </w:r>
          </w:p>
        </w:tc>
      </w:tr>
    </w:tbl>
    <w:p w:rsidR="0084709A" w:rsidRDefault="0084709A"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636696" w:rsidRDefault="00636696" w:rsidP="00A92FB8">
      <w:pPr>
        <w:rPr>
          <w:rFonts w:ascii="Times New Roman" w:hAnsi="Times New Roman"/>
          <w:sz w:val="44"/>
        </w:rPr>
      </w:pPr>
    </w:p>
    <w:p w:rsidR="00C6291C" w:rsidRDefault="00C6291C" w:rsidP="00A92FB8">
      <w:pPr>
        <w:rPr>
          <w:rFonts w:ascii="Times New Roman" w:hAnsi="Times New Roman"/>
          <w:sz w:val="44"/>
        </w:rPr>
      </w:pPr>
    </w:p>
    <w:p w:rsidR="00C6291C" w:rsidRDefault="00C6291C" w:rsidP="00A92FB8">
      <w:pPr>
        <w:rPr>
          <w:rFonts w:ascii="Times New Roman" w:hAnsi="Times New Roman"/>
          <w:sz w:val="44"/>
        </w:rPr>
      </w:pPr>
    </w:p>
    <w:tbl>
      <w:tblPr>
        <w:tblW w:w="13067" w:type="dxa"/>
        <w:tblInd w:w="-985" w:type="dxa"/>
        <w:tblCellMar>
          <w:left w:w="70" w:type="dxa"/>
          <w:right w:w="70" w:type="dxa"/>
        </w:tblCellMar>
        <w:tblLook w:val="04A0"/>
      </w:tblPr>
      <w:tblGrid>
        <w:gridCol w:w="975"/>
        <w:gridCol w:w="1462"/>
        <w:gridCol w:w="487"/>
        <w:gridCol w:w="6660"/>
        <w:gridCol w:w="3483"/>
      </w:tblGrid>
      <w:tr w:rsidR="00CE5900" w:rsidRPr="0064431B" w:rsidTr="00E870ED">
        <w:trPr>
          <w:trHeight w:val="1489"/>
        </w:trPr>
        <w:tc>
          <w:tcPr>
            <w:tcW w:w="9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TEMA</w:t>
            </w:r>
          </w:p>
        </w:tc>
        <w:tc>
          <w:tcPr>
            <w:tcW w:w="1462" w:type="dxa"/>
            <w:tcBorders>
              <w:top w:val="single" w:sz="4" w:space="0" w:color="auto"/>
              <w:left w:val="nil"/>
              <w:bottom w:val="nil"/>
              <w:right w:val="single" w:sz="4" w:space="0" w:color="000000"/>
            </w:tcBorders>
            <w:shd w:val="clear" w:color="auto" w:fill="D99594" w:themeFill="accent2" w:themeFillTint="99"/>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8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6660" w:type="dxa"/>
            <w:tcBorders>
              <w:top w:val="single" w:sz="4" w:space="0" w:color="auto"/>
              <w:left w:val="nil"/>
              <w:bottom w:val="nil"/>
              <w:right w:val="single" w:sz="4" w:space="0" w:color="auto"/>
            </w:tcBorders>
            <w:shd w:val="clear" w:color="auto" w:fill="D99594" w:themeFill="accent2" w:themeFillTint="99"/>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4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w:t>
            </w:r>
          </w:p>
        </w:tc>
      </w:tr>
      <w:tr w:rsidR="00CE5900" w:rsidRPr="0064431B" w:rsidTr="00E870ED">
        <w:trPr>
          <w:trHeight w:val="1572"/>
        </w:trPr>
        <w:tc>
          <w:tcPr>
            <w:tcW w:w="975"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KURUMSAL KAPASİTENİN GELİŞTİRİLMESİ</w:t>
            </w:r>
          </w:p>
        </w:tc>
        <w:tc>
          <w:tcPr>
            <w:tcW w:w="1462" w:type="dxa"/>
            <w:vMerge w:val="restart"/>
            <w:tcBorders>
              <w:top w:val="single" w:sz="4" w:space="0" w:color="auto"/>
              <w:left w:val="single" w:sz="4" w:space="0" w:color="auto"/>
              <w:right w:val="single" w:sz="4" w:space="0" w:color="auto"/>
            </w:tcBorders>
            <w:shd w:val="clear" w:color="000000" w:fill="FDE9D9"/>
            <w:textDirection w:val="btLr"/>
            <w:vAlign w:val="center"/>
            <w:hideMark/>
          </w:tcPr>
          <w:p w:rsidR="00CE5900" w:rsidRPr="0064431B" w:rsidRDefault="00CE5900" w:rsidP="00CE5900">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 3.2</w:t>
            </w:r>
          </w:p>
          <w:p w:rsidR="00CE5900" w:rsidRPr="0064431B" w:rsidRDefault="001E4972" w:rsidP="00CE5900">
            <w:pPr>
              <w:spacing w:after="0" w:line="240" w:lineRule="auto"/>
              <w:jc w:val="center"/>
              <w:rPr>
                <w:rFonts w:ascii="Times New Roman" w:hAnsi="Times New Roman"/>
                <w:color w:val="000000"/>
                <w:sz w:val="20"/>
                <w:szCs w:val="20"/>
              </w:rPr>
            </w:pPr>
            <w:r w:rsidRPr="008F159D">
              <w:rPr>
                <w:rFonts w:ascii="Times New Roman" w:hAnsi="Times New Roman"/>
                <w:sz w:val="24"/>
                <w:szCs w:val="24"/>
              </w:rPr>
              <w:t>Plan dönem</w:t>
            </w:r>
            <w:r>
              <w:rPr>
                <w:rFonts w:ascii="Times New Roman" w:hAnsi="Times New Roman"/>
                <w:sz w:val="24"/>
                <w:szCs w:val="24"/>
              </w:rPr>
              <w:t>i sonuna kadar okulumuzun</w:t>
            </w:r>
            <w:r w:rsidRPr="008F159D">
              <w:rPr>
                <w:rFonts w:ascii="Times New Roman" w:hAnsi="Times New Roman"/>
                <w:sz w:val="24"/>
                <w:szCs w:val="24"/>
              </w:rPr>
              <w:t xml:space="preserve"> finansal</w:t>
            </w:r>
            <w:r>
              <w:rPr>
                <w:rFonts w:ascii="Times New Roman" w:hAnsi="Times New Roman"/>
                <w:sz w:val="24"/>
                <w:szCs w:val="24"/>
              </w:rPr>
              <w:t xml:space="preserve"> kaynaklarının etkin kullanımıyla</w:t>
            </w:r>
            <w:r w:rsidRPr="008F159D">
              <w:rPr>
                <w:rFonts w:ascii="Times New Roman" w:hAnsi="Times New Roman"/>
                <w:sz w:val="24"/>
                <w:szCs w:val="24"/>
              </w:rPr>
              <w:t xml:space="preserve"> alt yapı ve donatım ihtiyacını karşılamak</w:t>
            </w:r>
          </w:p>
        </w:tc>
        <w:tc>
          <w:tcPr>
            <w:tcW w:w="487" w:type="dxa"/>
            <w:tcBorders>
              <w:top w:val="nil"/>
              <w:left w:val="single" w:sz="4" w:space="0" w:color="auto"/>
              <w:bottom w:val="single" w:sz="4" w:space="0" w:color="auto"/>
              <w:right w:val="nil"/>
            </w:tcBorders>
            <w:shd w:val="clear" w:color="auto" w:fill="CCC0D9" w:themeFill="accent4" w:themeFillTint="66"/>
            <w:vAlign w:val="center"/>
            <w:hideMark/>
          </w:tcPr>
          <w:p w:rsidR="00CE5900"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6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E5900" w:rsidRPr="0064431B" w:rsidRDefault="005D5A86" w:rsidP="00CE5900">
            <w:pPr>
              <w:spacing w:after="0" w:line="240" w:lineRule="auto"/>
              <w:rPr>
                <w:rFonts w:ascii="Times New Roman" w:hAnsi="Times New Roman"/>
                <w:color w:val="000000"/>
                <w:sz w:val="20"/>
                <w:szCs w:val="20"/>
              </w:rPr>
            </w:pPr>
            <w:r>
              <w:rPr>
                <w:rFonts w:ascii="Times New Roman" w:hAnsi="Times New Roman"/>
                <w:sz w:val="20"/>
                <w:szCs w:val="20"/>
              </w:rPr>
              <w:t>Okulumuzda</w:t>
            </w:r>
            <w:r w:rsidRPr="000B737F">
              <w:rPr>
                <w:rFonts w:ascii="Times New Roman" w:hAnsi="Times New Roman"/>
                <w:sz w:val="20"/>
                <w:szCs w:val="20"/>
              </w:rPr>
              <w:t xml:space="preserve"> bulunan engelli öğrencilerimizin ihtiyaçları öncelikli olmak üzere göz önünde bulundurularak tespit edilecek, yerel yönetimler ve STK’ların desteği ile bu ihtiyaçlar karşılanacaktır</w:t>
            </w:r>
            <w:r w:rsidR="00CE5900" w:rsidRPr="0064431B">
              <w:rPr>
                <w:rFonts w:ascii="Times New Roman" w:hAnsi="Times New Roman"/>
                <w:color w:val="000000"/>
                <w:sz w:val="20"/>
                <w:szCs w:val="20"/>
              </w:rPr>
              <w:t>.</w:t>
            </w:r>
          </w:p>
        </w:tc>
        <w:tc>
          <w:tcPr>
            <w:tcW w:w="3483" w:type="dxa"/>
            <w:tcBorders>
              <w:top w:val="nil"/>
              <w:left w:val="nil"/>
              <w:bottom w:val="single" w:sz="4" w:space="0" w:color="auto"/>
              <w:right w:val="single" w:sz="4" w:space="0" w:color="auto"/>
            </w:tcBorders>
            <w:shd w:val="clear" w:color="auto" w:fill="E5DFEC" w:themeFill="accent4" w:themeFillTint="33"/>
            <w:vAlign w:val="center"/>
            <w:hideMark/>
          </w:tcPr>
          <w:p w:rsidR="00CE5900" w:rsidRPr="0064431B" w:rsidRDefault="00E870ED" w:rsidP="00CE5900">
            <w:pPr>
              <w:spacing w:after="0" w:line="240" w:lineRule="auto"/>
              <w:jc w:val="center"/>
              <w:rPr>
                <w:rFonts w:ascii="Times New Roman" w:hAnsi="Times New Roman"/>
                <w:color w:val="000000"/>
                <w:sz w:val="20"/>
                <w:szCs w:val="20"/>
              </w:rPr>
            </w:pPr>
            <w:r>
              <w:rPr>
                <w:rFonts w:ascii="Times New Roman" w:hAnsi="Times New Roman"/>
                <w:sz w:val="20"/>
                <w:szCs w:val="20"/>
              </w:rPr>
              <w:t>Rehberlik Servisi ve Okul Yönetimi</w:t>
            </w:r>
          </w:p>
        </w:tc>
      </w:tr>
      <w:tr w:rsidR="00E870ED" w:rsidRPr="0064431B" w:rsidTr="00E870ED">
        <w:trPr>
          <w:trHeight w:val="1296"/>
        </w:trPr>
        <w:tc>
          <w:tcPr>
            <w:tcW w:w="975"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870ED" w:rsidRPr="0064431B" w:rsidRDefault="00E870ED" w:rsidP="00CE5900">
            <w:pPr>
              <w:spacing w:after="0" w:line="240" w:lineRule="auto"/>
              <w:rPr>
                <w:rFonts w:ascii="Times New Roman" w:hAnsi="Times New Roman"/>
                <w:b/>
                <w:bCs/>
                <w:color w:val="000000"/>
                <w:sz w:val="20"/>
                <w:szCs w:val="20"/>
              </w:rPr>
            </w:pPr>
          </w:p>
        </w:tc>
        <w:tc>
          <w:tcPr>
            <w:tcW w:w="1462" w:type="dxa"/>
            <w:vMerge/>
            <w:tcBorders>
              <w:left w:val="single" w:sz="4" w:space="0" w:color="auto"/>
              <w:right w:val="single" w:sz="4" w:space="0" w:color="auto"/>
            </w:tcBorders>
            <w:vAlign w:val="center"/>
            <w:hideMark/>
          </w:tcPr>
          <w:p w:rsidR="00E870ED" w:rsidRPr="0064431B" w:rsidRDefault="00E870ED" w:rsidP="00CE5900">
            <w:pPr>
              <w:spacing w:after="0" w:line="240" w:lineRule="auto"/>
              <w:rPr>
                <w:rFonts w:ascii="Times New Roman" w:hAnsi="Times New Roman"/>
                <w:color w:val="000000"/>
                <w:sz w:val="20"/>
                <w:szCs w:val="20"/>
              </w:rPr>
            </w:pPr>
          </w:p>
        </w:tc>
        <w:tc>
          <w:tcPr>
            <w:tcW w:w="487" w:type="dxa"/>
            <w:tcBorders>
              <w:top w:val="nil"/>
              <w:left w:val="single" w:sz="4" w:space="0" w:color="auto"/>
              <w:bottom w:val="single" w:sz="4" w:space="0" w:color="auto"/>
              <w:right w:val="nil"/>
            </w:tcBorders>
            <w:shd w:val="clear" w:color="auto" w:fill="CCC0D9" w:themeFill="accent4" w:themeFillTint="66"/>
            <w:vAlign w:val="center"/>
            <w:hideMark/>
          </w:tcPr>
          <w:p w:rsidR="00E870ED"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66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870ED" w:rsidRPr="0064431B" w:rsidRDefault="00E870ED" w:rsidP="00CE5900">
            <w:pPr>
              <w:spacing w:after="0" w:line="240" w:lineRule="auto"/>
              <w:rPr>
                <w:rFonts w:ascii="Times New Roman" w:hAnsi="Times New Roman"/>
                <w:color w:val="000000"/>
                <w:sz w:val="20"/>
                <w:szCs w:val="20"/>
              </w:rPr>
            </w:pPr>
            <w:r w:rsidRPr="000B737F">
              <w:rPr>
                <w:rFonts w:ascii="Times New Roman" w:hAnsi="Times New Roman"/>
                <w:sz w:val="20"/>
                <w:szCs w:val="20"/>
              </w:rPr>
              <w:t>E-y</w:t>
            </w:r>
            <w:r>
              <w:rPr>
                <w:rFonts w:ascii="Times New Roman" w:hAnsi="Times New Roman"/>
                <w:sz w:val="20"/>
                <w:szCs w:val="20"/>
              </w:rPr>
              <w:t>atırım modülünün etkin kullanılarak</w:t>
            </w:r>
            <w:r w:rsidRPr="000B737F">
              <w:rPr>
                <w:rFonts w:ascii="Times New Roman" w:hAnsi="Times New Roman"/>
                <w:sz w:val="20"/>
                <w:szCs w:val="20"/>
              </w:rPr>
              <w:t xml:space="preserve"> </w:t>
            </w:r>
            <w:r>
              <w:rPr>
                <w:rFonts w:ascii="Times New Roman" w:hAnsi="Times New Roman"/>
                <w:sz w:val="20"/>
                <w:szCs w:val="20"/>
              </w:rPr>
              <w:t>onarım taleplerinin zamanında yapılması</w:t>
            </w:r>
            <w:r w:rsidRPr="000B737F">
              <w:rPr>
                <w:rFonts w:ascii="Times New Roman" w:hAnsi="Times New Roman"/>
                <w:sz w:val="20"/>
                <w:szCs w:val="20"/>
              </w:rPr>
              <w:t xml:space="preserve"> sağlanacaktır</w:t>
            </w:r>
            <w:r w:rsidRPr="0064431B">
              <w:rPr>
                <w:rFonts w:ascii="Times New Roman" w:hAnsi="Times New Roman"/>
                <w:color w:val="000000"/>
                <w:sz w:val="20"/>
                <w:szCs w:val="20"/>
              </w:rPr>
              <w:t xml:space="preserve">. </w:t>
            </w:r>
          </w:p>
        </w:tc>
        <w:tc>
          <w:tcPr>
            <w:tcW w:w="3483" w:type="dxa"/>
            <w:tcBorders>
              <w:top w:val="nil"/>
              <w:left w:val="nil"/>
              <w:bottom w:val="single" w:sz="4" w:space="0" w:color="auto"/>
              <w:right w:val="single" w:sz="4" w:space="0" w:color="auto"/>
            </w:tcBorders>
            <w:shd w:val="clear" w:color="auto" w:fill="E5DFEC" w:themeFill="accent4" w:themeFillTint="33"/>
            <w:hideMark/>
          </w:tcPr>
          <w:p w:rsidR="00E870ED" w:rsidRDefault="00E870ED" w:rsidP="00E870ED">
            <w:pPr>
              <w:jc w:val="center"/>
              <w:rPr>
                <w:rFonts w:ascii="Times New Roman" w:hAnsi="Times New Roman"/>
                <w:sz w:val="20"/>
                <w:szCs w:val="20"/>
              </w:rPr>
            </w:pPr>
          </w:p>
          <w:p w:rsidR="00E870ED" w:rsidRDefault="00E870ED" w:rsidP="00E870ED">
            <w:pPr>
              <w:jc w:val="center"/>
            </w:pPr>
            <w:r w:rsidRPr="007E4C07">
              <w:rPr>
                <w:rFonts w:ascii="Times New Roman" w:hAnsi="Times New Roman"/>
                <w:sz w:val="20"/>
                <w:szCs w:val="20"/>
              </w:rPr>
              <w:t>Okul Yönetimi</w:t>
            </w:r>
          </w:p>
        </w:tc>
      </w:tr>
      <w:tr w:rsidR="00E870ED" w:rsidRPr="0064431B" w:rsidTr="00E870ED">
        <w:trPr>
          <w:trHeight w:val="1104"/>
        </w:trPr>
        <w:tc>
          <w:tcPr>
            <w:tcW w:w="975"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870ED" w:rsidRPr="0064431B" w:rsidRDefault="00E870ED" w:rsidP="00CE5900">
            <w:pPr>
              <w:spacing w:after="0" w:line="240" w:lineRule="auto"/>
              <w:rPr>
                <w:rFonts w:ascii="Times New Roman" w:hAnsi="Times New Roman"/>
                <w:b/>
                <w:bCs/>
                <w:color w:val="000000"/>
                <w:sz w:val="20"/>
                <w:szCs w:val="20"/>
              </w:rPr>
            </w:pPr>
          </w:p>
        </w:tc>
        <w:tc>
          <w:tcPr>
            <w:tcW w:w="1462" w:type="dxa"/>
            <w:vMerge/>
            <w:tcBorders>
              <w:left w:val="single" w:sz="4" w:space="0" w:color="auto"/>
              <w:right w:val="single" w:sz="4" w:space="0" w:color="auto"/>
            </w:tcBorders>
            <w:vAlign w:val="center"/>
            <w:hideMark/>
          </w:tcPr>
          <w:p w:rsidR="00E870ED" w:rsidRPr="0064431B" w:rsidRDefault="00E870ED" w:rsidP="00CE5900">
            <w:pPr>
              <w:spacing w:after="0" w:line="240" w:lineRule="auto"/>
              <w:rPr>
                <w:rFonts w:ascii="Times New Roman" w:hAnsi="Times New Roman"/>
                <w:color w:val="000000"/>
                <w:sz w:val="20"/>
                <w:szCs w:val="20"/>
              </w:rPr>
            </w:pPr>
          </w:p>
        </w:tc>
        <w:tc>
          <w:tcPr>
            <w:tcW w:w="487" w:type="dxa"/>
            <w:tcBorders>
              <w:top w:val="nil"/>
              <w:left w:val="single" w:sz="4" w:space="0" w:color="auto"/>
              <w:bottom w:val="single" w:sz="4" w:space="0" w:color="auto"/>
              <w:right w:val="nil"/>
            </w:tcBorders>
            <w:shd w:val="clear" w:color="auto" w:fill="CCC0D9" w:themeFill="accent4" w:themeFillTint="66"/>
            <w:vAlign w:val="center"/>
            <w:hideMark/>
          </w:tcPr>
          <w:p w:rsidR="00E870ED"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66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870ED" w:rsidRPr="0064431B" w:rsidRDefault="00E870ED" w:rsidP="00CE5900">
            <w:pPr>
              <w:spacing w:after="0" w:line="240" w:lineRule="auto"/>
              <w:rPr>
                <w:rFonts w:ascii="Times New Roman" w:hAnsi="Times New Roman"/>
                <w:color w:val="000000"/>
                <w:sz w:val="20"/>
                <w:szCs w:val="20"/>
              </w:rPr>
            </w:pPr>
            <w:r>
              <w:rPr>
                <w:rFonts w:ascii="Times New Roman" w:hAnsi="Times New Roman"/>
                <w:sz w:val="20"/>
                <w:szCs w:val="20"/>
              </w:rPr>
              <w:t>Okulumuzun</w:t>
            </w:r>
            <w:r w:rsidRPr="000B737F">
              <w:rPr>
                <w:rFonts w:ascii="Times New Roman" w:hAnsi="Times New Roman"/>
                <w:sz w:val="20"/>
                <w:szCs w:val="20"/>
              </w:rPr>
              <w:t xml:space="preserve"> her türlü donatım eksiği öğretim programlarının gerektirdiği teknolojik gelişmeler göz önünde bulundurularak karşılanacaktır</w:t>
            </w:r>
            <w:r w:rsidRPr="0064431B">
              <w:rPr>
                <w:rFonts w:ascii="Times New Roman" w:hAnsi="Times New Roman"/>
                <w:color w:val="000000"/>
                <w:sz w:val="20"/>
                <w:szCs w:val="20"/>
              </w:rPr>
              <w:t>.</w:t>
            </w:r>
          </w:p>
        </w:tc>
        <w:tc>
          <w:tcPr>
            <w:tcW w:w="3483" w:type="dxa"/>
            <w:tcBorders>
              <w:top w:val="nil"/>
              <w:left w:val="nil"/>
              <w:bottom w:val="single" w:sz="4" w:space="0" w:color="auto"/>
              <w:right w:val="single" w:sz="4" w:space="0" w:color="auto"/>
            </w:tcBorders>
            <w:shd w:val="clear" w:color="auto" w:fill="E5DFEC" w:themeFill="accent4" w:themeFillTint="33"/>
            <w:hideMark/>
          </w:tcPr>
          <w:p w:rsidR="00E870ED" w:rsidRDefault="00E870ED" w:rsidP="00E870ED">
            <w:pPr>
              <w:jc w:val="center"/>
              <w:rPr>
                <w:rFonts w:ascii="Times New Roman" w:hAnsi="Times New Roman"/>
                <w:sz w:val="20"/>
                <w:szCs w:val="20"/>
              </w:rPr>
            </w:pPr>
          </w:p>
          <w:p w:rsidR="00E870ED" w:rsidRDefault="00E870ED" w:rsidP="00E870ED">
            <w:pPr>
              <w:jc w:val="center"/>
            </w:pPr>
            <w:r w:rsidRPr="007E4C07">
              <w:rPr>
                <w:rFonts w:ascii="Times New Roman" w:hAnsi="Times New Roman"/>
                <w:sz w:val="20"/>
                <w:szCs w:val="20"/>
              </w:rPr>
              <w:t>Okul Yönetimi</w:t>
            </w:r>
          </w:p>
        </w:tc>
      </w:tr>
      <w:tr w:rsidR="00E870ED" w:rsidRPr="0064431B" w:rsidTr="00E870ED">
        <w:trPr>
          <w:trHeight w:val="1104"/>
        </w:trPr>
        <w:tc>
          <w:tcPr>
            <w:tcW w:w="975"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870ED" w:rsidRPr="0064431B" w:rsidRDefault="00E870ED" w:rsidP="00CE5900">
            <w:pPr>
              <w:spacing w:after="0" w:line="240" w:lineRule="auto"/>
              <w:rPr>
                <w:rFonts w:ascii="Times New Roman" w:hAnsi="Times New Roman"/>
                <w:b/>
                <w:bCs/>
                <w:color w:val="000000"/>
                <w:sz w:val="20"/>
                <w:szCs w:val="20"/>
              </w:rPr>
            </w:pPr>
          </w:p>
        </w:tc>
        <w:tc>
          <w:tcPr>
            <w:tcW w:w="1462" w:type="dxa"/>
            <w:vMerge/>
            <w:tcBorders>
              <w:left w:val="single" w:sz="4" w:space="0" w:color="auto"/>
              <w:right w:val="single" w:sz="4" w:space="0" w:color="auto"/>
            </w:tcBorders>
            <w:vAlign w:val="center"/>
            <w:hideMark/>
          </w:tcPr>
          <w:p w:rsidR="00E870ED" w:rsidRPr="0064431B" w:rsidRDefault="00E870ED" w:rsidP="00CE5900">
            <w:pPr>
              <w:spacing w:after="0" w:line="240" w:lineRule="auto"/>
              <w:rPr>
                <w:rFonts w:ascii="Times New Roman" w:hAnsi="Times New Roman"/>
                <w:color w:val="000000"/>
                <w:sz w:val="20"/>
                <w:szCs w:val="20"/>
              </w:rPr>
            </w:pPr>
          </w:p>
        </w:tc>
        <w:tc>
          <w:tcPr>
            <w:tcW w:w="487" w:type="dxa"/>
            <w:tcBorders>
              <w:top w:val="nil"/>
              <w:left w:val="single" w:sz="4" w:space="0" w:color="auto"/>
              <w:bottom w:val="single" w:sz="4" w:space="0" w:color="auto"/>
              <w:right w:val="nil"/>
            </w:tcBorders>
            <w:shd w:val="clear" w:color="auto" w:fill="CCC0D9" w:themeFill="accent4" w:themeFillTint="66"/>
            <w:vAlign w:val="center"/>
            <w:hideMark/>
          </w:tcPr>
          <w:p w:rsidR="00E870ED"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66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870ED" w:rsidRPr="0064431B" w:rsidRDefault="00E870ED" w:rsidP="00CE5900">
            <w:pPr>
              <w:spacing w:after="0" w:line="240" w:lineRule="auto"/>
              <w:rPr>
                <w:rFonts w:ascii="Times New Roman" w:hAnsi="Times New Roman"/>
                <w:color w:val="000000"/>
                <w:sz w:val="20"/>
                <w:szCs w:val="20"/>
              </w:rPr>
            </w:pPr>
            <w:r>
              <w:rPr>
                <w:rFonts w:ascii="Times New Roman" w:hAnsi="Times New Roman"/>
                <w:sz w:val="20"/>
                <w:szCs w:val="20"/>
              </w:rPr>
              <w:t>Okulumuzun</w:t>
            </w:r>
            <w:r w:rsidRPr="000B737F">
              <w:rPr>
                <w:rFonts w:ascii="Times New Roman" w:hAnsi="Times New Roman"/>
                <w:sz w:val="20"/>
                <w:szCs w:val="20"/>
              </w:rPr>
              <w:t xml:space="preserve"> çevre düzenlemeleri, öğrencilerin fiziksel ve sosyal gelişimlerini destekleyecek şekilde yapılacaktır</w:t>
            </w:r>
            <w:r>
              <w:rPr>
                <w:rFonts w:ascii="Times New Roman" w:hAnsi="Times New Roman"/>
                <w:sz w:val="20"/>
                <w:szCs w:val="20"/>
              </w:rPr>
              <w:t>.</w:t>
            </w:r>
          </w:p>
        </w:tc>
        <w:tc>
          <w:tcPr>
            <w:tcW w:w="3483" w:type="dxa"/>
            <w:tcBorders>
              <w:top w:val="nil"/>
              <w:left w:val="nil"/>
              <w:bottom w:val="single" w:sz="4" w:space="0" w:color="auto"/>
              <w:right w:val="single" w:sz="4" w:space="0" w:color="auto"/>
            </w:tcBorders>
            <w:shd w:val="clear" w:color="auto" w:fill="E5DFEC" w:themeFill="accent4" w:themeFillTint="33"/>
            <w:hideMark/>
          </w:tcPr>
          <w:p w:rsidR="00E870ED" w:rsidRDefault="00E870ED" w:rsidP="00E870ED">
            <w:pPr>
              <w:jc w:val="center"/>
              <w:rPr>
                <w:rFonts w:ascii="Times New Roman" w:hAnsi="Times New Roman"/>
                <w:sz w:val="20"/>
                <w:szCs w:val="20"/>
              </w:rPr>
            </w:pPr>
          </w:p>
          <w:p w:rsidR="00E870ED" w:rsidRDefault="00E870ED" w:rsidP="00E870ED">
            <w:pPr>
              <w:jc w:val="center"/>
            </w:pPr>
            <w:r w:rsidRPr="007E4C07">
              <w:rPr>
                <w:rFonts w:ascii="Times New Roman" w:hAnsi="Times New Roman"/>
                <w:sz w:val="20"/>
                <w:szCs w:val="20"/>
              </w:rPr>
              <w:t>Okul Yönetimi</w:t>
            </w:r>
          </w:p>
        </w:tc>
      </w:tr>
      <w:tr w:rsidR="00E870ED" w:rsidRPr="0064431B" w:rsidTr="00E870ED">
        <w:trPr>
          <w:trHeight w:val="938"/>
        </w:trPr>
        <w:tc>
          <w:tcPr>
            <w:tcW w:w="975"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E870ED" w:rsidRPr="0064431B" w:rsidRDefault="00E870ED" w:rsidP="00CE5900">
            <w:pPr>
              <w:spacing w:after="0" w:line="240" w:lineRule="auto"/>
              <w:rPr>
                <w:rFonts w:ascii="Times New Roman" w:hAnsi="Times New Roman"/>
                <w:b/>
                <w:bCs/>
                <w:color w:val="000000"/>
                <w:sz w:val="20"/>
                <w:szCs w:val="20"/>
              </w:rPr>
            </w:pPr>
          </w:p>
        </w:tc>
        <w:tc>
          <w:tcPr>
            <w:tcW w:w="1462" w:type="dxa"/>
            <w:vMerge/>
            <w:tcBorders>
              <w:left w:val="single" w:sz="4" w:space="0" w:color="auto"/>
              <w:right w:val="single" w:sz="4" w:space="0" w:color="auto"/>
            </w:tcBorders>
            <w:vAlign w:val="center"/>
            <w:hideMark/>
          </w:tcPr>
          <w:p w:rsidR="00E870ED" w:rsidRPr="0064431B" w:rsidRDefault="00E870ED" w:rsidP="00CE5900">
            <w:pPr>
              <w:spacing w:after="0" w:line="240" w:lineRule="auto"/>
              <w:rPr>
                <w:rFonts w:ascii="Times New Roman" w:hAnsi="Times New Roman"/>
                <w:color w:val="000000"/>
                <w:sz w:val="20"/>
                <w:szCs w:val="20"/>
              </w:rPr>
            </w:pPr>
          </w:p>
        </w:tc>
        <w:tc>
          <w:tcPr>
            <w:tcW w:w="487" w:type="dxa"/>
            <w:tcBorders>
              <w:top w:val="nil"/>
              <w:left w:val="single" w:sz="4" w:space="0" w:color="auto"/>
              <w:bottom w:val="single" w:sz="4" w:space="0" w:color="auto"/>
              <w:right w:val="nil"/>
            </w:tcBorders>
            <w:shd w:val="clear" w:color="auto" w:fill="CCC0D9" w:themeFill="accent4" w:themeFillTint="66"/>
            <w:vAlign w:val="center"/>
            <w:hideMark/>
          </w:tcPr>
          <w:p w:rsidR="00E870ED" w:rsidRPr="0064431B" w:rsidRDefault="00636696" w:rsidP="00CE59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66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870ED" w:rsidRPr="0064431B" w:rsidRDefault="00E870ED" w:rsidP="00CE5900">
            <w:pPr>
              <w:spacing w:after="0" w:line="240" w:lineRule="auto"/>
              <w:rPr>
                <w:rFonts w:ascii="Times New Roman" w:hAnsi="Times New Roman"/>
                <w:color w:val="000000"/>
                <w:sz w:val="20"/>
                <w:szCs w:val="20"/>
              </w:rPr>
            </w:pPr>
            <w:r w:rsidRPr="000B737F">
              <w:rPr>
                <w:rFonts w:ascii="Times New Roman" w:hAnsi="Times New Roman"/>
                <w:sz w:val="20"/>
                <w:szCs w:val="20"/>
              </w:rPr>
              <w:t>Okul</w:t>
            </w:r>
            <w:r>
              <w:rPr>
                <w:rFonts w:ascii="Times New Roman" w:hAnsi="Times New Roman"/>
                <w:sz w:val="20"/>
                <w:szCs w:val="20"/>
              </w:rPr>
              <w:t>umuzun iş güvenliği yasası çerçevesinde</w:t>
            </w:r>
            <w:r w:rsidRPr="000B737F">
              <w:rPr>
                <w:rFonts w:ascii="Times New Roman" w:hAnsi="Times New Roman"/>
                <w:sz w:val="20"/>
                <w:szCs w:val="20"/>
              </w:rPr>
              <w:t xml:space="preserve"> güçlendirmesine yönelik çalışmalar programlar dâhilinde yürütülecektir</w:t>
            </w:r>
            <w:r w:rsidRPr="0064431B">
              <w:rPr>
                <w:rFonts w:ascii="Times New Roman" w:hAnsi="Times New Roman"/>
                <w:color w:val="000000"/>
                <w:sz w:val="20"/>
                <w:szCs w:val="20"/>
              </w:rPr>
              <w:t xml:space="preserve">. </w:t>
            </w:r>
          </w:p>
        </w:tc>
        <w:tc>
          <w:tcPr>
            <w:tcW w:w="3483" w:type="dxa"/>
            <w:tcBorders>
              <w:top w:val="nil"/>
              <w:left w:val="nil"/>
              <w:bottom w:val="single" w:sz="4" w:space="0" w:color="auto"/>
              <w:right w:val="single" w:sz="4" w:space="0" w:color="auto"/>
            </w:tcBorders>
            <w:shd w:val="clear" w:color="auto" w:fill="E5DFEC" w:themeFill="accent4" w:themeFillTint="33"/>
            <w:hideMark/>
          </w:tcPr>
          <w:p w:rsidR="00E870ED" w:rsidRDefault="00E870ED" w:rsidP="00E870ED">
            <w:pPr>
              <w:jc w:val="center"/>
              <w:rPr>
                <w:rFonts w:ascii="Times New Roman" w:hAnsi="Times New Roman"/>
                <w:sz w:val="20"/>
                <w:szCs w:val="20"/>
              </w:rPr>
            </w:pPr>
          </w:p>
          <w:p w:rsidR="00E870ED" w:rsidRDefault="00E870ED" w:rsidP="00E870ED">
            <w:pPr>
              <w:jc w:val="center"/>
            </w:pPr>
            <w:r w:rsidRPr="007E4C07">
              <w:rPr>
                <w:rFonts w:ascii="Times New Roman" w:hAnsi="Times New Roman"/>
                <w:sz w:val="20"/>
                <w:szCs w:val="20"/>
              </w:rPr>
              <w:t>Okul Yönetimi</w:t>
            </w:r>
          </w:p>
        </w:tc>
      </w:tr>
    </w:tbl>
    <w:p w:rsidR="00096A92" w:rsidRDefault="00096A92" w:rsidP="00A92FB8">
      <w:pPr>
        <w:rPr>
          <w:rFonts w:ascii="Times New Roman" w:hAnsi="Times New Roman"/>
          <w:sz w:val="20"/>
          <w:szCs w:val="20"/>
        </w:rPr>
      </w:pPr>
    </w:p>
    <w:tbl>
      <w:tblPr>
        <w:tblpPr w:leftFromText="141" w:rightFromText="141" w:vertAnchor="text" w:horzAnchor="margin" w:tblpXSpec="center" w:tblpY="-36"/>
        <w:tblW w:w="12991" w:type="dxa"/>
        <w:tblCellMar>
          <w:left w:w="70" w:type="dxa"/>
          <w:right w:w="70" w:type="dxa"/>
        </w:tblCellMar>
        <w:tblLook w:val="04A0"/>
      </w:tblPr>
      <w:tblGrid>
        <w:gridCol w:w="934"/>
        <w:gridCol w:w="1401"/>
        <w:gridCol w:w="466"/>
        <w:gridCol w:w="6379"/>
        <w:gridCol w:w="3811"/>
      </w:tblGrid>
      <w:tr w:rsidR="0084709A" w:rsidRPr="0064431B" w:rsidTr="0054279A">
        <w:trPr>
          <w:trHeight w:val="1970"/>
        </w:trPr>
        <w:tc>
          <w:tcPr>
            <w:tcW w:w="93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lastRenderedPageBreak/>
              <w:t>T</w:t>
            </w:r>
            <w:r w:rsidR="00636696">
              <w:rPr>
                <w:rFonts w:ascii="Times New Roman" w:hAnsi="Times New Roman"/>
                <w:b/>
                <w:bCs/>
                <w:color w:val="000000"/>
                <w:sz w:val="20"/>
                <w:szCs w:val="20"/>
              </w:rPr>
              <w:t>E</w:t>
            </w:r>
            <w:r w:rsidRPr="0064431B">
              <w:rPr>
                <w:rFonts w:ascii="Times New Roman" w:hAnsi="Times New Roman"/>
                <w:b/>
                <w:bCs/>
                <w:color w:val="000000"/>
                <w:sz w:val="20"/>
                <w:szCs w:val="20"/>
              </w:rPr>
              <w:t>MA</w:t>
            </w:r>
          </w:p>
        </w:tc>
        <w:tc>
          <w:tcPr>
            <w:tcW w:w="1401" w:type="dxa"/>
            <w:tcBorders>
              <w:top w:val="single" w:sz="4" w:space="0" w:color="auto"/>
              <w:left w:val="nil"/>
              <w:bottom w:val="nil"/>
              <w:right w:val="single" w:sz="4" w:space="0" w:color="000000"/>
            </w:tcBorders>
            <w:shd w:val="clear" w:color="auto" w:fill="D99594" w:themeFill="accent2" w:themeFillTint="99"/>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w:t>
            </w:r>
          </w:p>
        </w:tc>
        <w:tc>
          <w:tcPr>
            <w:tcW w:w="46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No</w:t>
            </w:r>
          </w:p>
        </w:tc>
        <w:tc>
          <w:tcPr>
            <w:tcW w:w="6379" w:type="dxa"/>
            <w:tcBorders>
              <w:top w:val="single" w:sz="4" w:space="0" w:color="auto"/>
              <w:left w:val="nil"/>
              <w:bottom w:val="nil"/>
              <w:right w:val="single" w:sz="4" w:space="0" w:color="auto"/>
            </w:tcBorders>
            <w:shd w:val="clear" w:color="auto" w:fill="D99594" w:themeFill="accent2" w:themeFillTint="99"/>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STRATEJİLER</w:t>
            </w:r>
          </w:p>
        </w:tc>
        <w:tc>
          <w:tcPr>
            <w:tcW w:w="38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ANA SORUMLU</w:t>
            </w:r>
          </w:p>
        </w:tc>
      </w:tr>
      <w:tr w:rsidR="0084709A" w:rsidRPr="0064431B" w:rsidTr="0054279A">
        <w:trPr>
          <w:trHeight w:val="1578"/>
        </w:trPr>
        <w:tc>
          <w:tcPr>
            <w:tcW w:w="934"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KURUMSAL KAPASİTENİN GELİŞTİRİLMESİ</w:t>
            </w:r>
          </w:p>
        </w:tc>
        <w:tc>
          <w:tcPr>
            <w:tcW w:w="1401" w:type="dxa"/>
            <w:vMerge w:val="restart"/>
            <w:tcBorders>
              <w:top w:val="single" w:sz="4" w:space="0" w:color="auto"/>
              <w:left w:val="single" w:sz="4" w:space="0" w:color="auto"/>
              <w:right w:val="single" w:sz="4" w:space="0" w:color="auto"/>
            </w:tcBorders>
            <w:shd w:val="clear" w:color="000000" w:fill="FDE9D9"/>
            <w:textDirection w:val="btLr"/>
            <w:vAlign w:val="center"/>
            <w:hideMark/>
          </w:tcPr>
          <w:p w:rsidR="0084709A" w:rsidRPr="0064431B" w:rsidRDefault="0084709A" w:rsidP="0054279A">
            <w:pPr>
              <w:spacing w:after="0" w:line="240" w:lineRule="auto"/>
              <w:jc w:val="center"/>
              <w:rPr>
                <w:rFonts w:ascii="Times New Roman" w:hAnsi="Times New Roman"/>
                <w:b/>
                <w:bCs/>
                <w:color w:val="000000"/>
                <w:sz w:val="20"/>
                <w:szCs w:val="20"/>
              </w:rPr>
            </w:pPr>
            <w:r w:rsidRPr="0064431B">
              <w:rPr>
                <w:rFonts w:ascii="Times New Roman" w:hAnsi="Times New Roman"/>
                <w:b/>
                <w:bCs/>
                <w:color w:val="000000"/>
                <w:sz w:val="20"/>
                <w:szCs w:val="20"/>
              </w:rPr>
              <w:t>Stratejik Hedef 3.3</w:t>
            </w:r>
          </w:p>
          <w:p w:rsidR="0084709A" w:rsidRPr="0064431B" w:rsidRDefault="0084709A" w:rsidP="0054279A">
            <w:pPr>
              <w:spacing w:after="0" w:line="240" w:lineRule="auto"/>
              <w:jc w:val="center"/>
              <w:rPr>
                <w:rFonts w:ascii="Times New Roman" w:hAnsi="Times New Roman"/>
                <w:color w:val="000000"/>
                <w:sz w:val="20"/>
                <w:szCs w:val="20"/>
              </w:rPr>
            </w:pPr>
            <w:r w:rsidRPr="008F159D">
              <w:rPr>
                <w:rFonts w:ascii="Times New Roman" w:hAnsi="Times New Roman"/>
                <w:sz w:val="24"/>
                <w:szCs w:val="24"/>
              </w:rPr>
              <w:t>Etkin bir izleme ve değerlendirme sis</w:t>
            </w:r>
            <w:r>
              <w:rPr>
                <w:rFonts w:ascii="Times New Roman" w:hAnsi="Times New Roman"/>
                <w:sz w:val="24"/>
                <w:szCs w:val="24"/>
              </w:rPr>
              <w:t xml:space="preserve">temiyle desteklenen, </w:t>
            </w:r>
            <w:r w:rsidRPr="008F159D">
              <w:rPr>
                <w:rFonts w:ascii="Times New Roman" w:hAnsi="Times New Roman"/>
                <w:sz w:val="24"/>
                <w:szCs w:val="24"/>
              </w:rPr>
              <w:t xml:space="preserve"> çoğulcu, katılımcı, şeffaf ve hesap verebilir</w:t>
            </w:r>
            <w:r>
              <w:rPr>
                <w:rFonts w:ascii="Times New Roman" w:hAnsi="Times New Roman"/>
                <w:sz w:val="24"/>
                <w:szCs w:val="24"/>
              </w:rPr>
              <w:t xml:space="preserve"> çevre ile uyumlu paydaşların katılımının sağlandığı </w:t>
            </w:r>
            <w:r w:rsidRPr="008F159D">
              <w:rPr>
                <w:rFonts w:ascii="Times New Roman" w:hAnsi="Times New Roman"/>
                <w:sz w:val="24"/>
                <w:szCs w:val="24"/>
              </w:rPr>
              <w:t>bir yönetim ve organizasyon yapısını plan dönemi sonuna kadar oluşturmak</w:t>
            </w:r>
            <w:r>
              <w:rPr>
                <w:rFonts w:ascii="Times New Roman" w:hAnsi="Times New Roman"/>
                <w:sz w:val="24"/>
                <w:szCs w:val="24"/>
              </w:rPr>
              <w:t>.</w:t>
            </w:r>
          </w:p>
        </w:tc>
        <w:tc>
          <w:tcPr>
            <w:tcW w:w="466" w:type="dxa"/>
            <w:tcBorders>
              <w:top w:val="nil"/>
              <w:left w:val="single" w:sz="4" w:space="0" w:color="auto"/>
              <w:bottom w:val="single" w:sz="4" w:space="0" w:color="auto"/>
              <w:right w:val="nil"/>
            </w:tcBorders>
            <w:shd w:val="clear" w:color="auto" w:fill="CCC0D9" w:themeFill="accent4" w:themeFillTint="66"/>
            <w:vAlign w:val="center"/>
            <w:hideMark/>
          </w:tcPr>
          <w:p w:rsidR="0084709A" w:rsidRPr="0064431B" w:rsidRDefault="00636696" w:rsidP="0054279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637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rPr>
                <w:rFonts w:ascii="Times New Roman" w:hAnsi="Times New Roman"/>
                <w:color w:val="000000"/>
                <w:sz w:val="20"/>
                <w:szCs w:val="20"/>
              </w:rPr>
            </w:pPr>
            <w:r>
              <w:rPr>
                <w:rFonts w:ascii="Times New Roman" w:hAnsi="Times New Roman"/>
                <w:bCs/>
                <w:iCs/>
                <w:kern w:val="24"/>
                <w:sz w:val="20"/>
                <w:szCs w:val="20"/>
              </w:rPr>
              <w:t xml:space="preserve">Öğretmenler ile paydaşların </w:t>
            </w:r>
            <w:r w:rsidRPr="006D023D">
              <w:rPr>
                <w:rFonts w:ascii="Times New Roman" w:hAnsi="Times New Roman"/>
                <w:bCs/>
                <w:iCs/>
                <w:kern w:val="24"/>
                <w:sz w:val="20"/>
                <w:szCs w:val="20"/>
              </w:rPr>
              <w:t>iletişim yapısının etkili hale getirilmesi sağlanacaktır</w:t>
            </w:r>
            <w:r w:rsidR="0084709A" w:rsidRPr="0064431B">
              <w:rPr>
                <w:rFonts w:ascii="Times New Roman" w:hAnsi="Times New Roman"/>
                <w:color w:val="000000"/>
                <w:sz w:val="20"/>
                <w:szCs w:val="20"/>
              </w:rPr>
              <w:t>.</w:t>
            </w:r>
          </w:p>
        </w:tc>
        <w:tc>
          <w:tcPr>
            <w:tcW w:w="3811" w:type="dxa"/>
            <w:tcBorders>
              <w:top w:val="nil"/>
              <w:left w:val="nil"/>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jc w:val="center"/>
              <w:rPr>
                <w:rFonts w:ascii="Times New Roman" w:hAnsi="Times New Roman"/>
                <w:color w:val="000000"/>
                <w:sz w:val="20"/>
                <w:szCs w:val="20"/>
              </w:rPr>
            </w:pPr>
            <w:r>
              <w:rPr>
                <w:rFonts w:ascii="Times New Roman" w:hAnsi="Times New Roman"/>
                <w:bCs/>
                <w:kern w:val="24"/>
                <w:sz w:val="20"/>
                <w:szCs w:val="20"/>
              </w:rPr>
              <w:t>Okul Yönetimi ve Öğretmenler</w:t>
            </w:r>
          </w:p>
        </w:tc>
      </w:tr>
      <w:tr w:rsidR="0084709A" w:rsidRPr="0064431B" w:rsidTr="0054279A">
        <w:trPr>
          <w:trHeight w:val="1578"/>
        </w:trPr>
        <w:tc>
          <w:tcPr>
            <w:tcW w:w="934"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84709A" w:rsidRPr="0064431B" w:rsidRDefault="0084709A" w:rsidP="0054279A">
            <w:pPr>
              <w:spacing w:after="0" w:line="240" w:lineRule="auto"/>
              <w:rPr>
                <w:rFonts w:ascii="Times New Roman" w:hAnsi="Times New Roman"/>
                <w:b/>
                <w:bCs/>
                <w:color w:val="000000"/>
                <w:sz w:val="20"/>
                <w:szCs w:val="20"/>
              </w:rPr>
            </w:pPr>
          </w:p>
        </w:tc>
        <w:tc>
          <w:tcPr>
            <w:tcW w:w="1401" w:type="dxa"/>
            <w:vMerge/>
            <w:tcBorders>
              <w:left w:val="single" w:sz="4" w:space="0" w:color="auto"/>
              <w:right w:val="single" w:sz="4" w:space="0" w:color="auto"/>
            </w:tcBorders>
            <w:vAlign w:val="center"/>
            <w:hideMark/>
          </w:tcPr>
          <w:p w:rsidR="0084709A" w:rsidRPr="0064431B" w:rsidRDefault="0084709A" w:rsidP="0054279A">
            <w:pPr>
              <w:spacing w:after="0" w:line="240" w:lineRule="auto"/>
              <w:rPr>
                <w:rFonts w:ascii="Times New Roman" w:hAnsi="Times New Roman"/>
                <w:color w:val="000000"/>
                <w:sz w:val="20"/>
                <w:szCs w:val="20"/>
              </w:rPr>
            </w:pPr>
          </w:p>
        </w:tc>
        <w:tc>
          <w:tcPr>
            <w:tcW w:w="466" w:type="dxa"/>
            <w:tcBorders>
              <w:top w:val="nil"/>
              <w:left w:val="single" w:sz="4" w:space="0" w:color="auto"/>
              <w:bottom w:val="single" w:sz="4" w:space="0" w:color="auto"/>
              <w:right w:val="nil"/>
            </w:tcBorders>
            <w:shd w:val="clear" w:color="auto" w:fill="CCC0D9" w:themeFill="accent4" w:themeFillTint="66"/>
            <w:vAlign w:val="center"/>
            <w:hideMark/>
          </w:tcPr>
          <w:p w:rsidR="0084709A" w:rsidRPr="0064431B" w:rsidRDefault="00636696" w:rsidP="0054279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6379"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rPr>
                <w:rFonts w:ascii="Times New Roman" w:hAnsi="Times New Roman"/>
                <w:color w:val="000000"/>
                <w:sz w:val="20"/>
                <w:szCs w:val="20"/>
              </w:rPr>
            </w:pPr>
            <w:r w:rsidRPr="006D023D">
              <w:rPr>
                <w:rFonts w:ascii="Times New Roman" w:hAnsi="Times New Roman"/>
                <w:bCs/>
                <w:iCs/>
                <w:kern w:val="24"/>
                <w:sz w:val="20"/>
                <w:szCs w:val="20"/>
              </w:rPr>
              <w:t>Tüm paydaşların karar verme sürecine katılması ile kurum kültürünün geliştirilmesi sağlanacaktır</w:t>
            </w:r>
            <w:r w:rsidR="0084709A" w:rsidRPr="0064431B">
              <w:rPr>
                <w:rFonts w:ascii="Times New Roman" w:hAnsi="Times New Roman"/>
                <w:color w:val="000000"/>
                <w:sz w:val="20"/>
                <w:szCs w:val="20"/>
              </w:rPr>
              <w:t>.</w:t>
            </w:r>
          </w:p>
        </w:tc>
        <w:tc>
          <w:tcPr>
            <w:tcW w:w="3811" w:type="dxa"/>
            <w:tcBorders>
              <w:top w:val="nil"/>
              <w:left w:val="nil"/>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jc w:val="center"/>
              <w:rPr>
                <w:rFonts w:ascii="Times New Roman" w:hAnsi="Times New Roman"/>
                <w:color w:val="000000"/>
                <w:sz w:val="20"/>
                <w:szCs w:val="20"/>
              </w:rPr>
            </w:pPr>
            <w:r>
              <w:rPr>
                <w:rFonts w:ascii="Times New Roman" w:hAnsi="Times New Roman"/>
                <w:bCs/>
                <w:kern w:val="24"/>
                <w:sz w:val="20"/>
                <w:szCs w:val="20"/>
              </w:rPr>
              <w:t>Tüm Paydaşlar</w:t>
            </w:r>
          </w:p>
        </w:tc>
      </w:tr>
      <w:tr w:rsidR="0084709A" w:rsidRPr="0064431B" w:rsidTr="0054279A">
        <w:trPr>
          <w:trHeight w:val="1578"/>
        </w:trPr>
        <w:tc>
          <w:tcPr>
            <w:tcW w:w="934"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84709A" w:rsidRPr="0064431B" w:rsidRDefault="0084709A" w:rsidP="0054279A">
            <w:pPr>
              <w:spacing w:after="0" w:line="240" w:lineRule="auto"/>
              <w:rPr>
                <w:rFonts w:ascii="Times New Roman" w:hAnsi="Times New Roman"/>
                <w:b/>
                <w:bCs/>
                <w:color w:val="000000"/>
                <w:sz w:val="20"/>
                <w:szCs w:val="20"/>
              </w:rPr>
            </w:pPr>
          </w:p>
        </w:tc>
        <w:tc>
          <w:tcPr>
            <w:tcW w:w="1401" w:type="dxa"/>
            <w:vMerge/>
            <w:tcBorders>
              <w:left w:val="single" w:sz="4" w:space="0" w:color="auto"/>
              <w:right w:val="single" w:sz="4" w:space="0" w:color="auto"/>
            </w:tcBorders>
            <w:vAlign w:val="center"/>
            <w:hideMark/>
          </w:tcPr>
          <w:p w:rsidR="0084709A" w:rsidRPr="0064431B" w:rsidRDefault="0084709A" w:rsidP="0054279A">
            <w:pPr>
              <w:spacing w:after="0" w:line="240" w:lineRule="auto"/>
              <w:rPr>
                <w:rFonts w:ascii="Times New Roman" w:hAnsi="Times New Roman"/>
                <w:color w:val="000000"/>
                <w:sz w:val="20"/>
                <w:szCs w:val="20"/>
              </w:rPr>
            </w:pPr>
          </w:p>
        </w:tc>
        <w:tc>
          <w:tcPr>
            <w:tcW w:w="466" w:type="dxa"/>
            <w:tcBorders>
              <w:top w:val="nil"/>
              <w:left w:val="single" w:sz="4" w:space="0" w:color="auto"/>
              <w:bottom w:val="single" w:sz="4" w:space="0" w:color="auto"/>
              <w:right w:val="nil"/>
            </w:tcBorders>
            <w:shd w:val="clear" w:color="auto" w:fill="CCC0D9" w:themeFill="accent4" w:themeFillTint="66"/>
            <w:vAlign w:val="center"/>
            <w:hideMark/>
          </w:tcPr>
          <w:p w:rsidR="0084709A" w:rsidRPr="0064431B" w:rsidRDefault="00636696" w:rsidP="0054279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6379"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rPr>
                <w:rFonts w:ascii="Times New Roman" w:hAnsi="Times New Roman"/>
                <w:color w:val="000000"/>
                <w:sz w:val="20"/>
                <w:szCs w:val="20"/>
              </w:rPr>
            </w:pPr>
            <w:r w:rsidRPr="006D023D">
              <w:rPr>
                <w:rFonts w:ascii="Times New Roman" w:hAnsi="Times New Roman"/>
                <w:bCs/>
                <w:iCs/>
                <w:kern w:val="24"/>
                <w:sz w:val="20"/>
                <w:szCs w:val="20"/>
              </w:rPr>
              <w:t>Kurumumuza ait birimlerin stratejik plana göre performansları izlenecektir</w:t>
            </w:r>
            <w:r w:rsidRPr="0064431B">
              <w:rPr>
                <w:rFonts w:ascii="Times New Roman" w:hAnsi="Times New Roman"/>
                <w:color w:val="000000"/>
                <w:sz w:val="20"/>
                <w:szCs w:val="20"/>
              </w:rPr>
              <w:t xml:space="preserve"> </w:t>
            </w:r>
            <w:r w:rsidR="0084709A" w:rsidRPr="0064431B">
              <w:rPr>
                <w:rFonts w:ascii="Times New Roman" w:hAnsi="Times New Roman"/>
                <w:color w:val="000000"/>
                <w:sz w:val="20"/>
                <w:szCs w:val="20"/>
              </w:rPr>
              <w:t>.</w:t>
            </w:r>
          </w:p>
        </w:tc>
        <w:tc>
          <w:tcPr>
            <w:tcW w:w="3811" w:type="dxa"/>
            <w:tcBorders>
              <w:top w:val="nil"/>
              <w:left w:val="nil"/>
              <w:bottom w:val="single" w:sz="4" w:space="0" w:color="auto"/>
              <w:right w:val="single" w:sz="4" w:space="0" w:color="auto"/>
            </w:tcBorders>
            <w:shd w:val="clear" w:color="auto" w:fill="E5DFEC" w:themeFill="accent4" w:themeFillTint="33"/>
            <w:vAlign w:val="center"/>
            <w:hideMark/>
          </w:tcPr>
          <w:p w:rsidR="0084709A" w:rsidRPr="0064431B" w:rsidRDefault="0054279A" w:rsidP="0054279A">
            <w:pPr>
              <w:spacing w:after="0" w:line="240" w:lineRule="auto"/>
              <w:jc w:val="center"/>
              <w:rPr>
                <w:rFonts w:ascii="Times New Roman" w:hAnsi="Times New Roman"/>
                <w:color w:val="000000"/>
                <w:sz w:val="20"/>
                <w:szCs w:val="20"/>
              </w:rPr>
            </w:pPr>
            <w:r w:rsidRPr="00C10630">
              <w:rPr>
                <w:rFonts w:ascii="Times New Roman" w:hAnsi="Times New Roman"/>
                <w:bCs/>
                <w:kern w:val="24"/>
                <w:sz w:val="20"/>
                <w:szCs w:val="20"/>
              </w:rPr>
              <w:t>Okul Yönetimi</w:t>
            </w:r>
          </w:p>
        </w:tc>
      </w:tr>
      <w:tr w:rsidR="0054279A" w:rsidRPr="0064431B" w:rsidTr="0054279A">
        <w:trPr>
          <w:trHeight w:val="1578"/>
        </w:trPr>
        <w:tc>
          <w:tcPr>
            <w:tcW w:w="934"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54279A" w:rsidRPr="0064431B" w:rsidRDefault="0054279A" w:rsidP="0054279A">
            <w:pPr>
              <w:spacing w:after="0" w:line="240" w:lineRule="auto"/>
              <w:rPr>
                <w:rFonts w:ascii="Times New Roman" w:hAnsi="Times New Roman"/>
                <w:b/>
                <w:bCs/>
                <w:color w:val="000000"/>
                <w:sz w:val="20"/>
                <w:szCs w:val="20"/>
              </w:rPr>
            </w:pPr>
          </w:p>
        </w:tc>
        <w:tc>
          <w:tcPr>
            <w:tcW w:w="1401" w:type="dxa"/>
            <w:vMerge/>
            <w:tcBorders>
              <w:left w:val="single" w:sz="4" w:space="0" w:color="auto"/>
              <w:right w:val="single" w:sz="4" w:space="0" w:color="auto"/>
            </w:tcBorders>
            <w:vAlign w:val="center"/>
            <w:hideMark/>
          </w:tcPr>
          <w:p w:rsidR="0054279A" w:rsidRPr="0064431B" w:rsidRDefault="0054279A" w:rsidP="0054279A">
            <w:pPr>
              <w:spacing w:after="0" w:line="240" w:lineRule="auto"/>
              <w:rPr>
                <w:rFonts w:ascii="Times New Roman" w:hAnsi="Times New Roman"/>
                <w:color w:val="000000"/>
                <w:sz w:val="20"/>
                <w:szCs w:val="20"/>
              </w:rPr>
            </w:pPr>
          </w:p>
        </w:tc>
        <w:tc>
          <w:tcPr>
            <w:tcW w:w="466" w:type="dxa"/>
            <w:tcBorders>
              <w:top w:val="nil"/>
              <w:left w:val="single" w:sz="4" w:space="0" w:color="auto"/>
              <w:bottom w:val="single" w:sz="4" w:space="0" w:color="auto"/>
              <w:right w:val="nil"/>
            </w:tcBorders>
            <w:shd w:val="clear" w:color="auto" w:fill="CCC0D9" w:themeFill="accent4" w:themeFillTint="66"/>
            <w:vAlign w:val="center"/>
            <w:hideMark/>
          </w:tcPr>
          <w:p w:rsidR="0054279A" w:rsidRPr="0064431B" w:rsidRDefault="00636696" w:rsidP="0054279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6379"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54279A" w:rsidRPr="0064431B" w:rsidRDefault="0054279A" w:rsidP="0054279A">
            <w:pPr>
              <w:spacing w:after="0" w:line="240" w:lineRule="auto"/>
              <w:rPr>
                <w:rFonts w:ascii="Times New Roman" w:hAnsi="Times New Roman"/>
                <w:color w:val="000000"/>
                <w:sz w:val="20"/>
                <w:szCs w:val="20"/>
              </w:rPr>
            </w:pPr>
            <w:r w:rsidRPr="006D023D">
              <w:rPr>
                <w:rFonts w:ascii="Times New Roman" w:hAnsi="Times New Roman"/>
                <w:bCs/>
                <w:iCs/>
                <w:kern w:val="24"/>
                <w:sz w:val="20"/>
                <w:szCs w:val="20"/>
              </w:rPr>
              <w:t xml:space="preserve">Tamamlanmış projelerin etkinliğini ölçen çalışmalar yapılarak, </w:t>
            </w:r>
            <w:r>
              <w:rPr>
                <w:rFonts w:ascii="Times New Roman" w:hAnsi="Times New Roman"/>
                <w:bCs/>
                <w:iCs/>
                <w:kern w:val="24"/>
                <w:sz w:val="20"/>
                <w:szCs w:val="20"/>
              </w:rPr>
              <w:t xml:space="preserve">MEB projelerine katılımın arttırılması </w:t>
            </w:r>
            <w:r w:rsidRPr="006D023D">
              <w:rPr>
                <w:rFonts w:ascii="Times New Roman" w:hAnsi="Times New Roman"/>
                <w:bCs/>
                <w:iCs/>
                <w:kern w:val="24"/>
                <w:sz w:val="20"/>
                <w:szCs w:val="20"/>
              </w:rPr>
              <w:t>sağlanacaktır</w:t>
            </w:r>
            <w:r w:rsidRPr="0064431B">
              <w:rPr>
                <w:rFonts w:ascii="Times New Roman" w:hAnsi="Times New Roman"/>
                <w:color w:val="000000"/>
                <w:sz w:val="20"/>
                <w:szCs w:val="20"/>
              </w:rPr>
              <w:t>.</w:t>
            </w:r>
          </w:p>
        </w:tc>
        <w:tc>
          <w:tcPr>
            <w:tcW w:w="3811" w:type="dxa"/>
            <w:tcBorders>
              <w:top w:val="nil"/>
              <w:left w:val="nil"/>
              <w:bottom w:val="single" w:sz="4" w:space="0" w:color="auto"/>
              <w:right w:val="single" w:sz="4" w:space="0" w:color="auto"/>
            </w:tcBorders>
            <w:shd w:val="clear" w:color="auto" w:fill="E5DFEC" w:themeFill="accent4" w:themeFillTint="33"/>
            <w:hideMark/>
          </w:tcPr>
          <w:p w:rsidR="008322B8" w:rsidRDefault="008322B8" w:rsidP="0054279A">
            <w:pPr>
              <w:jc w:val="center"/>
              <w:rPr>
                <w:rFonts w:ascii="Times New Roman" w:hAnsi="Times New Roman"/>
                <w:bCs/>
                <w:kern w:val="24"/>
                <w:sz w:val="20"/>
                <w:szCs w:val="20"/>
              </w:rPr>
            </w:pPr>
          </w:p>
          <w:p w:rsidR="0054279A" w:rsidRDefault="0054279A" w:rsidP="0054279A">
            <w:pPr>
              <w:jc w:val="center"/>
            </w:pPr>
            <w:r w:rsidRPr="00AF33FE">
              <w:rPr>
                <w:rFonts w:ascii="Times New Roman" w:hAnsi="Times New Roman"/>
                <w:bCs/>
                <w:kern w:val="24"/>
                <w:sz w:val="20"/>
                <w:szCs w:val="20"/>
              </w:rPr>
              <w:t>Okul Yönetimi ve Öğretmenler</w:t>
            </w:r>
          </w:p>
        </w:tc>
      </w:tr>
    </w:tbl>
    <w:p w:rsidR="00A549F6" w:rsidRDefault="007E7613" w:rsidP="0054279A">
      <w:pPr>
        <w:rPr>
          <w:rFonts w:ascii="Times New Roman" w:hAnsi="Times New Roman"/>
          <w:sz w:val="20"/>
          <w:szCs w:val="20"/>
        </w:rPr>
      </w:pPr>
      <w:r>
        <w:rPr>
          <w:b/>
          <w:bCs/>
          <w:sz w:val="23"/>
          <w:szCs w:val="23"/>
        </w:rPr>
        <w:lastRenderedPageBreak/>
        <w:t xml:space="preserve">KAYNAKÇA: </w:t>
      </w:r>
      <w:r>
        <w:rPr>
          <w:sz w:val="23"/>
          <w:szCs w:val="23"/>
        </w:rPr>
        <w:t xml:space="preserve">Resmi Gazete, (2003). </w:t>
      </w:r>
      <w:r>
        <w:rPr>
          <w:b/>
          <w:bCs/>
          <w:sz w:val="23"/>
          <w:szCs w:val="23"/>
        </w:rPr>
        <w:t xml:space="preserve">Kamu Malî Yönetimi ve Kontrol Kanunu. </w:t>
      </w:r>
      <w:r>
        <w:rPr>
          <w:sz w:val="23"/>
          <w:szCs w:val="23"/>
        </w:rPr>
        <w:t>Kanun Numarası: 5018 Kabul Tarihi: 10/12/2003, Sayı: 25326, Yayımlandığı Düstur: Tertip: 5Cilt</w:t>
      </w:r>
    </w:p>
    <w:p w:rsidR="00A549F6" w:rsidRDefault="00A549F6" w:rsidP="00A549F6">
      <w:pPr>
        <w:rPr>
          <w:rFonts w:ascii="Times New Roman" w:hAnsi="Times New Roman"/>
          <w:sz w:val="20"/>
          <w:szCs w:val="20"/>
        </w:rPr>
      </w:pPr>
    </w:p>
    <w:p w:rsidR="00177007" w:rsidRPr="00A549F6" w:rsidRDefault="00177007" w:rsidP="00A549F6">
      <w:pPr>
        <w:rPr>
          <w:rFonts w:ascii="Times New Roman" w:hAnsi="Times New Roman"/>
          <w:sz w:val="20"/>
          <w:szCs w:val="20"/>
        </w:rPr>
      </w:pPr>
    </w:p>
    <w:sectPr w:rsidR="00177007" w:rsidRPr="00A549F6" w:rsidSect="0045587F">
      <w:pgSz w:w="16838" w:h="11906" w:orient="landscape" w:code="9"/>
      <w:pgMar w:top="1418" w:right="2637" w:bottom="1418" w:left="2534"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35" w:rsidRPr="00883168" w:rsidRDefault="00105E35" w:rsidP="00883168">
      <w:pPr>
        <w:pStyle w:val="Default"/>
        <w:rPr>
          <w:rFonts w:cs="Times New Roman"/>
          <w:color w:val="auto"/>
          <w:sz w:val="22"/>
          <w:szCs w:val="22"/>
        </w:rPr>
      </w:pPr>
      <w:r>
        <w:separator/>
      </w:r>
    </w:p>
  </w:endnote>
  <w:endnote w:type="continuationSeparator" w:id="1">
    <w:p w:rsidR="00105E35" w:rsidRPr="00883168" w:rsidRDefault="00105E35"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AGaramondPro-Bold">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4" w:rsidRDefault="00D44B04">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margin-left:539.65pt;margin-top:789.0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Dv3wU2zwIAAMsFAAAOAAAAAAAAAAAAAAAAAC4CAABkcnMvZTJvRG9jLnhtbFBL&#10;AQItABQABgAIAAAAIQAa5Eyd2QAAAAMBAAAPAAAAAAAAAAAAAAAAACkFAABkcnMvZG93bnJldi54&#10;bWxQSwUGAAAAAAQABADzAAAALwYAAAAA&#10;" filled="f" fillcolor="#5c83b4" stroked="f" strokecolor="#737373">
          <v:textbox style="mso-next-textbox:#Otomatik Şekil 13">
            <w:txbxContent>
              <w:p w:rsidR="00D44B04" w:rsidRDefault="00D44B04" w:rsidP="0087714E">
                <w:pPr>
                  <w:pStyle w:val="Altbilgi"/>
                  <w:pBdr>
                    <w:top w:val="single" w:sz="12" w:space="1" w:color="9BBB59"/>
                    <w:bottom w:val="single" w:sz="48" w:space="1" w:color="9BBB59"/>
                  </w:pBdr>
                  <w:jc w:val="center"/>
                  <w:rPr>
                    <w:sz w:val="28"/>
                    <w:szCs w:val="28"/>
                  </w:rPr>
                </w:pPr>
                <w:r w:rsidRPr="009F06E2">
                  <w:fldChar w:fldCharType="begin"/>
                </w:r>
                <w:r>
                  <w:instrText>PAGE    \* MERGEFORMAT</w:instrText>
                </w:r>
                <w:r w:rsidRPr="009F06E2">
                  <w:fldChar w:fldCharType="separate"/>
                </w:r>
                <w:r w:rsidR="00A549F6" w:rsidRPr="00A549F6">
                  <w:rPr>
                    <w:noProof/>
                    <w:sz w:val="28"/>
                    <w:szCs w:val="28"/>
                  </w:rPr>
                  <w:t>63</w:t>
                </w:r>
                <w:r>
                  <w:rPr>
                    <w:noProof/>
                    <w:sz w:val="28"/>
                    <w:szCs w:val="28"/>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35" w:rsidRPr="00883168" w:rsidRDefault="00105E35" w:rsidP="00883168">
      <w:pPr>
        <w:pStyle w:val="Default"/>
        <w:rPr>
          <w:rFonts w:cs="Times New Roman"/>
          <w:color w:val="auto"/>
          <w:sz w:val="22"/>
          <w:szCs w:val="22"/>
        </w:rPr>
      </w:pPr>
      <w:r>
        <w:separator/>
      </w:r>
    </w:p>
  </w:footnote>
  <w:footnote w:type="continuationSeparator" w:id="1">
    <w:p w:rsidR="00105E35" w:rsidRPr="00883168" w:rsidRDefault="00105E35"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4" w:rsidRDefault="00D44B04" w:rsidP="000B33EE">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37.75pt;margin-top:-4.3pt;width:530.95pt;height:26.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" fillcolor="#b6dde8">
          <v:textbox style="mso-next-textbox:#Text Box 1">
            <w:txbxContent>
              <w:p w:rsidR="00D44B04" w:rsidRDefault="00D44B04" w:rsidP="000B33EE">
                <w:pPr>
                  <w:pStyle w:val="stbilgi"/>
                  <w:shd w:val="clear" w:color="auto" w:fill="B6DDE8"/>
                  <w:tabs>
                    <w:tab w:val="right" w:pos="9524"/>
                  </w:tabs>
                  <w:jc w:val="right"/>
                </w:pPr>
                <w:r>
                  <w:t>ÖZDİL ÇOK PROGRAMLI ANADOLU LİSESİ</w:t>
                </w:r>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A4C"/>
    <w:multiLevelType w:val="hybridMultilevel"/>
    <w:tmpl w:val="E8B03D0A"/>
    <w:lvl w:ilvl="0" w:tplc="26F6123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26927A2"/>
    <w:multiLevelType w:val="hybridMultilevel"/>
    <w:tmpl w:val="6AE07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8713C"/>
    <w:multiLevelType w:val="hybridMultilevel"/>
    <w:tmpl w:val="D60640CA"/>
    <w:lvl w:ilvl="0" w:tplc="FCF28136">
      <w:start w:val="1"/>
      <w:numFmt w:val="decimal"/>
      <w:lvlText w:val="%1."/>
      <w:lvlJc w:val="left"/>
      <w:pPr>
        <w:ind w:left="575" w:hanging="360"/>
      </w:pPr>
      <w:rPr>
        <w:rFonts w:hint="default"/>
        <w:b/>
        <w:bCs/>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cs="Wingdings" w:hint="default"/>
      </w:rPr>
    </w:lvl>
    <w:lvl w:ilvl="3" w:tplc="041F0001">
      <w:start w:val="1"/>
      <w:numFmt w:val="bullet"/>
      <w:lvlText w:val=""/>
      <w:lvlJc w:val="left"/>
      <w:pPr>
        <w:ind w:left="3594" w:hanging="360"/>
      </w:pPr>
      <w:rPr>
        <w:rFonts w:ascii="Symbol" w:hAnsi="Symbol" w:cs="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cs="Wingdings" w:hint="default"/>
      </w:rPr>
    </w:lvl>
    <w:lvl w:ilvl="6" w:tplc="041F0001">
      <w:start w:val="1"/>
      <w:numFmt w:val="bullet"/>
      <w:lvlText w:val=""/>
      <w:lvlJc w:val="left"/>
      <w:pPr>
        <w:ind w:left="5754" w:hanging="360"/>
      </w:pPr>
      <w:rPr>
        <w:rFonts w:ascii="Symbol" w:hAnsi="Symbol" w:cs="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cs="Wingdings" w:hint="default"/>
      </w:rPr>
    </w:lvl>
  </w:abstractNum>
  <w:abstractNum w:abstractNumId="3">
    <w:nsid w:val="07283885"/>
    <w:multiLevelType w:val="hybridMultilevel"/>
    <w:tmpl w:val="FE7ECA4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94262AF"/>
    <w:multiLevelType w:val="hybridMultilevel"/>
    <w:tmpl w:val="EB84C85A"/>
    <w:lvl w:ilvl="0" w:tplc="C36CBDF8">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cs="Wingdings" w:hint="default"/>
      </w:rPr>
    </w:lvl>
    <w:lvl w:ilvl="3" w:tplc="041F0001" w:tentative="1">
      <w:start w:val="1"/>
      <w:numFmt w:val="bullet"/>
      <w:lvlText w:val=""/>
      <w:lvlJc w:val="left"/>
      <w:pPr>
        <w:ind w:left="2520" w:hanging="360"/>
      </w:pPr>
      <w:rPr>
        <w:rFonts w:ascii="Symbol" w:hAnsi="Symbol" w:cs="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cs="Wingdings" w:hint="default"/>
      </w:rPr>
    </w:lvl>
    <w:lvl w:ilvl="6" w:tplc="041F0001" w:tentative="1">
      <w:start w:val="1"/>
      <w:numFmt w:val="bullet"/>
      <w:lvlText w:val=""/>
      <w:lvlJc w:val="left"/>
      <w:pPr>
        <w:ind w:left="4680" w:hanging="360"/>
      </w:pPr>
      <w:rPr>
        <w:rFonts w:ascii="Symbol" w:hAnsi="Symbol" w:cs="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cs="Wingdings" w:hint="default"/>
      </w:rPr>
    </w:lvl>
  </w:abstractNum>
  <w:abstractNum w:abstractNumId="5">
    <w:nsid w:val="0FFA0E29"/>
    <w:multiLevelType w:val="hybridMultilevel"/>
    <w:tmpl w:val="D1AE77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956744"/>
    <w:multiLevelType w:val="hybridMultilevel"/>
    <w:tmpl w:val="C576E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DB2BE7"/>
    <w:multiLevelType w:val="hybridMultilevel"/>
    <w:tmpl w:val="ED4E4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0F4861"/>
    <w:multiLevelType w:val="hybridMultilevel"/>
    <w:tmpl w:val="B0DA4120"/>
    <w:lvl w:ilvl="0" w:tplc="E262834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6DA7717"/>
    <w:multiLevelType w:val="multilevel"/>
    <w:tmpl w:val="EAD46AB8"/>
    <w:lvl w:ilvl="0">
      <w:start w:val="1"/>
      <w:numFmt w:val="decimal"/>
      <w:lvlText w:val="%1."/>
      <w:lvlJc w:val="left"/>
      <w:pPr>
        <w:ind w:left="365" w:hanging="360"/>
      </w:pPr>
      <w:rPr>
        <w:rFonts w:hint="default"/>
        <w:b/>
        <w:sz w:val="22"/>
        <w:szCs w:val="22"/>
      </w:rPr>
    </w:lvl>
    <w:lvl w:ilvl="1">
      <w:start w:val="1"/>
      <w:numFmt w:val="decimal"/>
      <w:isLgl/>
      <w:lvlText w:val="%1.%2"/>
      <w:lvlJc w:val="left"/>
      <w:pPr>
        <w:ind w:left="740" w:hanging="375"/>
      </w:pPr>
      <w:rPr>
        <w:rFonts w:hint="default"/>
      </w:rPr>
    </w:lvl>
    <w:lvl w:ilvl="2">
      <w:start w:val="1"/>
      <w:numFmt w:val="decimal"/>
      <w:isLgl/>
      <w:lvlText w:val="%1.%2.%3"/>
      <w:lvlJc w:val="left"/>
      <w:pPr>
        <w:ind w:left="1445" w:hanging="720"/>
      </w:pPr>
      <w:rPr>
        <w:rFonts w:hint="default"/>
      </w:rPr>
    </w:lvl>
    <w:lvl w:ilvl="3">
      <w:start w:val="1"/>
      <w:numFmt w:val="decimal"/>
      <w:isLgl/>
      <w:lvlText w:val="%1.%2.%3.%4"/>
      <w:lvlJc w:val="left"/>
      <w:pPr>
        <w:ind w:left="2165" w:hanging="108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3245" w:hanging="1440"/>
      </w:pPr>
      <w:rPr>
        <w:rFonts w:hint="default"/>
      </w:rPr>
    </w:lvl>
    <w:lvl w:ilvl="6">
      <w:start w:val="1"/>
      <w:numFmt w:val="decimal"/>
      <w:isLgl/>
      <w:lvlText w:val="%1.%2.%3.%4.%5.%6.%7"/>
      <w:lvlJc w:val="left"/>
      <w:pPr>
        <w:ind w:left="3605" w:hanging="144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5045" w:hanging="2160"/>
      </w:pPr>
      <w:rPr>
        <w:rFonts w:hint="default"/>
      </w:rPr>
    </w:lvl>
  </w:abstractNum>
  <w:abstractNum w:abstractNumId="12">
    <w:nsid w:val="44472A5C"/>
    <w:multiLevelType w:val="hybridMultilevel"/>
    <w:tmpl w:val="A9722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882EF3"/>
    <w:multiLevelType w:val="hybridMultilevel"/>
    <w:tmpl w:val="A8F64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7A4424"/>
    <w:multiLevelType w:val="hybridMultilevel"/>
    <w:tmpl w:val="B4AA7D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5">
    <w:nsid w:val="4A3D5CF8"/>
    <w:multiLevelType w:val="hybridMultilevel"/>
    <w:tmpl w:val="C8F64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ED45C4"/>
    <w:multiLevelType w:val="hybridMultilevel"/>
    <w:tmpl w:val="6BBC7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A356DB"/>
    <w:multiLevelType w:val="hybridMultilevel"/>
    <w:tmpl w:val="95986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7E0EE9"/>
    <w:multiLevelType w:val="hybridMultilevel"/>
    <w:tmpl w:val="5ACA7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835FB9"/>
    <w:multiLevelType w:val="hybridMultilevel"/>
    <w:tmpl w:val="18F83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B4361D"/>
    <w:multiLevelType w:val="hybridMultilevel"/>
    <w:tmpl w:val="4C385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4F15F4"/>
    <w:multiLevelType w:val="hybridMultilevel"/>
    <w:tmpl w:val="2AAC6A8E"/>
    <w:lvl w:ilvl="0" w:tplc="63181A34">
      <w:start w:val="1"/>
      <w:numFmt w:val="decimal"/>
      <w:lvlText w:val="%1."/>
      <w:lvlJc w:val="left"/>
      <w:pPr>
        <w:ind w:left="360" w:hanging="360"/>
      </w:pPr>
      <w:rPr>
        <w:rFonts w:hint="default"/>
        <w:b/>
        <w:bCs/>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cs="Wingdings" w:hint="default"/>
      </w:rPr>
    </w:lvl>
    <w:lvl w:ilvl="3" w:tplc="041F0001">
      <w:start w:val="1"/>
      <w:numFmt w:val="bullet"/>
      <w:lvlText w:val=""/>
      <w:lvlJc w:val="left"/>
      <w:pPr>
        <w:ind w:left="3594" w:hanging="360"/>
      </w:pPr>
      <w:rPr>
        <w:rFonts w:ascii="Symbol" w:hAnsi="Symbol" w:cs="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cs="Wingdings" w:hint="default"/>
      </w:rPr>
    </w:lvl>
    <w:lvl w:ilvl="6" w:tplc="041F0001">
      <w:start w:val="1"/>
      <w:numFmt w:val="bullet"/>
      <w:lvlText w:val=""/>
      <w:lvlJc w:val="left"/>
      <w:pPr>
        <w:ind w:left="5754" w:hanging="360"/>
      </w:pPr>
      <w:rPr>
        <w:rFonts w:ascii="Symbol" w:hAnsi="Symbol" w:cs="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cs="Wingdings" w:hint="default"/>
      </w:rPr>
    </w:lvl>
  </w:abstractNum>
  <w:abstractNum w:abstractNumId="22">
    <w:nsid w:val="74715F82"/>
    <w:multiLevelType w:val="hybridMultilevel"/>
    <w:tmpl w:val="85B26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CD4433"/>
    <w:multiLevelType w:val="hybridMultilevel"/>
    <w:tmpl w:val="447C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630BF7"/>
    <w:multiLevelType w:val="hybridMultilevel"/>
    <w:tmpl w:val="5EE8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4"/>
  </w:num>
  <w:num w:numId="5">
    <w:abstractNumId w:val="6"/>
  </w:num>
  <w:num w:numId="6">
    <w:abstractNumId w:val="9"/>
  </w:num>
  <w:num w:numId="7">
    <w:abstractNumId w:val="10"/>
  </w:num>
  <w:num w:numId="8">
    <w:abstractNumId w:val="12"/>
  </w:num>
  <w:num w:numId="9">
    <w:abstractNumId w:val="5"/>
  </w:num>
  <w:num w:numId="10">
    <w:abstractNumId w:val="17"/>
  </w:num>
  <w:num w:numId="11">
    <w:abstractNumId w:val="7"/>
  </w:num>
  <w:num w:numId="12">
    <w:abstractNumId w:val="1"/>
  </w:num>
  <w:num w:numId="13">
    <w:abstractNumId w:val="20"/>
  </w:num>
  <w:num w:numId="14">
    <w:abstractNumId w:val="8"/>
  </w:num>
  <w:num w:numId="15">
    <w:abstractNumId w:val="22"/>
  </w:num>
  <w:num w:numId="16">
    <w:abstractNumId w:val="23"/>
  </w:num>
  <w:num w:numId="17">
    <w:abstractNumId w:val="15"/>
  </w:num>
  <w:num w:numId="18">
    <w:abstractNumId w:val="24"/>
  </w:num>
  <w:num w:numId="19">
    <w:abstractNumId w:val="13"/>
  </w:num>
  <w:num w:numId="20">
    <w:abstractNumId w:val="18"/>
  </w:num>
  <w:num w:numId="21">
    <w:abstractNumId w:val="16"/>
  </w:num>
  <w:num w:numId="22">
    <w:abstractNumId w:val="19"/>
  </w:num>
  <w:num w:numId="23">
    <w:abstractNumId w:val="21"/>
  </w:num>
  <w:num w:numId="24">
    <w:abstractNumId w:val="4"/>
  </w:num>
  <w:num w:numId="25">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662542"/>
    <w:rsid w:val="00000687"/>
    <w:rsid w:val="00006F33"/>
    <w:rsid w:val="00007BEE"/>
    <w:rsid w:val="00013211"/>
    <w:rsid w:val="00014CA1"/>
    <w:rsid w:val="00020DEC"/>
    <w:rsid w:val="00025DD0"/>
    <w:rsid w:val="000261DB"/>
    <w:rsid w:val="00026302"/>
    <w:rsid w:val="00030D49"/>
    <w:rsid w:val="0003501B"/>
    <w:rsid w:val="000368EF"/>
    <w:rsid w:val="0004465C"/>
    <w:rsid w:val="00046676"/>
    <w:rsid w:val="00050030"/>
    <w:rsid w:val="00050468"/>
    <w:rsid w:val="00051A1B"/>
    <w:rsid w:val="000524EA"/>
    <w:rsid w:val="00063923"/>
    <w:rsid w:val="000648AD"/>
    <w:rsid w:val="00066E8F"/>
    <w:rsid w:val="00073C8D"/>
    <w:rsid w:val="00074352"/>
    <w:rsid w:val="00082F5D"/>
    <w:rsid w:val="00087533"/>
    <w:rsid w:val="00087E97"/>
    <w:rsid w:val="00092A3D"/>
    <w:rsid w:val="00093CAA"/>
    <w:rsid w:val="00094EE4"/>
    <w:rsid w:val="00096A92"/>
    <w:rsid w:val="00096D97"/>
    <w:rsid w:val="000A0240"/>
    <w:rsid w:val="000A2219"/>
    <w:rsid w:val="000A2C7E"/>
    <w:rsid w:val="000A3157"/>
    <w:rsid w:val="000A56C0"/>
    <w:rsid w:val="000A6C85"/>
    <w:rsid w:val="000B33EE"/>
    <w:rsid w:val="000B60B5"/>
    <w:rsid w:val="000B7AD7"/>
    <w:rsid w:val="000C0250"/>
    <w:rsid w:val="000C3899"/>
    <w:rsid w:val="000C3E10"/>
    <w:rsid w:val="000D11CA"/>
    <w:rsid w:val="000D2186"/>
    <w:rsid w:val="000D264B"/>
    <w:rsid w:val="000D3E56"/>
    <w:rsid w:val="000D5FFE"/>
    <w:rsid w:val="000F17FA"/>
    <w:rsid w:val="000F2BDD"/>
    <w:rsid w:val="000F4CDF"/>
    <w:rsid w:val="00101107"/>
    <w:rsid w:val="001013FE"/>
    <w:rsid w:val="00101E8D"/>
    <w:rsid w:val="00105E35"/>
    <w:rsid w:val="0010649D"/>
    <w:rsid w:val="00106642"/>
    <w:rsid w:val="00115CC4"/>
    <w:rsid w:val="00120DEE"/>
    <w:rsid w:val="00126EF7"/>
    <w:rsid w:val="00132010"/>
    <w:rsid w:val="001328ED"/>
    <w:rsid w:val="00134A00"/>
    <w:rsid w:val="00134EC3"/>
    <w:rsid w:val="00141E0E"/>
    <w:rsid w:val="00145EEF"/>
    <w:rsid w:val="00147AE4"/>
    <w:rsid w:val="00147B4D"/>
    <w:rsid w:val="00150B7C"/>
    <w:rsid w:val="0015186D"/>
    <w:rsid w:val="001613BB"/>
    <w:rsid w:val="0016386A"/>
    <w:rsid w:val="00164E4C"/>
    <w:rsid w:val="00167A59"/>
    <w:rsid w:val="00173D84"/>
    <w:rsid w:val="00176D30"/>
    <w:rsid w:val="00177007"/>
    <w:rsid w:val="0017717B"/>
    <w:rsid w:val="00177AFF"/>
    <w:rsid w:val="00190719"/>
    <w:rsid w:val="00190B96"/>
    <w:rsid w:val="001914EF"/>
    <w:rsid w:val="001950B5"/>
    <w:rsid w:val="001A297F"/>
    <w:rsid w:val="001A4856"/>
    <w:rsid w:val="001A64E2"/>
    <w:rsid w:val="001A747D"/>
    <w:rsid w:val="001A78BF"/>
    <w:rsid w:val="001B5ED6"/>
    <w:rsid w:val="001B6B4A"/>
    <w:rsid w:val="001C1D87"/>
    <w:rsid w:val="001C1EBB"/>
    <w:rsid w:val="001C1F33"/>
    <w:rsid w:val="001C2741"/>
    <w:rsid w:val="001C2ADD"/>
    <w:rsid w:val="001C344B"/>
    <w:rsid w:val="001D03BC"/>
    <w:rsid w:val="001D1693"/>
    <w:rsid w:val="001D73C4"/>
    <w:rsid w:val="001E4320"/>
    <w:rsid w:val="001E4972"/>
    <w:rsid w:val="001E6161"/>
    <w:rsid w:val="001F3A90"/>
    <w:rsid w:val="001F43FC"/>
    <w:rsid w:val="001F7FFD"/>
    <w:rsid w:val="00202E0E"/>
    <w:rsid w:val="002043B5"/>
    <w:rsid w:val="00205826"/>
    <w:rsid w:val="002058FA"/>
    <w:rsid w:val="00207A23"/>
    <w:rsid w:val="00210559"/>
    <w:rsid w:val="00211B64"/>
    <w:rsid w:val="00212D18"/>
    <w:rsid w:val="00213F06"/>
    <w:rsid w:val="0021751C"/>
    <w:rsid w:val="00220239"/>
    <w:rsid w:val="00222BE4"/>
    <w:rsid w:val="00223B21"/>
    <w:rsid w:val="00223D8A"/>
    <w:rsid w:val="0022620A"/>
    <w:rsid w:val="00230BF0"/>
    <w:rsid w:val="002310FB"/>
    <w:rsid w:val="00235E99"/>
    <w:rsid w:val="00237915"/>
    <w:rsid w:val="002436E3"/>
    <w:rsid w:val="00252130"/>
    <w:rsid w:val="00253BA7"/>
    <w:rsid w:val="002550CD"/>
    <w:rsid w:val="002617C5"/>
    <w:rsid w:val="00261A50"/>
    <w:rsid w:val="00261E21"/>
    <w:rsid w:val="00263F74"/>
    <w:rsid w:val="0026514D"/>
    <w:rsid w:val="00272D1E"/>
    <w:rsid w:val="002747B5"/>
    <w:rsid w:val="002760A7"/>
    <w:rsid w:val="00280820"/>
    <w:rsid w:val="00280BFB"/>
    <w:rsid w:val="00286E4A"/>
    <w:rsid w:val="00286F20"/>
    <w:rsid w:val="002941D1"/>
    <w:rsid w:val="002A345E"/>
    <w:rsid w:val="002A57BE"/>
    <w:rsid w:val="002A57C8"/>
    <w:rsid w:val="002B11FE"/>
    <w:rsid w:val="002B1D0A"/>
    <w:rsid w:val="002B378E"/>
    <w:rsid w:val="002B6E14"/>
    <w:rsid w:val="002C2D9E"/>
    <w:rsid w:val="002C6B09"/>
    <w:rsid w:val="002D1191"/>
    <w:rsid w:val="002D306B"/>
    <w:rsid w:val="002D5DE1"/>
    <w:rsid w:val="002D78A1"/>
    <w:rsid w:val="002E1FCD"/>
    <w:rsid w:val="002E24BA"/>
    <w:rsid w:val="002E4ADE"/>
    <w:rsid w:val="002E6FC8"/>
    <w:rsid w:val="002E782B"/>
    <w:rsid w:val="002F1022"/>
    <w:rsid w:val="002F1614"/>
    <w:rsid w:val="002F3790"/>
    <w:rsid w:val="002F3C07"/>
    <w:rsid w:val="002F6864"/>
    <w:rsid w:val="00303905"/>
    <w:rsid w:val="00303ED2"/>
    <w:rsid w:val="00305B85"/>
    <w:rsid w:val="0031414D"/>
    <w:rsid w:val="00314AB0"/>
    <w:rsid w:val="00315782"/>
    <w:rsid w:val="0032264B"/>
    <w:rsid w:val="003229D3"/>
    <w:rsid w:val="00323C46"/>
    <w:rsid w:val="00324C94"/>
    <w:rsid w:val="0032648B"/>
    <w:rsid w:val="00333008"/>
    <w:rsid w:val="003365B1"/>
    <w:rsid w:val="00336F36"/>
    <w:rsid w:val="00340019"/>
    <w:rsid w:val="00341576"/>
    <w:rsid w:val="0034301A"/>
    <w:rsid w:val="00343114"/>
    <w:rsid w:val="00343A43"/>
    <w:rsid w:val="0034482D"/>
    <w:rsid w:val="003475CF"/>
    <w:rsid w:val="0035205C"/>
    <w:rsid w:val="00353DEB"/>
    <w:rsid w:val="00361EA0"/>
    <w:rsid w:val="00372863"/>
    <w:rsid w:val="00376EC4"/>
    <w:rsid w:val="00380A0E"/>
    <w:rsid w:val="00386ABA"/>
    <w:rsid w:val="003903A5"/>
    <w:rsid w:val="00392749"/>
    <w:rsid w:val="003929A5"/>
    <w:rsid w:val="00395951"/>
    <w:rsid w:val="00395B6E"/>
    <w:rsid w:val="003A57C8"/>
    <w:rsid w:val="003A7205"/>
    <w:rsid w:val="003B3A3D"/>
    <w:rsid w:val="003C1337"/>
    <w:rsid w:val="003C2832"/>
    <w:rsid w:val="003D2DF5"/>
    <w:rsid w:val="003D39B5"/>
    <w:rsid w:val="003E4BD4"/>
    <w:rsid w:val="003E52E9"/>
    <w:rsid w:val="003E7579"/>
    <w:rsid w:val="003F569F"/>
    <w:rsid w:val="003F5FB7"/>
    <w:rsid w:val="004010BE"/>
    <w:rsid w:val="004045ED"/>
    <w:rsid w:val="00404C92"/>
    <w:rsid w:val="00405CE2"/>
    <w:rsid w:val="004078BD"/>
    <w:rsid w:val="00407CE9"/>
    <w:rsid w:val="00411E99"/>
    <w:rsid w:val="00413DFA"/>
    <w:rsid w:val="004143FC"/>
    <w:rsid w:val="004146F9"/>
    <w:rsid w:val="00415947"/>
    <w:rsid w:val="00427F26"/>
    <w:rsid w:val="0043431D"/>
    <w:rsid w:val="0043476A"/>
    <w:rsid w:val="004354C9"/>
    <w:rsid w:val="00440BC9"/>
    <w:rsid w:val="00442A21"/>
    <w:rsid w:val="00447FB9"/>
    <w:rsid w:val="00452C2C"/>
    <w:rsid w:val="00453366"/>
    <w:rsid w:val="00453F0B"/>
    <w:rsid w:val="00455436"/>
    <w:rsid w:val="0045587F"/>
    <w:rsid w:val="00455A94"/>
    <w:rsid w:val="00456011"/>
    <w:rsid w:val="004569E7"/>
    <w:rsid w:val="00461728"/>
    <w:rsid w:val="004645AD"/>
    <w:rsid w:val="00467053"/>
    <w:rsid w:val="004673A4"/>
    <w:rsid w:val="004679CD"/>
    <w:rsid w:val="00471206"/>
    <w:rsid w:val="00472CB9"/>
    <w:rsid w:val="004807C8"/>
    <w:rsid w:val="00481592"/>
    <w:rsid w:val="00484791"/>
    <w:rsid w:val="00487E20"/>
    <w:rsid w:val="00492EB6"/>
    <w:rsid w:val="0049615D"/>
    <w:rsid w:val="00497B66"/>
    <w:rsid w:val="004B03B2"/>
    <w:rsid w:val="004B23A1"/>
    <w:rsid w:val="004B3AAE"/>
    <w:rsid w:val="004C1B49"/>
    <w:rsid w:val="004C4F9A"/>
    <w:rsid w:val="004D0024"/>
    <w:rsid w:val="004D3306"/>
    <w:rsid w:val="004D7560"/>
    <w:rsid w:val="004D7A61"/>
    <w:rsid w:val="004D7D93"/>
    <w:rsid w:val="004E0AB9"/>
    <w:rsid w:val="004E47A3"/>
    <w:rsid w:val="004E586E"/>
    <w:rsid w:val="004E6D2E"/>
    <w:rsid w:val="004F1969"/>
    <w:rsid w:val="004F30A4"/>
    <w:rsid w:val="004F71CC"/>
    <w:rsid w:val="004F74C7"/>
    <w:rsid w:val="00500DCC"/>
    <w:rsid w:val="00500F92"/>
    <w:rsid w:val="005014D1"/>
    <w:rsid w:val="0050246F"/>
    <w:rsid w:val="0050534B"/>
    <w:rsid w:val="00507F96"/>
    <w:rsid w:val="005149B9"/>
    <w:rsid w:val="005157A5"/>
    <w:rsid w:val="0052156A"/>
    <w:rsid w:val="00523AF4"/>
    <w:rsid w:val="00525C55"/>
    <w:rsid w:val="005269FE"/>
    <w:rsid w:val="0052709F"/>
    <w:rsid w:val="0052733E"/>
    <w:rsid w:val="00531473"/>
    <w:rsid w:val="0053297D"/>
    <w:rsid w:val="00533AEA"/>
    <w:rsid w:val="005375FE"/>
    <w:rsid w:val="00540AC3"/>
    <w:rsid w:val="00541A45"/>
    <w:rsid w:val="0054279A"/>
    <w:rsid w:val="00542A6A"/>
    <w:rsid w:val="00543E55"/>
    <w:rsid w:val="005440ED"/>
    <w:rsid w:val="00551CCF"/>
    <w:rsid w:val="0055404B"/>
    <w:rsid w:val="005555F1"/>
    <w:rsid w:val="0056215F"/>
    <w:rsid w:val="0056383C"/>
    <w:rsid w:val="00566E49"/>
    <w:rsid w:val="00577643"/>
    <w:rsid w:val="00581096"/>
    <w:rsid w:val="0058359E"/>
    <w:rsid w:val="00583956"/>
    <w:rsid w:val="00587BF1"/>
    <w:rsid w:val="00593EF8"/>
    <w:rsid w:val="005943D8"/>
    <w:rsid w:val="005955F2"/>
    <w:rsid w:val="005969F0"/>
    <w:rsid w:val="00597BDA"/>
    <w:rsid w:val="005A1B09"/>
    <w:rsid w:val="005A4060"/>
    <w:rsid w:val="005A4A84"/>
    <w:rsid w:val="005A7F53"/>
    <w:rsid w:val="005B3681"/>
    <w:rsid w:val="005B5B99"/>
    <w:rsid w:val="005B7193"/>
    <w:rsid w:val="005C151C"/>
    <w:rsid w:val="005C250C"/>
    <w:rsid w:val="005D1942"/>
    <w:rsid w:val="005D226B"/>
    <w:rsid w:val="005D4F93"/>
    <w:rsid w:val="005D5A86"/>
    <w:rsid w:val="005E1EFD"/>
    <w:rsid w:val="005F672E"/>
    <w:rsid w:val="005F7631"/>
    <w:rsid w:val="005F78C7"/>
    <w:rsid w:val="00602965"/>
    <w:rsid w:val="00604A21"/>
    <w:rsid w:val="006072E4"/>
    <w:rsid w:val="00607BC1"/>
    <w:rsid w:val="00613485"/>
    <w:rsid w:val="00613C1C"/>
    <w:rsid w:val="00616697"/>
    <w:rsid w:val="006171CA"/>
    <w:rsid w:val="00617F7E"/>
    <w:rsid w:val="006240A3"/>
    <w:rsid w:val="00633C46"/>
    <w:rsid w:val="00634FC7"/>
    <w:rsid w:val="00636696"/>
    <w:rsid w:val="00636FD2"/>
    <w:rsid w:val="00640E79"/>
    <w:rsid w:val="00657649"/>
    <w:rsid w:val="0066209E"/>
    <w:rsid w:val="00662542"/>
    <w:rsid w:val="00662A81"/>
    <w:rsid w:val="00664CC6"/>
    <w:rsid w:val="00665274"/>
    <w:rsid w:val="0066578F"/>
    <w:rsid w:val="00675640"/>
    <w:rsid w:val="00677397"/>
    <w:rsid w:val="0068147F"/>
    <w:rsid w:val="00683C1A"/>
    <w:rsid w:val="0068458A"/>
    <w:rsid w:val="00686774"/>
    <w:rsid w:val="00696612"/>
    <w:rsid w:val="00696EF5"/>
    <w:rsid w:val="006A2A03"/>
    <w:rsid w:val="006A2DF9"/>
    <w:rsid w:val="006A6BF8"/>
    <w:rsid w:val="006C2AAC"/>
    <w:rsid w:val="006C7D1E"/>
    <w:rsid w:val="006D6F6F"/>
    <w:rsid w:val="006E3817"/>
    <w:rsid w:val="006F0390"/>
    <w:rsid w:val="006F0F8C"/>
    <w:rsid w:val="006F2746"/>
    <w:rsid w:val="006F27C2"/>
    <w:rsid w:val="006F4C81"/>
    <w:rsid w:val="006F665E"/>
    <w:rsid w:val="006F6DF1"/>
    <w:rsid w:val="00700EB1"/>
    <w:rsid w:val="00702C27"/>
    <w:rsid w:val="007072B5"/>
    <w:rsid w:val="00710469"/>
    <w:rsid w:val="00710BA9"/>
    <w:rsid w:val="00712C5B"/>
    <w:rsid w:val="0071717C"/>
    <w:rsid w:val="007324E2"/>
    <w:rsid w:val="0073623C"/>
    <w:rsid w:val="00736D78"/>
    <w:rsid w:val="007531B1"/>
    <w:rsid w:val="00753879"/>
    <w:rsid w:val="0075411E"/>
    <w:rsid w:val="00757BF6"/>
    <w:rsid w:val="00757F8F"/>
    <w:rsid w:val="00761BD4"/>
    <w:rsid w:val="00761C15"/>
    <w:rsid w:val="00762B7D"/>
    <w:rsid w:val="0076445C"/>
    <w:rsid w:val="00764CDB"/>
    <w:rsid w:val="00772113"/>
    <w:rsid w:val="0077290F"/>
    <w:rsid w:val="00774201"/>
    <w:rsid w:val="00786A67"/>
    <w:rsid w:val="007910E1"/>
    <w:rsid w:val="007926B0"/>
    <w:rsid w:val="00793AFF"/>
    <w:rsid w:val="00794818"/>
    <w:rsid w:val="007A0158"/>
    <w:rsid w:val="007A2027"/>
    <w:rsid w:val="007A2121"/>
    <w:rsid w:val="007A55EE"/>
    <w:rsid w:val="007B1294"/>
    <w:rsid w:val="007B1A84"/>
    <w:rsid w:val="007B492E"/>
    <w:rsid w:val="007B4F0C"/>
    <w:rsid w:val="007B5806"/>
    <w:rsid w:val="007C3A8F"/>
    <w:rsid w:val="007C7C37"/>
    <w:rsid w:val="007D62BF"/>
    <w:rsid w:val="007E4D16"/>
    <w:rsid w:val="007E7613"/>
    <w:rsid w:val="007F0C46"/>
    <w:rsid w:val="007F286D"/>
    <w:rsid w:val="007F710D"/>
    <w:rsid w:val="0080314A"/>
    <w:rsid w:val="00803444"/>
    <w:rsid w:val="008034D1"/>
    <w:rsid w:val="008037EF"/>
    <w:rsid w:val="00806D09"/>
    <w:rsid w:val="00807311"/>
    <w:rsid w:val="0082033C"/>
    <w:rsid w:val="00820512"/>
    <w:rsid w:val="0082341D"/>
    <w:rsid w:val="00824732"/>
    <w:rsid w:val="00825064"/>
    <w:rsid w:val="008261F3"/>
    <w:rsid w:val="00827357"/>
    <w:rsid w:val="008322B8"/>
    <w:rsid w:val="00832937"/>
    <w:rsid w:val="00840FC5"/>
    <w:rsid w:val="0084709A"/>
    <w:rsid w:val="008541C6"/>
    <w:rsid w:val="00860D73"/>
    <w:rsid w:val="00867F55"/>
    <w:rsid w:val="0087219C"/>
    <w:rsid w:val="0087456F"/>
    <w:rsid w:val="0087714E"/>
    <w:rsid w:val="0087714F"/>
    <w:rsid w:val="008803BF"/>
    <w:rsid w:val="00883168"/>
    <w:rsid w:val="00884975"/>
    <w:rsid w:val="00886730"/>
    <w:rsid w:val="00886B89"/>
    <w:rsid w:val="008876EF"/>
    <w:rsid w:val="008878AD"/>
    <w:rsid w:val="00895DBC"/>
    <w:rsid w:val="008A0351"/>
    <w:rsid w:val="008A0E80"/>
    <w:rsid w:val="008A30C0"/>
    <w:rsid w:val="008A65B7"/>
    <w:rsid w:val="008B1106"/>
    <w:rsid w:val="008B5E33"/>
    <w:rsid w:val="008B616F"/>
    <w:rsid w:val="008B6FE5"/>
    <w:rsid w:val="008C0A19"/>
    <w:rsid w:val="008C46D2"/>
    <w:rsid w:val="008C5BCD"/>
    <w:rsid w:val="008C6412"/>
    <w:rsid w:val="008C788C"/>
    <w:rsid w:val="008D1AF9"/>
    <w:rsid w:val="008D470E"/>
    <w:rsid w:val="008E0CFB"/>
    <w:rsid w:val="008E1286"/>
    <w:rsid w:val="008E4D2E"/>
    <w:rsid w:val="008E57EE"/>
    <w:rsid w:val="008F40F2"/>
    <w:rsid w:val="008F518F"/>
    <w:rsid w:val="008F547C"/>
    <w:rsid w:val="008F5710"/>
    <w:rsid w:val="0090593E"/>
    <w:rsid w:val="00905C07"/>
    <w:rsid w:val="00906192"/>
    <w:rsid w:val="00910AA1"/>
    <w:rsid w:val="00910C55"/>
    <w:rsid w:val="00912791"/>
    <w:rsid w:val="009129C1"/>
    <w:rsid w:val="00912C78"/>
    <w:rsid w:val="009136F3"/>
    <w:rsid w:val="00913A70"/>
    <w:rsid w:val="00916E91"/>
    <w:rsid w:val="009205C8"/>
    <w:rsid w:val="00920BD7"/>
    <w:rsid w:val="009227A4"/>
    <w:rsid w:val="0092293C"/>
    <w:rsid w:val="0092411F"/>
    <w:rsid w:val="009319EB"/>
    <w:rsid w:val="00934DA3"/>
    <w:rsid w:val="009413B0"/>
    <w:rsid w:val="00941BF0"/>
    <w:rsid w:val="0094246E"/>
    <w:rsid w:val="00942758"/>
    <w:rsid w:val="00945302"/>
    <w:rsid w:val="0094722C"/>
    <w:rsid w:val="00951DDB"/>
    <w:rsid w:val="009548F8"/>
    <w:rsid w:val="00954E9A"/>
    <w:rsid w:val="009554D7"/>
    <w:rsid w:val="009555D5"/>
    <w:rsid w:val="00961E9F"/>
    <w:rsid w:val="00962781"/>
    <w:rsid w:val="00964EA5"/>
    <w:rsid w:val="00980BA8"/>
    <w:rsid w:val="009823BE"/>
    <w:rsid w:val="00982FE6"/>
    <w:rsid w:val="009848D2"/>
    <w:rsid w:val="00987B30"/>
    <w:rsid w:val="009928B9"/>
    <w:rsid w:val="009A1855"/>
    <w:rsid w:val="009A5F3F"/>
    <w:rsid w:val="009A5F99"/>
    <w:rsid w:val="009B4042"/>
    <w:rsid w:val="009B7A41"/>
    <w:rsid w:val="009C2304"/>
    <w:rsid w:val="009C68B9"/>
    <w:rsid w:val="009C7E34"/>
    <w:rsid w:val="009D0E55"/>
    <w:rsid w:val="009D3240"/>
    <w:rsid w:val="009D4560"/>
    <w:rsid w:val="009E038E"/>
    <w:rsid w:val="009E3547"/>
    <w:rsid w:val="009E3FE7"/>
    <w:rsid w:val="009E5A26"/>
    <w:rsid w:val="009E7BDD"/>
    <w:rsid w:val="009E7C13"/>
    <w:rsid w:val="009F0177"/>
    <w:rsid w:val="009F06E2"/>
    <w:rsid w:val="009F1BBD"/>
    <w:rsid w:val="009F4034"/>
    <w:rsid w:val="009F50C1"/>
    <w:rsid w:val="009F780C"/>
    <w:rsid w:val="00A02888"/>
    <w:rsid w:val="00A02906"/>
    <w:rsid w:val="00A053E6"/>
    <w:rsid w:val="00A07538"/>
    <w:rsid w:val="00A10D18"/>
    <w:rsid w:val="00A10E53"/>
    <w:rsid w:val="00A22A70"/>
    <w:rsid w:val="00A24E61"/>
    <w:rsid w:val="00A26B36"/>
    <w:rsid w:val="00A348E0"/>
    <w:rsid w:val="00A34938"/>
    <w:rsid w:val="00A360F6"/>
    <w:rsid w:val="00A3709A"/>
    <w:rsid w:val="00A37550"/>
    <w:rsid w:val="00A4012C"/>
    <w:rsid w:val="00A42038"/>
    <w:rsid w:val="00A4399D"/>
    <w:rsid w:val="00A4621A"/>
    <w:rsid w:val="00A47227"/>
    <w:rsid w:val="00A47BE2"/>
    <w:rsid w:val="00A51442"/>
    <w:rsid w:val="00A532C0"/>
    <w:rsid w:val="00A549F6"/>
    <w:rsid w:val="00A5583C"/>
    <w:rsid w:val="00A606FC"/>
    <w:rsid w:val="00A60728"/>
    <w:rsid w:val="00A616AD"/>
    <w:rsid w:val="00A668C7"/>
    <w:rsid w:val="00A67319"/>
    <w:rsid w:val="00A75CAA"/>
    <w:rsid w:val="00A773BE"/>
    <w:rsid w:val="00A83FD0"/>
    <w:rsid w:val="00A84FE5"/>
    <w:rsid w:val="00A87948"/>
    <w:rsid w:val="00A925DF"/>
    <w:rsid w:val="00A92FB8"/>
    <w:rsid w:val="00A954CD"/>
    <w:rsid w:val="00AA2645"/>
    <w:rsid w:val="00AB009C"/>
    <w:rsid w:val="00AB0538"/>
    <w:rsid w:val="00AB3647"/>
    <w:rsid w:val="00AB5E7B"/>
    <w:rsid w:val="00AB78E0"/>
    <w:rsid w:val="00AB7CB0"/>
    <w:rsid w:val="00AC2A8E"/>
    <w:rsid w:val="00AD08C3"/>
    <w:rsid w:val="00AD2387"/>
    <w:rsid w:val="00AD29BF"/>
    <w:rsid w:val="00AD4DA3"/>
    <w:rsid w:val="00AD5600"/>
    <w:rsid w:val="00AE0335"/>
    <w:rsid w:val="00AE0B53"/>
    <w:rsid w:val="00AE1EC1"/>
    <w:rsid w:val="00AE5D20"/>
    <w:rsid w:val="00AE5F43"/>
    <w:rsid w:val="00AE7BC0"/>
    <w:rsid w:val="00AF0B6D"/>
    <w:rsid w:val="00AF7689"/>
    <w:rsid w:val="00AF7E78"/>
    <w:rsid w:val="00B00EDE"/>
    <w:rsid w:val="00B040AA"/>
    <w:rsid w:val="00B05169"/>
    <w:rsid w:val="00B10A8E"/>
    <w:rsid w:val="00B12E99"/>
    <w:rsid w:val="00B13240"/>
    <w:rsid w:val="00B13E2A"/>
    <w:rsid w:val="00B14099"/>
    <w:rsid w:val="00B14150"/>
    <w:rsid w:val="00B15E9F"/>
    <w:rsid w:val="00B171EA"/>
    <w:rsid w:val="00B17683"/>
    <w:rsid w:val="00B2344B"/>
    <w:rsid w:val="00B23EE3"/>
    <w:rsid w:val="00B36377"/>
    <w:rsid w:val="00B36A9D"/>
    <w:rsid w:val="00B37B5B"/>
    <w:rsid w:val="00B37D40"/>
    <w:rsid w:val="00B4063A"/>
    <w:rsid w:val="00B41CE3"/>
    <w:rsid w:val="00B43D5D"/>
    <w:rsid w:val="00B46457"/>
    <w:rsid w:val="00B46DDA"/>
    <w:rsid w:val="00B546EB"/>
    <w:rsid w:val="00B64ED2"/>
    <w:rsid w:val="00B65E17"/>
    <w:rsid w:val="00B70E80"/>
    <w:rsid w:val="00B71CFE"/>
    <w:rsid w:val="00B720D8"/>
    <w:rsid w:val="00B72D32"/>
    <w:rsid w:val="00B747B1"/>
    <w:rsid w:val="00B7568E"/>
    <w:rsid w:val="00B75BAD"/>
    <w:rsid w:val="00B76B21"/>
    <w:rsid w:val="00B772B3"/>
    <w:rsid w:val="00B81A2D"/>
    <w:rsid w:val="00B82968"/>
    <w:rsid w:val="00B83A75"/>
    <w:rsid w:val="00B86156"/>
    <w:rsid w:val="00B90F06"/>
    <w:rsid w:val="00B922C3"/>
    <w:rsid w:val="00B93600"/>
    <w:rsid w:val="00B940BA"/>
    <w:rsid w:val="00B9473E"/>
    <w:rsid w:val="00B976AB"/>
    <w:rsid w:val="00BA0A51"/>
    <w:rsid w:val="00BA218F"/>
    <w:rsid w:val="00BA31D3"/>
    <w:rsid w:val="00BA4CA5"/>
    <w:rsid w:val="00BA5826"/>
    <w:rsid w:val="00BA6E56"/>
    <w:rsid w:val="00BA707A"/>
    <w:rsid w:val="00BA7830"/>
    <w:rsid w:val="00BB102E"/>
    <w:rsid w:val="00BB1321"/>
    <w:rsid w:val="00BB5D9B"/>
    <w:rsid w:val="00BB7574"/>
    <w:rsid w:val="00BC1B44"/>
    <w:rsid w:val="00BC298C"/>
    <w:rsid w:val="00BC3242"/>
    <w:rsid w:val="00BE7E10"/>
    <w:rsid w:val="00BF0D6E"/>
    <w:rsid w:val="00BF7F95"/>
    <w:rsid w:val="00C00405"/>
    <w:rsid w:val="00C01E5C"/>
    <w:rsid w:val="00C1243E"/>
    <w:rsid w:val="00C1455A"/>
    <w:rsid w:val="00C15A18"/>
    <w:rsid w:val="00C16FC9"/>
    <w:rsid w:val="00C17BF3"/>
    <w:rsid w:val="00C244DF"/>
    <w:rsid w:val="00C249D4"/>
    <w:rsid w:val="00C24C01"/>
    <w:rsid w:val="00C25906"/>
    <w:rsid w:val="00C27977"/>
    <w:rsid w:val="00C27BE8"/>
    <w:rsid w:val="00C31292"/>
    <w:rsid w:val="00C31308"/>
    <w:rsid w:val="00C3263D"/>
    <w:rsid w:val="00C33674"/>
    <w:rsid w:val="00C44C65"/>
    <w:rsid w:val="00C45429"/>
    <w:rsid w:val="00C459C0"/>
    <w:rsid w:val="00C46E32"/>
    <w:rsid w:val="00C508BD"/>
    <w:rsid w:val="00C54968"/>
    <w:rsid w:val="00C56CC7"/>
    <w:rsid w:val="00C6291C"/>
    <w:rsid w:val="00C67B13"/>
    <w:rsid w:val="00C7103C"/>
    <w:rsid w:val="00C74B95"/>
    <w:rsid w:val="00C80ABC"/>
    <w:rsid w:val="00C83CDD"/>
    <w:rsid w:val="00C92C6B"/>
    <w:rsid w:val="00C9502A"/>
    <w:rsid w:val="00C9652D"/>
    <w:rsid w:val="00C96F9B"/>
    <w:rsid w:val="00CA4103"/>
    <w:rsid w:val="00CC231C"/>
    <w:rsid w:val="00CD3B3C"/>
    <w:rsid w:val="00CD4EBB"/>
    <w:rsid w:val="00CD656A"/>
    <w:rsid w:val="00CD7A99"/>
    <w:rsid w:val="00CE0000"/>
    <w:rsid w:val="00CE100C"/>
    <w:rsid w:val="00CE1834"/>
    <w:rsid w:val="00CE37E9"/>
    <w:rsid w:val="00CE3DB7"/>
    <w:rsid w:val="00CE5900"/>
    <w:rsid w:val="00CF7FFE"/>
    <w:rsid w:val="00D053BD"/>
    <w:rsid w:val="00D0666E"/>
    <w:rsid w:val="00D070F7"/>
    <w:rsid w:val="00D07514"/>
    <w:rsid w:val="00D108AC"/>
    <w:rsid w:val="00D11708"/>
    <w:rsid w:val="00D119F4"/>
    <w:rsid w:val="00D14B33"/>
    <w:rsid w:val="00D15D90"/>
    <w:rsid w:val="00D213EE"/>
    <w:rsid w:val="00D23385"/>
    <w:rsid w:val="00D23E8A"/>
    <w:rsid w:val="00D246BA"/>
    <w:rsid w:val="00D27B5B"/>
    <w:rsid w:val="00D40BD3"/>
    <w:rsid w:val="00D43136"/>
    <w:rsid w:val="00D432BA"/>
    <w:rsid w:val="00D44B04"/>
    <w:rsid w:val="00D4638C"/>
    <w:rsid w:val="00D500A6"/>
    <w:rsid w:val="00D5138B"/>
    <w:rsid w:val="00D51EE8"/>
    <w:rsid w:val="00D52FF2"/>
    <w:rsid w:val="00D57680"/>
    <w:rsid w:val="00D6358E"/>
    <w:rsid w:val="00D66928"/>
    <w:rsid w:val="00D6772E"/>
    <w:rsid w:val="00D72F76"/>
    <w:rsid w:val="00D74F8F"/>
    <w:rsid w:val="00D84C35"/>
    <w:rsid w:val="00D856EB"/>
    <w:rsid w:val="00D8709F"/>
    <w:rsid w:val="00D90A63"/>
    <w:rsid w:val="00D931C2"/>
    <w:rsid w:val="00D95D86"/>
    <w:rsid w:val="00D964D8"/>
    <w:rsid w:val="00DA3184"/>
    <w:rsid w:val="00DA334C"/>
    <w:rsid w:val="00DA6F06"/>
    <w:rsid w:val="00DB03E0"/>
    <w:rsid w:val="00DB2FFE"/>
    <w:rsid w:val="00DB5967"/>
    <w:rsid w:val="00DB614F"/>
    <w:rsid w:val="00DB7F23"/>
    <w:rsid w:val="00DC5135"/>
    <w:rsid w:val="00DD0E9B"/>
    <w:rsid w:val="00DD2135"/>
    <w:rsid w:val="00DD5A8C"/>
    <w:rsid w:val="00DD7060"/>
    <w:rsid w:val="00DD70BC"/>
    <w:rsid w:val="00DE04AD"/>
    <w:rsid w:val="00DE2E55"/>
    <w:rsid w:val="00DE3790"/>
    <w:rsid w:val="00DE3B3D"/>
    <w:rsid w:val="00DF206B"/>
    <w:rsid w:val="00DF4619"/>
    <w:rsid w:val="00DF6CBE"/>
    <w:rsid w:val="00E14DF8"/>
    <w:rsid w:val="00E17815"/>
    <w:rsid w:val="00E217B9"/>
    <w:rsid w:val="00E24759"/>
    <w:rsid w:val="00E2552E"/>
    <w:rsid w:val="00E25538"/>
    <w:rsid w:val="00E30597"/>
    <w:rsid w:val="00E33E45"/>
    <w:rsid w:val="00E3502D"/>
    <w:rsid w:val="00E50469"/>
    <w:rsid w:val="00E50C97"/>
    <w:rsid w:val="00E51138"/>
    <w:rsid w:val="00E51653"/>
    <w:rsid w:val="00E5340D"/>
    <w:rsid w:val="00E6330E"/>
    <w:rsid w:val="00E64CEF"/>
    <w:rsid w:val="00E80CD7"/>
    <w:rsid w:val="00E80E3A"/>
    <w:rsid w:val="00E82034"/>
    <w:rsid w:val="00E823C1"/>
    <w:rsid w:val="00E83A6C"/>
    <w:rsid w:val="00E85AED"/>
    <w:rsid w:val="00E86202"/>
    <w:rsid w:val="00E870ED"/>
    <w:rsid w:val="00E9058F"/>
    <w:rsid w:val="00EA033F"/>
    <w:rsid w:val="00EA1FF0"/>
    <w:rsid w:val="00EA233A"/>
    <w:rsid w:val="00EA346D"/>
    <w:rsid w:val="00EA3F13"/>
    <w:rsid w:val="00EA489E"/>
    <w:rsid w:val="00EA6CED"/>
    <w:rsid w:val="00EB02C8"/>
    <w:rsid w:val="00EB50EA"/>
    <w:rsid w:val="00EB561A"/>
    <w:rsid w:val="00EB56AD"/>
    <w:rsid w:val="00EC1B58"/>
    <w:rsid w:val="00EC5F1B"/>
    <w:rsid w:val="00ED0ACA"/>
    <w:rsid w:val="00ED1044"/>
    <w:rsid w:val="00ED2252"/>
    <w:rsid w:val="00ED3EFF"/>
    <w:rsid w:val="00ED4E89"/>
    <w:rsid w:val="00ED6659"/>
    <w:rsid w:val="00ED793D"/>
    <w:rsid w:val="00EE2101"/>
    <w:rsid w:val="00EE26E7"/>
    <w:rsid w:val="00EE5393"/>
    <w:rsid w:val="00EE6FFB"/>
    <w:rsid w:val="00EF2D4B"/>
    <w:rsid w:val="00EF6F62"/>
    <w:rsid w:val="00F00A76"/>
    <w:rsid w:val="00F030F8"/>
    <w:rsid w:val="00F0437F"/>
    <w:rsid w:val="00F11C4D"/>
    <w:rsid w:val="00F2336F"/>
    <w:rsid w:val="00F25C72"/>
    <w:rsid w:val="00F34489"/>
    <w:rsid w:val="00F4713B"/>
    <w:rsid w:val="00F5042A"/>
    <w:rsid w:val="00F508E0"/>
    <w:rsid w:val="00F54A23"/>
    <w:rsid w:val="00F5673C"/>
    <w:rsid w:val="00F614F3"/>
    <w:rsid w:val="00F636EF"/>
    <w:rsid w:val="00F65B17"/>
    <w:rsid w:val="00F6787C"/>
    <w:rsid w:val="00F718D0"/>
    <w:rsid w:val="00F725A8"/>
    <w:rsid w:val="00F726E3"/>
    <w:rsid w:val="00F75E2C"/>
    <w:rsid w:val="00F762B4"/>
    <w:rsid w:val="00F767D9"/>
    <w:rsid w:val="00F812CF"/>
    <w:rsid w:val="00F82453"/>
    <w:rsid w:val="00F83850"/>
    <w:rsid w:val="00F86FD6"/>
    <w:rsid w:val="00F91B28"/>
    <w:rsid w:val="00F921E1"/>
    <w:rsid w:val="00F94ACC"/>
    <w:rsid w:val="00F96382"/>
    <w:rsid w:val="00FA0D72"/>
    <w:rsid w:val="00FA41D9"/>
    <w:rsid w:val="00FA70D0"/>
    <w:rsid w:val="00FB3B79"/>
    <w:rsid w:val="00FB3F91"/>
    <w:rsid w:val="00FC0B3F"/>
    <w:rsid w:val="00FC2B49"/>
    <w:rsid w:val="00FC53CE"/>
    <w:rsid w:val="00FC6BDF"/>
    <w:rsid w:val="00FD2D49"/>
    <w:rsid w:val="00FD586C"/>
    <w:rsid w:val="00FD69B5"/>
    <w:rsid w:val="00FD7956"/>
    <w:rsid w:val="00FE1429"/>
    <w:rsid w:val="00FE326D"/>
    <w:rsid w:val="00FE406F"/>
    <w:rsid w:val="00FE4B79"/>
    <w:rsid w:val="00FE70E2"/>
    <w:rsid w:val="00FF12F0"/>
    <w:rsid w:val="00FF343E"/>
    <w:rsid w:val="00FF7A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rules v:ext="edit">
        <o:r id="V:Rule44" type="connector" idref="#_x0000_s1178"/>
        <o:r id="V:Rule45" type="connector" idref="#_x0000_s1196"/>
        <o:r id="V:Rule46" type="connector" idref="#_x0000_s1173"/>
        <o:r id="V:Rule47" type="connector" idref="#_x0000_s1212"/>
        <o:r id="V:Rule48" type="connector" idref="#_x0000_s1184"/>
        <o:r id="V:Rule49" type="connector" idref="#_x0000_s1191"/>
        <o:r id="V:Rule50" type="connector" idref="#Düz Ok Bağlayıcısı 39"/>
        <o:r id="V:Rule51" type="connector" idref="#_x0000_s1197"/>
        <o:r id="V:Rule52" type="connector" idref="#_x0000_s1224"/>
        <o:r id="V:Rule53" type="connector" idref="#_x0000_s1175"/>
        <o:r id="V:Rule54" type="connector" idref="#_x0000_s1219"/>
        <o:r id="V:Rule55" type="connector" idref="#_x0000_s1213"/>
        <o:r id="V:Rule56" type="connector" idref="#Düz Ok Bağlayıcısı 42"/>
        <o:r id="V:Rule57" type="connector" idref="#_x0000_s1225"/>
        <o:r id="V:Rule58" type="connector" idref="#_x0000_s1177"/>
        <o:r id="V:Rule59" type="connector" idref="#_x0000_s1174"/>
        <o:r id="V:Rule60" type="connector" idref="#_x0000_s1201"/>
        <o:r id="V:Rule61" type="connector" idref="#_x0000_s1188"/>
        <o:r id="V:Rule62" type="connector" idref="#_x0000_s1211"/>
        <o:r id="V:Rule63" type="connector" idref="#_x0000_s1179"/>
        <o:r id="V:Rule64" type="connector" idref="#_x0000_s1189"/>
        <o:r id="V:Rule65" type="connector" idref="#_x0000_s1215"/>
        <o:r id="V:Rule66" type="connector" idref="#_x0000_s1203"/>
        <o:r id="V:Rule67" type="connector" idref="#_x0000_s1200"/>
        <o:r id="V:Rule68" type="connector" idref="#_x0000_s1183"/>
        <o:r id="V:Rule69" type="connector" idref="#_x0000_s1227"/>
        <o:r id="V:Rule70" type="connector" idref="#_x0000_s1192"/>
        <o:r id="V:Rule71" type="connector" idref="#_x0000_s1204"/>
        <o:r id="V:Rule72" type="connector" idref="#Düz Ok Bağlayıcısı 41"/>
        <o:r id="V:Rule73" type="connector" idref="#Düz Ok Bağlayıcısı 38"/>
        <o:r id="V:Rule74" type="connector" idref="#_x0000_s1217"/>
        <o:r id="V:Rule75" type="connector" idref="#_x0000_s1190"/>
        <o:r id="V:Rule76" type="connector" idref="#_x0000_s1228"/>
        <o:r id="V:Rule77" type="connector" idref="#_x0000_s1202"/>
        <o:r id="V:Rule78" type="connector" idref="#_x0000_s1206"/>
        <o:r id="V:Rule79" type="connector" idref="#_x0000_s1218"/>
        <o:r id="V:Rule80" type="connector" idref="#Düz Ok Bağlayıcısı 43"/>
        <o:r id="V:Rule81" type="connector" idref="#_x0000_s1195"/>
        <o:r id="V:Rule82" type="connector" idref="#_x0000_s1226"/>
        <o:r id="V:Rule83" type="connector" idref="#_x0000_s1180"/>
        <o:r id="V:Rule84" type="connector" idref="#_x0000_s1194"/>
        <o:r id="V:Rule85" type="connector" idref="#_x0000_s1199"/>
        <o:r id="V:Rule86" type="connector" idref="#Düz Ok Bağlayıcısı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iPriority="35" w:unhideWhenUsed="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uiPriority w:val="99"/>
    <w:qFormat/>
    <w:locked/>
    <w:rsid w:val="00A92FB8"/>
    <w:pPr>
      <w:keepNext/>
      <w:keepLines/>
      <w:spacing w:before="480" w:after="0" w:line="240" w:lineRule="auto"/>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locked/>
    <w:rsid w:val="00FA41D9"/>
    <w:pPr>
      <w:keepNext/>
      <w:keepLines/>
      <w:spacing w:before="200" w:after="0" w:line="240" w:lineRule="auto"/>
      <w:outlineLvl w:val="1"/>
    </w:pPr>
    <w:rPr>
      <w:rFonts w:ascii="Cambria" w:hAnsi="Cambria" w:cs="Cambria"/>
      <w:b/>
      <w:bCs/>
      <w:color w:val="4F81BD"/>
      <w:sz w:val="26"/>
      <w:szCs w:val="26"/>
    </w:rPr>
  </w:style>
  <w:style w:type="paragraph" w:styleId="Balk3">
    <w:name w:val="heading 3"/>
    <w:basedOn w:val="Normal"/>
    <w:next w:val="Normal"/>
    <w:link w:val="Balk3Char"/>
    <w:uiPriority w:val="99"/>
    <w:unhideWhenUsed/>
    <w:qFormat/>
    <w:locked/>
    <w:rsid w:val="00272D1E"/>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unhideWhenUsed/>
    <w:qFormat/>
    <w:locked/>
    <w:rsid w:val="00B14099"/>
    <w:pPr>
      <w:keepNext/>
      <w:spacing w:before="240" w:after="60"/>
      <w:outlineLvl w:val="3"/>
    </w:pPr>
    <w:rPr>
      <w:b/>
      <w:bCs/>
      <w:sz w:val="28"/>
      <w:szCs w:val="28"/>
    </w:rPr>
  </w:style>
  <w:style w:type="paragraph" w:styleId="Balk5">
    <w:name w:val="heading 5"/>
    <w:basedOn w:val="Normal"/>
    <w:next w:val="Normal"/>
    <w:link w:val="Balk5Char"/>
    <w:uiPriority w:val="99"/>
    <w:unhideWhenUsed/>
    <w:qFormat/>
    <w:locked/>
    <w:rsid w:val="00B14099"/>
    <w:pPr>
      <w:spacing w:before="240" w:after="60"/>
      <w:outlineLvl w:val="4"/>
    </w:pPr>
    <w:rPr>
      <w:b/>
      <w:bCs/>
      <w:i/>
      <w:iCs/>
      <w:sz w:val="26"/>
      <w:szCs w:val="26"/>
    </w:rPr>
  </w:style>
  <w:style w:type="paragraph" w:styleId="Balk6">
    <w:name w:val="heading 6"/>
    <w:basedOn w:val="Normal"/>
    <w:next w:val="Normal"/>
    <w:link w:val="Balk6Char"/>
    <w:uiPriority w:val="99"/>
    <w:qFormat/>
    <w:locked/>
    <w:rsid w:val="00A92FB8"/>
    <w:pPr>
      <w:keepNext/>
      <w:keepLines/>
      <w:spacing w:before="200" w:after="0" w:line="240" w:lineRule="auto"/>
      <w:outlineLvl w:val="5"/>
    </w:pPr>
    <w:rPr>
      <w:rFonts w:ascii="Cambria" w:hAnsi="Cambria" w:cs="Cambria"/>
      <w:i/>
      <w:iCs/>
      <w:color w:val="243F60"/>
      <w:sz w:val="24"/>
      <w:szCs w:val="24"/>
    </w:rPr>
  </w:style>
  <w:style w:type="paragraph" w:styleId="Balk7">
    <w:name w:val="heading 7"/>
    <w:basedOn w:val="Normal"/>
    <w:next w:val="Normal"/>
    <w:link w:val="Balk7Char"/>
    <w:semiHidden/>
    <w:unhideWhenUsed/>
    <w:qFormat/>
    <w:locked/>
    <w:rsid w:val="004D33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9"/>
    <w:qFormat/>
    <w:locked/>
    <w:rsid w:val="00A92FB8"/>
    <w:pPr>
      <w:keepNext/>
      <w:keepLines/>
      <w:spacing w:before="200" w:after="0" w:line="240" w:lineRule="auto"/>
      <w:outlineLvl w:val="7"/>
    </w:pPr>
    <w:rPr>
      <w:rFonts w:ascii="Cambria" w:hAnsi="Cambria" w:cs="Cambria"/>
      <w:color w:val="404040"/>
      <w:sz w:val="20"/>
      <w:szCs w:val="20"/>
    </w:rPr>
  </w:style>
  <w:style w:type="paragraph" w:styleId="Balk9">
    <w:name w:val="heading 9"/>
    <w:basedOn w:val="Normal"/>
    <w:next w:val="Normal"/>
    <w:link w:val="Balk9Char"/>
    <w:semiHidden/>
    <w:unhideWhenUsed/>
    <w:qFormat/>
    <w:locked/>
    <w:rsid w:val="004D33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1"/>
    <w:qFormat/>
    <w:rsid w:val="00657649"/>
    <w:pPr>
      <w:ind w:left="720"/>
      <w:contextualSpacing/>
    </w:pPr>
  </w:style>
  <w:style w:type="paragraph" w:styleId="BalonMetni">
    <w:name w:val="Balloon Text"/>
    <w:basedOn w:val="Normal"/>
    <w:link w:val="BalonMetniChar"/>
    <w:uiPriority w:val="99"/>
    <w:semiHidden/>
    <w:rsid w:val="00FC53CE"/>
    <w:pPr>
      <w:spacing w:after="0" w:line="240" w:lineRule="auto"/>
    </w:pPr>
    <w:rPr>
      <w:rFonts w:ascii="Tahoma" w:hAnsi="Tahoma"/>
      <w:sz w:val="16"/>
      <w:szCs w:val="20"/>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35"/>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99"/>
    <w:qFormat/>
    <w:rsid w:val="00604A21"/>
    <w:rPr>
      <w:sz w:val="22"/>
    </w:rPr>
  </w:style>
  <w:style w:type="character" w:customStyle="1" w:styleId="AralkYokChar">
    <w:name w:val="Aralık Yok Char"/>
    <w:link w:val="AralkYok"/>
    <w:uiPriority w:val="99"/>
    <w:locked/>
    <w:rsid w:val="00604A21"/>
    <w:rPr>
      <w:sz w:val="22"/>
      <w:lang w:val="tr-TR" w:eastAsia="tr-TR" w:bidi="ar-SA"/>
    </w:rPr>
  </w:style>
  <w:style w:type="character" w:styleId="Kpr">
    <w:name w:val="Hyperlink"/>
    <w:uiPriority w:val="99"/>
    <w:rsid w:val="008E57EE"/>
    <w:rPr>
      <w:rFonts w:cs="Times New Roman"/>
      <w:color w:val="0563C1"/>
      <w:u w:val="single"/>
    </w:rPr>
  </w:style>
  <w:style w:type="paragraph" w:styleId="AltKonuBal">
    <w:name w:val="Subtitle"/>
    <w:basedOn w:val="Normal"/>
    <w:next w:val="Normal"/>
    <w:link w:val="AltKonuBalChar"/>
    <w:uiPriority w:val="99"/>
    <w:qFormat/>
    <w:locked/>
    <w:rsid w:val="00FA41D9"/>
    <w:pPr>
      <w:numPr>
        <w:ilvl w:val="1"/>
      </w:numPr>
      <w:spacing w:before="120" w:after="120" w:line="240" w:lineRule="auto"/>
      <w:ind w:firstLine="709"/>
      <w:jc w:val="both"/>
    </w:pPr>
    <w:rPr>
      <w:rFonts w:ascii="Cambria" w:eastAsia="PMingLiU" w:hAnsi="Cambria"/>
      <w:i/>
      <w:iCs/>
      <w:color w:val="4F81BD"/>
      <w:spacing w:val="15"/>
      <w:sz w:val="24"/>
      <w:szCs w:val="24"/>
      <w:lang w:eastAsia="en-US"/>
    </w:rPr>
  </w:style>
  <w:style w:type="character" w:customStyle="1" w:styleId="AltKonuBalChar">
    <w:name w:val="Alt Konu Başlığı Char"/>
    <w:basedOn w:val="VarsaylanParagrafYazTipi"/>
    <w:link w:val="AltKonuBal"/>
    <w:uiPriority w:val="99"/>
    <w:rsid w:val="00FA41D9"/>
    <w:rPr>
      <w:rFonts w:ascii="Cambria" w:eastAsia="PMingLiU" w:hAnsi="Cambria" w:cs="Times New Roman"/>
      <w:i/>
      <w:iCs/>
      <w:color w:val="4F81BD"/>
      <w:spacing w:val="15"/>
      <w:sz w:val="24"/>
      <w:szCs w:val="24"/>
      <w:lang w:eastAsia="en-US"/>
    </w:rPr>
  </w:style>
  <w:style w:type="character" w:customStyle="1" w:styleId="st1">
    <w:name w:val="st1"/>
    <w:basedOn w:val="VarsaylanParagrafYazTipi"/>
    <w:rsid w:val="00FA41D9"/>
  </w:style>
  <w:style w:type="character" w:customStyle="1" w:styleId="Balk2Char">
    <w:name w:val="Başlık 2 Char"/>
    <w:basedOn w:val="VarsaylanParagrafYazTipi"/>
    <w:link w:val="Balk2"/>
    <w:uiPriority w:val="99"/>
    <w:rsid w:val="00FA41D9"/>
    <w:rPr>
      <w:rFonts w:ascii="Cambria" w:hAnsi="Cambria" w:cs="Cambria"/>
      <w:b/>
      <w:bCs/>
      <w:color w:val="4F81BD"/>
      <w:sz w:val="26"/>
      <w:szCs w:val="26"/>
      <w:lang w:eastAsia="tr-TR"/>
    </w:rPr>
  </w:style>
  <w:style w:type="paragraph" w:styleId="NormalWeb">
    <w:name w:val="Normal (Web)"/>
    <w:basedOn w:val="Normal"/>
    <w:link w:val="NormalWebChar"/>
    <w:uiPriority w:val="99"/>
    <w:rsid w:val="00F54A2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VarsaylanParagrafYazTipi"/>
    <w:link w:val="NormalWeb"/>
    <w:uiPriority w:val="99"/>
    <w:rsid w:val="00F54A23"/>
    <w:rPr>
      <w:rFonts w:ascii="Times New Roman" w:hAnsi="Times New Roman"/>
      <w:sz w:val="24"/>
      <w:szCs w:val="24"/>
      <w:lang w:eastAsia="tr-TR"/>
    </w:rPr>
  </w:style>
  <w:style w:type="paragraph" w:customStyle="1" w:styleId="12KTimesNewRomankonubal">
    <w:name w:val="12K Times New Roman konu başlığı"/>
    <w:basedOn w:val="Normal"/>
    <w:link w:val="12KTimesNewRomankonubalChar"/>
    <w:uiPriority w:val="99"/>
    <w:rsid w:val="00F54A23"/>
    <w:pPr>
      <w:widowControl w:val="0"/>
      <w:suppressAutoHyphens/>
      <w:spacing w:after="0" w:line="360" w:lineRule="auto"/>
    </w:pPr>
    <w:rPr>
      <w:rFonts w:ascii="Times New Roman" w:eastAsia="Calibri" w:hAnsi="Times New Roman"/>
      <w:b/>
      <w:bCs/>
      <w:kern w:val="1"/>
      <w:sz w:val="24"/>
      <w:szCs w:val="24"/>
      <w:lang w:eastAsia="ar-SA"/>
    </w:rPr>
  </w:style>
  <w:style w:type="character" w:customStyle="1" w:styleId="12KTimesNewRomankonubalChar">
    <w:name w:val="12K Times New Roman konu başlığı Char"/>
    <w:basedOn w:val="VarsaylanParagrafYazTipi"/>
    <w:link w:val="12KTimesNewRomankonubal"/>
    <w:uiPriority w:val="99"/>
    <w:rsid w:val="00F54A23"/>
    <w:rPr>
      <w:rFonts w:ascii="Times New Roman" w:eastAsia="Calibri" w:hAnsi="Times New Roman"/>
      <w:b/>
      <w:bCs/>
      <w:kern w:val="1"/>
      <w:sz w:val="24"/>
      <w:szCs w:val="24"/>
      <w:lang w:eastAsia="ar-SA"/>
    </w:rPr>
  </w:style>
  <w:style w:type="character" w:customStyle="1" w:styleId="Balk4Char">
    <w:name w:val="Başlık 4 Char"/>
    <w:basedOn w:val="VarsaylanParagrafYazTipi"/>
    <w:link w:val="Balk4"/>
    <w:uiPriority w:val="99"/>
    <w:rsid w:val="00B14099"/>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9"/>
    <w:rsid w:val="00B14099"/>
    <w:rPr>
      <w:rFonts w:ascii="Calibri" w:eastAsia="Times New Roman" w:hAnsi="Calibri" w:cs="Times New Roman"/>
      <w:b/>
      <w:bCs/>
      <w:i/>
      <w:iCs/>
      <w:sz w:val="26"/>
      <w:szCs w:val="26"/>
    </w:rPr>
  </w:style>
  <w:style w:type="character" w:styleId="Gl">
    <w:name w:val="Strong"/>
    <w:aliases w:val="12K Times New Roman Konu Başlığı"/>
    <w:basedOn w:val="VarsaylanParagrafYazTipi"/>
    <w:uiPriority w:val="99"/>
    <w:qFormat/>
    <w:locked/>
    <w:rsid w:val="008803BF"/>
    <w:rPr>
      <w:b/>
      <w:bCs/>
    </w:rPr>
  </w:style>
  <w:style w:type="paragraph" w:customStyle="1" w:styleId="paraf">
    <w:name w:val="paraf"/>
    <w:basedOn w:val="Normal"/>
    <w:uiPriority w:val="99"/>
    <w:rsid w:val="008803BF"/>
    <w:pPr>
      <w:spacing w:before="100" w:beforeAutospacing="1" w:after="100" w:afterAutospacing="1" w:line="240" w:lineRule="auto"/>
      <w:ind w:firstLine="600"/>
      <w:jc w:val="both"/>
    </w:pPr>
    <w:rPr>
      <w:rFonts w:ascii="Verdana" w:hAnsi="Verdana" w:cs="Verdana"/>
      <w:sz w:val="16"/>
      <w:szCs w:val="16"/>
    </w:rPr>
  </w:style>
  <w:style w:type="character" w:customStyle="1" w:styleId="Balk3Char">
    <w:name w:val="Başlık 3 Char"/>
    <w:basedOn w:val="VarsaylanParagrafYazTipi"/>
    <w:link w:val="Balk3"/>
    <w:uiPriority w:val="99"/>
    <w:semiHidden/>
    <w:rsid w:val="00272D1E"/>
    <w:rPr>
      <w:rFonts w:ascii="Cambria" w:eastAsia="Times New Roman" w:hAnsi="Cambria" w:cs="Times New Roman"/>
      <w:b/>
      <w:bCs/>
      <w:sz w:val="26"/>
      <w:szCs w:val="26"/>
    </w:rPr>
  </w:style>
  <w:style w:type="character" w:customStyle="1" w:styleId="Balk1Char">
    <w:name w:val="Başlık 1 Char"/>
    <w:basedOn w:val="VarsaylanParagrafYazTipi"/>
    <w:link w:val="Balk1"/>
    <w:uiPriority w:val="99"/>
    <w:rsid w:val="00A92FB8"/>
    <w:rPr>
      <w:rFonts w:ascii="Cambria" w:hAnsi="Cambria" w:cs="Cambria"/>
      <w:b/>
      <w:bCs/>
      <w:color w:val="365F91"/>
      <w:sz w:val="28"/>
      <w:szCs w:val="28"/>
    </w:rPr>
  </w:style>
  <w:style w:type="character" w:customStyle="1" w:styleId="Balk6Char">
    <w:name w:val="Başlık 6 Char"/>
    <w:basedOn w:val="VarsaylanParagrafYazTipi"/>
    <w:link w:val="Balk6"/>
    <w:uiPriority w:val="99"/>
    <w:rsid w:val="00A92FB8"/>
    <w:rPr>
      <w:rFonts w:ascii="Cambria" w:hAnsi="Cambria" w:cs="Cambria"/>
      <w:i/>
      <w:iCs/>
      <w:color w:val="243F60"/>
      <w:sz w:val="24"/>
      <w:szCs w:val="24"/>
    </w:rPr>
  </w:style>
  <w:style w:type="character" w:customStyle="1" w:styleId="Balk8Char">
    <w:name w:val="Başlık 8 Char"/>
    <w:basedOn w:val="VarsaylanParagrafYazTipi"/>
    <w:link w:val="Balk8"/>
    <w:uiPriority w:val="99"/>
    <w:rsid w:val="00A92FB8"/>
    <w:rPr>
      <w:rFonts w:ascii="Cambria" w:hAnsi="Cambria" w:cs="Cambria"/>
      <w:color w:val="404040"/>
    </w:rPr>
  </w:style>
  <w:style w:type="paragraph" w:customStyle="1" w:styleId="stil2">
    <w:name w:val="stil2"/>
    <w:basedOn w:val="Normal"/>
    <w:uiPriority w:val="99"/>
    <w:rsid w:val="00A92FB8"/>
    <w:pPr>
      <w:spacing w:before="100" w:beforeAutospacing="1" w:after="100" w:afterAutospacing="1" w:line="240" w:lineRule="auto"/>
    </w:pPr>
    <w:rPr>
      <w:rFonts w:ascii="Times New Roman" w:hAnsi="Times New Roman"/>
      <w:sz w:val="24"/>
      <w:szCs w:val="24"/>
    </w:rPr>
  </w:style>
  <w:style w:type="paragraph" w:styleId="GvdeMetni2">
    <w:name w:val="Body Text 2"/>
    <w:basedOn w:val="Normal"/>
    <w:link w:val="GvdeMetni2Char"/>
    <w:uiPriority w:val="99"/>
    <w:rsid w:val="00A92FB8"/>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rsid w:val="00A92FB8"/>
    <w:rPr>
      <w:rFonts w:ascii="Times New Roman" w:hAnsi="Times New Roman"/>
      <w:sz w:val="24"/>
      <w:szCs w:val="24"/>
    </w:rPr>
  </w:style>
  <w:style w:type="paragraph" w:styleId="KonuBal">
    <w:name w:val="Title"/>
    <w:basedOn w:val="Normal"/>
    <w:link w:val="KonuBalChar"/>
    <w:uiPriority w:val="99"/>
    <w:qFormat/>
    <w:locked/>
    <w:rsid w:val="00A92FB8"/>
    <w:pPr>
      <w:spacing w:before="100" w:beforeAutospacing="1" w:after="100" w:afterAutospacing="1" w:line="240" w:lineRule="auto"/>
    </w:pPr>
    <w:rPr>
      <w:rFonts w:ascii="Times New Roman" w:hAnsi="Times New Roman"/>
      <w:sz w:val="24"/>
      <w:szCs w:val="24"/>
    </w:rPr>
  </w:style>
  <w:style w:type="character" w:customStyle="1" w:styleId="KonuBalChar">
    <w:name w:val="Konu Başlığı Char"/>
    <w:basedOn w:val="VarsaylanParagrafYazTipi"/>
    <w:link w:val="KonuBal"/>
    <w:uiPriority w:val="99"/>
    <w:rsid w:val="00A92FB8"/>
    <w:rPr>
      <w:rFonts w:ascii="Times New Roman" w:hAnsi="Times New Roman"/>
      <w:sz w:val="24"/>
      <w:szCs w:val="24"/>
    </w:rPr>
  </w:style>
  <w:style w:type="paragraph" w:customStyle="1" w:styleId="Tabloerii">
    <w:name w:val="Tablo İçeriği"/>
    <w:basedOn w:val="Normal"/>
    <w:uiPriority w:val="99"/>
    <w:rsid w:val="00A92FB8"/>
    <w:pPr>
      <w:suppressLineNumbers/>
      <w:suppressAutoHyphens/>
      <w:spacing w:after="0" w:line="240" w:lineRule="auto"/>
    </w:pPr>
    <w:rPr>
      <w:rFonts w:ascii="Times New Roman" w:hAnsi="Times New Roman"/>
      <w:sz w:val="24"/>
      <w:szCs w:val="24"/>
      <w:lang w:eastAsia="ar-SA"/>
    </w:rPr>
  </w:style>
  <w:style w:type="table" w:styleId="AkListe-Vurgu2">
    <w:name w:val="Light List Accent 2"/>
    <w:basedOn w:val="NormalTablo"/>
    <w:uiPriority w:val="99"/>
    <w:rsid w:val="00A92FB8"/>
    <w:rPr>
      <w:rFonts w:eastAsia="Calibri"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4">
    <w:name w:val="Light Shading Accent 4"/>
    <w:basedOn w:val="NormalTablo"/>
    <w:uiPriority w:val="99"/>
    <w:rsid w:val="00A92FB8"/>
    <w:rPr>
      <w:rFonts w:eastAsia="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araf1">
    <w:name w:val="paraf1"/>
    <w:basedOn w:val="VarsaylanParagrafYazTipi"/>
    <w:uiPriority w:val="99"/>
    <w:rsid w:val="00A92FB8"/>
    <w:rPr>
      <w:rFonts w:ascii="Verdana" w:hAnsi="Verdana" w:cs="Verdana"/>
      <w:sz w:val="16"/>
      <w:szCs w:val="16"/>
    </w:rPr>
  </w:style>
  <w:style w:type="paragraph" w:customStyle="1" w:styleId="baslk">
    <w:name w:val="baslık"/>
    <w:basedOn w:val="Normal"/>
    <w:uiPriority w:val="99"/>
    <w:rsid w:val="00A92FB8"/>
    <w:pPr>
      <w:spacing w:before="100" w:beforeAutospacing="1" w:after="100" w:afterAutospacing="1" w:line="240" w:lineRule="auto"/>
      <w:jc w:val="center"/>
    </w:pPr>
    <w:rPr>
      <w:rFonts w:ascii="Verdana" w:hAnsi="Verdana" w:cs="Verdana"/>
      <w:b/>
      <w:bCs/>
      <w:caps/>
      <w:sz w:val="16"/>
      <w:szCs w:val="16"/>
    </w:rPr>
  </w:style>
  <w:style w:type="table" w:customStyle="1" w:styleId="OrtaGlgeleme1-Vurgu11">
    <w:name w:val="Orta Gölgeleme 1 - Vurgu 11"/>
    <w:uiPriority w:val="99"/>
    <w:rsid w:val="00A92FB8"/>
    <w:rPr>
      <w:rFonts w:eastAsia="Calibri" w:cs="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AralkYok1">
    <w:name w:val="Aralık Yok1"/>
    <w:link w:val="NoSpacingChar"/>
    <w:uiPriority w:val="99"/>
    <w:rsid w:val="00A92FB8"/>
    <w:rPr>
      <w:rFonts w:eastAsia="Calibri" w:cs="Calibri"/>
      <w:sz w:val="22"/>
      <w:szCs w:val="22"/>
      <w:lang w:eastAsia="en-US"/>
    </w:rPr>
  </w:style>
  <w:style w:type="character" w:customStyle="1" w:styleId="NoSpacingChar">
    <w:name w:val="No Spacing Char"/>
    <w:basedOn w:val="VarsaylanParagrafYazTipi"/>
    <w:link w:val="AralkYok1"/>
    <w:uiPriority w:val="99"/>
    <w:rsid w:val="00A92FB8"/>
    <w:rPr>
      <w:rFonts w:eastAsia="Calibri" w:cs="Calibri"/>
      <w:sz w:val="22"/>
      <w:szCs w:val="22"/>
      <w:lang w:val="tr-TR" w:eastAsia="en-US" w:bidi="ar-SA"/>
    </w:rPr>
  </w:style>
  <w:style w:type="paragraph" w:customStyle="1" w:styleId="meb">
    <w:name w:val="meb"/>
    <w:basedOn w:val="Normal"/>
    <w:uiPriority w:val="99"/>
    <w:rsid w:val="00A92FB8"/>
    <w:pPr>
      <w:spacing w:before="100" w:beforeAutospacing="1" w:after="100" w:afterAutospacing="1" w:line="240" w:lineRule="auto"/>
    </w:pPr>
    <w:rPr>
      <w:rFonts w:ascii="Times New Roman" w:hAnsi="Times New Roman"/>
      <w:sz w:val="24"/>
      <w:szCs w:val="24"/>
    </w:rPr>
  </w:style>
  <w:style w:type="character" w:customStyle="1" w:styleId="baslk1">
    <w:name w:val="baslık1"/>
    <w:basedOn w:val="VarsaylanParagrafYazTipi"/>
    <w:uiPriority w:val="99"/>
    <w:rsid w:val="00A92FB8"/>
    <w:rPr>
      <w:rFonts w:ascii="Verdana" w:hAnsi="Verdana" w:cs="Verdana"/>
      <w:b/>
      <w:bCs/>
      <w:caps/>
      <w:sz w:val="16"/>
      <w:szCs w:val="16"/>
    </w:rPr>
  </w:style>
  <w:style w:type="character" w:customStyle="1" w:styleId="KonuBalChar1">
    <w:name w:val="Konu Başlığı Char1"/>
    <w:basedOn w:val="VarsaylanParagrafYazTipi"/>
    <w:uiPriority w:val="99"/>
    <w:rsid w:val="00A92FB8"/>
    <w:rPr>
      <w:rFonts w:ascii="Cambria" w:eastAsia="Times New Roman" w:hAnsi="Cambria" w:cs="Times New Roman"/>
      <w:color w:val="17365D"/>
      <w:spacing w:val="5"/>
      <w:kern w:val="28"/>
      <w:sz w:val="52"/>
      <w:szCs w:val="52"/>
      <w:lang w:eastAsia="tr-TR"/>
    </w:rPr>
  </w:style>
  <w:style w:type="character" w:customStyle="1" w:styleId="AltKonuBalChar1">
    <w:name w:val="Alt Konu Başlığı Char1"/>
    <w:basedOn w:val="VarsaylanParagrafYazTipi"/>
    <w:uiPriority w:val="99"/>
    <w:rsid w:val="00A92FB8"/>
    <w:rPr>
      <w:rFonts w:ascii="Cambria" w:eastAsia="Times New Roman" w:hAnsi="Cambria" w:cs="Times New Roman"/>
      <w:i/>
      <w:iCs/>
      <w:color w:val="4F81BD"/>
      <w:spacing w:val="15"/>
      <w:sz w:val="24"/>
      <w:szCs w:val="24"/>
      <w:lang w:eastAsia="tr-TR"/>
    </w:rPr>
  </w:style>
  <w:style w:type="paragraph" w:styleId="T2">
    <w:name w:val="toc 2"/>
    <w:basedOn w:val="Normal"/>
    <w:next w:val="Normal"/>
    <w:autoRedefine/>
    <w:uiPriority w:val="39"/>
    <w:unhideWhenUsed/>
    <w:locked/>
    <w:rsid w:val="00A92FB8"/>
    <w:pPr>
      <w:spacing w:after="100" w:line="240" w:lineRule="auto"/>
      <w:ind w:left="240"/>
    </w:pPr>
    <w:rPr>
      <w:rFonts w:ascii="Times New Roman" w:hAnsi="Times New Roman"/>
      <w:sz w:val="24"/>
      <w:szCs w:val="24"/>
    </w:rPr>
  </w:style>
  <w:style w:type="paragraph" w:styleId="T1">
    <w:name w:val="toc 1"/>
    <w:basedOn w:val="Normal"/>
    <w:next w:val="Normal"/>
    <w:autoRedefine/>
    <w:uiPriority w:val="39"/>
    <w:unhideWhenUsed/>
    <w:locked/>
    <w:rsid w:val="00A92FB8"/>
    <w:pPr>
      <w:spacing w:after="100" w:line="240" w:lineRule="auto"/>
    </w:pPr>
    <w:rPr>
      <w:rFonts w:ascii="Times New Roman" w:hAnsi="Times New Roman"/>
      <w:sz w:val="24"/>
      <w:szCs w:val="24"/>
    </w:rPr>
  </w:style>
  <w:style w:type="paragraph" w:styleId="T3">
    <w:name w:val="toc 3"/>
    <w:basedOn w:val="Normal"/>
    <w:next w:val="Normal"/>
    <w:autoRedefine/>
    <w:uiPriority w:val="39"/>
    <w:unhideWhenUsed/>
    <w:locked/>
    <w:rsid w:val="00A92FB8"/>
    <w:pPr>
      <w:spacing w:after="100" w:line="240" w:lineRule="auto"/>
      <w:ind w:left="480"/>
    </w:pPr>
    <w:rPr>
      <w:rFonts w:ascii="Times New Roman" w:hAnsi="Times New Roman"/>
      <w:sz w:val="24"/>
      <w:szCs w:val="24"/>
    </w:rPr>
  </w:style>
  <w:style w:type="paragraph" w:styleId="T4">
    <w:name w:val="toc 4"/>
    <w:basedOn w:val="Normal"/>
    <w:next w:val="Normal"/>
    <w:autoRedefine/>
    <w:uiPriority w:val="39"/>
    <w:unhideWhenUsed/>
    <w:locked/>
    <w:rsid w:val="00A92FB8"/>
    <w:pPr>
      <w:spacing w:after="100"/>
      <w:ind w:left="660"/>
    </w:pPr>
  </w:style>
  <w:style w:type="paragraph" w:styleId="T5">
    <w:name w:val="toc 5"/>
    <w:basedOn w:val="Normal"/>
    <w:next w:val="Normal"/>
    <w:autoRedefine/>
    <w:uiPriority w:val="39"/>
    <w:unhideWhenUsed/>
    <w:locked/>
    <w:rsid w:val="00A92FB8"/>
    <w:pPr>
      <w:spacing w:after="100"/>
      <w:ind w:left="880"/>
    </w:pPr>
  </w:style>
  <w:style w:type="paragraph" w:styleId="T6">
    <w:name w:val="toc 6"/>
    <w:basedOn w:val="Normal"/>
    <w:next w:val="Normal"/>
    <w:autoRedefine/>
    <w:uiPriority w:val="39"/>
    <w:unhideWhenUsed/>
    <w:locked/>
    <w:rsid w:val="00A92FB8"/>
    <w:pPr>
      <w:spacing w:after="100"/>
      <w:ind w:left="1100"/>
    </w:pPr>
  </w:style>
  <w:style w:type="paragraph" w:styleId="T7">
    <w:name w:val="toc 7"/>
    <w:basedOn w:val="Normal"/>
    <w:next w:val="Normal"/>
    <w:autoRedefine/>
    <w:uiPriority w:val="39"/>
    <w:unhideWhenUsed/>
    <w:locked/>
    <w:rsid w:val="00A92FB8"/>
    <w:pPr>
      <w:spacing w:after="100"/>
      <w:ind w:left="1320"/>
    </w:pPr>
  </w:style>
  <w:style w:type="paragraph" w:styleId="T8">
    <w:name w:val="toc 8"/>
    <w:basedOn w:val="Normal"/>
    <w:next w:val="Normal"/>
    <w:autoRedefine/>
    <w:uiPriority w:val="39"/>
    <w:unhideWhenUsed/>
    <w:locked/>
    <w:rsid w:val="00A92FB8"/>
    <w:pPr>
      <w:spacing w:after="100"/>
      <w:ind w:left="1540"/>
    </w:pPr>
  </w:style>
  <w:style w:type="paragraph" w:styleId="T9">
    <w:name w:val="toc 9"/>
    <w:basedOn w:val="Normal"/>
    <w:next w:val="Normal"/>
    <w:autoRedefine/>
    <w:uiPriority w:val="39"/>
    <w:unhideWhenUsed/>
    <w:locked/>
    <w:rsid w:val="00A92FB8"/>
    <w:pPr>
      <w:spacing w:after="100"/>
      <w:ind w:left="1760"/>
    </w:pPr>
  </w:style>
  <w:style w:type="character" w:customStyle="1" w:styleId="ListeParagrafChar">
    <w:name w:val="Liste Paragraf Char"/>
    <w:aliases w:val="içindekiler vb Char,List Paragraph Char"/>
    <w:link w:val="ListeParagraf"/>
    <w:uiPriority w:val="1"/>
    <w:locked/>
    <w:rsid w:val="000524EA"/>
    <w:rPr>
      <w:sz w:val="22"/>
      <w:szCs w:val="22"/>
    </w:rPr>
  </w:style>
  <w:style w:type="table" w:customStyle="1" w:styleId="AkGlgeleme-Vurgu13">
    <w:name w:val="Açık Gölgeleme - Vurgu 13"/>
    <w:basedOn w:val="NormalTablo"/>
    <w:uiPriority w:val="60"/>
    <w:rsid w:val="006F665E"/>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4">
    <w:name w:val="Light List Accent 4"/>
    <w:basedOn w:val="NormalTablo"/>
    <w:uiPriority w:val="61"/>
    <w:rsid w:val="00CD4EB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Klavuz-Vurgu62">
    <w:name w:val="Açık Kılavuz - Vurgu 62"/>
    <w:basedOn w:val="NormalTablo"/>
    <w:next w:val="AkKlavuz-Vurgu6"/>
    <w:uiPriority w:val="62"/>
    <w:rsid w:val="00ED1044"/>
    <w:rPr>
      <w:rFonts w:eastAsia="Calibri"/>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kKlavuz-Vurgu6">
    <w:name w:val="Light Grid Accent 6"/>
    <w:basedOn w:val="NormalTablo"/>
    <w:uiPriority w:val="62"/>
    <w:rsid w:val="00ED104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5">
    <w:name w:val="Light Shading Accent 5"/>
    <w:basedOn w:val="NormalTablo"/>
    <w:uiPriority w:val="60"/>
    <w:rsid w:val="00FE4B79"/>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29">
    <w:name w:val="Tablo Kılavuzu29"/>
    <w:basedOn w:val="NormalTablo"/>
    <w:next w:val="TabloKlavuzu"/>
    <w:uiPriority w:val="39"/>
    <w:rsid w:val="00F471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semiHidden/>
    <w:rsid w:val="004D3306"/>
    <w:rPr>
      <w:rFonts w:asciiTheme="majorHAnsi" w:eastAsiaTheme="majorEastAsia" w:hAnsiTheme="majorHAnsi" w:cstheme="majorBidi"/>
      <w:i/>
      <w:iCs/>
      <w:color w:val="404040" w:themeColor="text1" w:themeTint="BF"/>
      <w:sz w:val="22"/>
      <w:szCs w:val="22"/>
    </w:rPr>
  </w:style>
  <w:style w:type="character" w:customStyle="1" w:styleId="Balk9Char">
    <w:name w:val="Başlık 9 Char"/>
    <w:basedOn w:val="VarsaylanParagrafYazTipi"/>
    <w:link w:val="Balk9"/>
    <w:semiHidden/>
    <w:rsid w:val="004D3306"/>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77923685">
      <w:marLeft w:val="0"/>
      <w:marRight w:val="0"/>
      <w:marTop w:val="0"/>
      <w:marBottom w:val="0"/>
      <w:divBdr>
        <w:top w:val="none" w:sz="0" w:space="0" w:color="auto"/>
        <w:left w:val="none" w:sz="0" w:space="0" w:color="auto"/>
        <w:bottom w:val="none" w:sz="0" w:space="0" w:color="auto"/>
        <w:right w:val="none" w:sz="0" w:space="0" w:color="auto"/>
      </w:divBdr>
    </w:div>
    <w:div w:id="677923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2CC3-16E4-41F5-BBFD-294569C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63</Pages>
  <Words>12457</Words>
  <Characters>71006</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ersin</cp:lastModifiedBy>
  <cp:revision>353</cp:revision>
  <dcterms:created xsi:type="dcterms:W3CDTF">2015-09-07T18:43:00Z</dcterms:created>
  <dcterms:modified xsi:type="dcterms:W3CDTF">2015-11-06T11:50:00Z</dcterms:modified>
</cp:coreProperties>
</file>